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86B10" w14:textId="77777777" w:rsidR="000D19C8" w:rsidRDefault="000D19C8">
      <w:pPr>
        <w:rPr>
          <w:rFonts w:ascii="Times New Roman" w:hAnsi="Times New Roman" w:cs="Times New Roman"/>
          <w:b/>
          <w:sz w:val="24"/>
          <w:szCs w:val="24"/>
        </w:rPr>
      </w:pPr>
      <w:bookmarkStart w:id="0" w:name="_GoBack"/>
      <w:bookmarkEnd w:id="0"/>
    </w:p>
    <w:p w14:paraId="5CA03428" w14:textId="77777777" w:rsidR="00531D38" w:rsidRPr="00531D38" w:rsidRDefault="00531D38" w:rsidP="00531D38">
      <w:pPr>
        <w:spacing w:after="0" w:line="240" w:lineRule="auto"/>
        <w:jc w:val="center"/>
        <w:rPr>
          <w:rFonts w:ascii="Times New Roman" w:hAnsi="Times New Roman" w:cs="Times New Roman"/>
          <w:b/>
          <w:sz w:val="24"/>
          <w:szCs w:val="24"/>
        </w:rPr>
      </w:pPr>
      <w:r w:rsidRPr="00531D38">
        <w:rPr>
          <w:rFonts w:ascii="Times New Roman" w:hAnsi="Times New Roman" w:cs="Times New Roman"/>
          <w:b/>
          <w:sz w:val="24"/>
          <w:szCs w:val="24"/>
        </w:rPr>
        <w:t>REPUBLIKA HRVATSKA</w:t>
      </w:r>
    </w:p>
    <w:p w14:paraId="08FDB93A" w14:textId="77777777" w:rsidR="00531D38" w:rsidRDefault="00531D38" w:rsidP="00531D38">
      <w:pPr>
        <w:spacing w:after="0" w:line="240" w:lineRule="auto"/>
        <w:jc w:val="center"/>
        <w:rPr>
          <w:rFonts w:ascii="Times New Roman" w:hAnsi="Times New Roman" w:cs="Times New Roman"/>
          <w:b/>
          <w:sz w:val="24"/>
          <w:szCs w:val="24"/>
        </w:rPr>
      </w:pPr>
      <w:r w:rsidRPr="00531D38">
        <w:rPr>
          <w:rFonts w:ascii="Times New Roman" w:hAnsi="Times New Roman" w:cs="Times New Roman"/>
          <w:b/>
          <w:sz w:val="24"/>
          <w:szCs w:val="24"/>
        </w:rPr>
        <w:t>MINISTARSTVO ZDRAVSTVA</w:t>
      </w:r>
    </w:p>
    <w:p w14:paraId="08B79F9E" w14:textId="77777777" w:rsidR="00531D38" w:rsidRDefault="00531D38" w:rsidP="00531D38">
      <w:pPr>
        <w:pBdr>
          <w:bottom w:val="single" w:sz="12" w:space="1" w:color="auto"/>
        </w:pBdr>
        <w:spacing w:after="0" w:line="240" w:lineRule="auto"/>
        <w:jc w:val="center"/>
        <w:rPr>
          <w:rFonts w:ascii="Times New Roman" w:hAnsi="Times New Roman" w:cs="Times New Roman"/>
          <w:b/>
          <w:sz w:val="24"/>
          <w:szCs w:val="24"/>
        </w:rPr>
      </w:pPr>
    </w:p>
    <w:p w14:paraId="0773370F" w14:textId="77777777" w:rsidR="00531D38" w:rsidRPr="00531D38" w:rsidRDefault="00531D38" w:rsidP="00531D38">
      <w:pPr>
        <w:spacing w:after="0" w:line="240" w:lineRule="auto"/>
        <w:jc w:val="center"/>
        <w:rPr>
          <w:rFonts w:ascii="Times New Roman" w:hAnsi="Times New Roman" w:cs="Times New Roman"/>
          <w:b/>
          <w:sz w:val="24"/>
          <w:szCs w:val="24"/>
        </w:rPr>
      </w:pPr>
    </w:p>
    <w:p w14:paraId="6A13F8F0" w14:textId="77777777" w:rsidR="00531D38" w:rsidRPr="00531D38" w:rsidRDefault="00531D38" w:rsidP="00531D38">
      <w:pPr>
        <w:spacing w:after="0" w:line="240" w:lineRule="auto"/>
        <w:jc w:val="both"/>
        <w:rPr>
          <w:rFonts w:ascii="Times New Roman" w:hAnsi="Times New Roman" w:cs="Times New Roman"/>
          <w:sz w:val="24"/>
          <w:szCs w:val="24"/>
        </w:rPr>
      </w:pPr>
    </w:p>
    <w:p w14:paraId="1B41FBC3" w14:textId="77777777" w:rsidR="00531D38" w:rsidRPr="00531D38" w:rsidRDefault="00531D38" w:rsidP="00531D38">
      <w:pPr>
        <w:spacing w:after="0" w:line="240" w:lineRule="auto"/>
        <w:jc w:val="both"/>
        <w:rPr>
          <w:rFonts w:ascii="Times New Roman" w:hAnsi="Times New Roman" w:cs="Times New Roman"/>
          <w:sz w:val="24"/>
          <w:szCs w:val="24"/>
          <w:u w:val="single"/>
        </w:rPr>
      </w:pPr>
    </w:p>
    <w:p w14:paraId="4D6422E2" w14:textId="77777777" w:rsidR="00531D38" w:rsidRPr="00531D38" w:rsidRDefault="00531D38" w:rsidP="00531D38">
      <w:pPr>
        <w:spacing w:after="0" w:line="240" w:lineRule="auto"/>
        <w:jc w:val="both"/>
        <w:rPr>
          <w:rFonts w:ascii="Times New Roman" w:hAnsi="Times New Roman" w:cs="Times New Roman"/>
          <w:sz w:val="24"/>
          <w:szCs w:val="24"/>
          <w:u w:val="single"/>
        </w:rPr>
      </w:pPr>
    </w:p>
    <w:p w14:paraId="159B170A" w14:textId="77777777" w:rsidR="00531D38" w:rsidRPr="00E06CCB" w:rsidRDefault="00531D38" w:rsidP="00531D38">
      <w:pPr>
        <w:spacing w:after="0" w:line="240" w:lineRule="auto"/>
        <w:jc w:val="right"/>
        <w:rPr>
          <w:rFonts w:ascii="Times New Roman" w:hAnsi="Times New Roman" w:cs="Times New Roman"/>
          <w:b/>
          <w:sz w:val="24"/>
          <w:szCs w:val="24"/>
          <w:u w:val="single"/>
        </w:rPr>
      </w:pPr>
      <w:r w:rsidRPr="00E06CCB">
        <w:rPr>
          <w:rFonts w:ascii="Times New Roman" w:hAnsi="Times New Roman" w:cs="Times New Roman"/>
          <w:b/>
          <w:sz w:val="24"/>
          <w:szCs w:val="24"/>
          <w:u w:val="single"/>
        </w:rPr>
        <w:t xml:space="preserve">NACRT </w:t>
      </w:r>
    </w:p>
    <w:p w14:paraId="79CF936D" w14:textId="77777777" w:rsidR="00531D38" w:rsidRPr="00531D38" w:rsidRDefault="00531D38" w:rsidP="00531D38">
      <w:pPr>
        <w:spacing w:after="0" w:line="240" w:lineRule="auto"/>
        <w:jc w:val="right"/>
        <w:rPr>
          <w:rFonts w:ascii="Times New Roman" w:hAnsi="Times New Roman" w:cs="Times New Roman"/>
          <w:b/>
          <w:bCs/>
          <w:sz w:val="24"/>
          <w:szCs w:val="24"/>
        </w:rPr>
      </w:pPr>
    </w:p>
    <w:p w14:paraId="2B57B0AA" w14:textId="77777777" w:rsidR="00531D38" w:rsidRPr="00531D38" w:rsidRDefault="00531D38" w:rsidP="00531D38">
      <w:pPr>
        <w:spacing w:after="0" w:line="240" w:lineRule="auto"/>
        <w:jc w:val="both"/>
        <w:rPr>
          <w:rFonts w:ascii="Times New Roman" w:hAnsi="Times New Roman" w:cs="Times New Roman"/>
          <w:bCs/>
          <w:sz w:val="24"/>
          <w:szCs w:val="24"/>
        </w:rPr>
      </w:pPr>
    </w:p>
    <w:p w14:paraId="5E212B2B" w14:textId="77777777" w:rsidR="00531D38" w:rsidRPr="00531D38" w:rsidRDefault="00531D38" w:rsidP="00531D38">
      <w:pPr>
        <w:spacing w:after="0" w:line="240" w:lineRule="auto"/>
        <w:jc w:val="both"/>
        <w:rPr>
          <w:rFonts w:ascii="Times New Roman" w:hAnsi="Times New Roman" w:cs="Times New Roman"/>
          <w:bCs/>
          <w:sz w:val="24"/>
          <w:szCs w:val="24"/>
        </w:rPr>
      </w:pPr>
    </w:p>
    <w:p w14:paraId="3982006A" w14:textId="77777777" w:rsidR="00531D38" w:rsidRPr="00531D38" w:rsidRDefault="00531D38" w:rsidP="00531D38">
      <w:pPr>
        <w:spacing w:after="0" w:line="240" w:lineRule="auto"/>
        <w:jc w:val="both"/>
        <w:rPr>
          <w:rFonts w:ascii="Times New Roman" w:hAnsi="Times New Roman" w:cs="Times New Roman"/>
          <w:bCs/>
          <w:sz w:val="24"/>
          <w:szCs w:val="24"/>
        </w:rPr>
      </w:pPr>
    </w:p>
    <w:p w14:paraId="4B56BCA5" w14:textId="77777777" w:rsidR="00531D38" w:rsidRPr="00531D38" w:rsidRDefault="00531D38" w:rsidP="00531D38">
      <w:pPr>
        <w:spacing w:after="0" w:line="240" w:lineRule="auto"/>
        <w:jc w:val="both"/>
        <w:rPr>
          <w:rFonts w:ascii="Times New Roman" w:hAnsi="Times New Roman" w:cs="Times New Roman"/>
          <w:bCs/>
          <w:sz w:val="24"/>
          <w:szCs w:val="24"/>
        </w:rPr>
      </w:pPr>
    </w:p>
    <w:p w14:paraId="598FF37C" w14:textId="77777777" w:rsidR="00531D38" w:rsidRDefault="00531D38" w:rsidP="00531D38">
      <w:pPr>
        <w:spacing w:after="0" w:line="240" w:lineRule="auto"/>
        <w:jc w:val="both"/>
        <w:rPr>
          <w:rFonts w:ascii="Times New Roman" w:hAnsi="Times New Roman" w:cs="Times New Roman"/>
          <w:bCs/>
          <w:sz w:val="24"/>
          <w:szCs w:val="24"/>
        </w:rPr>
      </w:pPr>
    </w:p>
    <w:p w14:paraId="027CCB52" w14:textId="77777777" w:rsidR="00531D38" w:rsidRDefault="00531D38" w:rsidP="00531D38">
      <w:pPr>
        <w:spacing w:after="0" w:line="240" w:lineRule="auto"/>
        <w:jc w:val="both"/>
        <w:rPr>
          <w:rFonts w:ascii="Times New Roman" w:hAnsi="Times New Roman" w:cs="Times New Roman"/>
          <w:bCs/>
          <w:sz w:val="24"/>
          <w:szCs w:val="24"/>
        </w:rPr>
      </w:pPr>
    </w:p>
    <w:p w14:paraId="0890B227" w14:textId="77777777" w:rsidR="00531D38" w:rsidRDefault="00531D38" w:rsidP="00531D38">
      <w:pPr>
        <w:spacing w:after="0" w:line="240" w:lineRule="auto"/>
        <w:jc w:val="both"/>
        <w:rPr>
          <w:rFonts w:ascii="Times New Roman" w:hAnsi="Times New Roman" w:cs="Times New Roman"/>
          <w:bCs/>
          <w:sz w:val="24"/>
          <w:szCs w:val="24"/>
        </w:rPr>
      </w:pPr>
    </w:p>
    <w:p w14:paraId="320F3FD6" w14:textId="77777777" w:rsidR="00531D38" w:rsidRDefault="00531D38" w:rsidP="00531D38">
      <w:pPr>
        <w:spacing w:after="0" w:line="240" w:lineRule="auto"/>
        <w:jc w:val="both"/>
        <w:rPr>
          <w:rFonts w:ascii="Times New Roman" w:hAnsi="Times New Roman" w:cs="Times New Roman"/>
          <w:bCs/>
          <w:sz w:val="24"/>
          <w:szCs w:val="24"/>
        </w:rPr>
      </w:pPr>
    </w:p>
    <w:p w14:paraId="0E10D206" w14:textId="77777777" w:rsidR="00531D38" w:rsidRDefault="00531D38" w:rsidP="00531D38">
      <w:pPr>
        <w:spacing w:after="0" w:line="240" w:lineRule="auto"/>
        <w:jc w:val="both"/>
        <w:rPr>
          <w:rFonts w:ascii="Times New Roman" w:hAnsi="Times New Roman" w:cs="Times New Roman"/>
          <w:bCs/>
          <w:sz w:val="24"/>
          <w:szCs w:val="24"/>
        </w:rPr>
      </w:pPr>
    </w:p>
    <w:p w14:paraId="3655D9E1" w14:textId="77777777" w:rsidR="00531D38" w:rsidRDefault="00531D38" w:rsidP="00531D38">
      <w:pPr>
        <w:spacing w:after="0" w:line="240" w:lineRule="auto"/>
        <w:jc w:val="both"/>
        <w:rPr>
          <w:rFonts w:ascii="Times New Roman" w:hAnsi="Times New Roman" w:cs="Times New Roman"/>
          <w:bCs/>
          <w:sz w:val="24"/>
          <w:szCs w:val="24"/>
        </w:rPr>
      </w:pPr>
    </w:p>
    <w:p w14:paraId="16945695" w14:textId="77777777" w:rsidR="00531D38" w:rsidRDefault="00531D38" w:rsidP="00531D38">
      <w:pPr>
        <w:spacing w:after="0" w:line="240" w:lineRule="auto"/>
        <w:jc w:val="both"/>
        <w:rPr>
          <w:rFonts w:ascii="Times New Roman" w:hAnsi="Times New Roman" w:cs="Times New Roman"/>
          <w:bCs/>
          <w:sz w:val="24"/>
          <w:szCs w:val="24"/>
        </w:rPr>
      </w:pPr>
    </w:p>
    <w:p w14:paraId="53CA5903" w14:textId="77777777" w:rsidR="00531D38" w:rsidRDefault="00531D38" w:rsidP="00531D38">
      <w:pPr>
        <w:spacing w:after="0" w:line="240" w:lineRule="auto"/>
        <w:jc w:val="both"/>
        <w:rPr>
          <w:rFonts w:ascii="Times New Roman" w:hAnsi="Times New Roman" w:cs="Times New Roman"/>
          <w:bCs/>
          <w:sz w:val="24"/>
          <w:szCs w:val="24"/>
        </w:rPr>
      </w:pPr>
    </w:p>
    <w:p w14:paraId="14C59B7D" w14:textId="77777777" w:rsidR="00531D38" w:rsidRPr="00531D38" w:rsidRDefault="00531D38" w:rsidP="00531D38">
      <w:pPr>
        <w:spacing w:after="0" w:line="240" w:lineRule="auto"/>
        <w:jc w:val="both"/>
        <w:rPr>
          <w:rFonts w:ascii="Times New Roman" w:hAnsi="Times New Roman" w:cs="Times New Roman"/>
          <w:bCs/>
          <w:sz w:val="24"/>
          <w:szCs w:val="24"/>
        </w:rPr>
      </w:pPr>
    </w:p>
    <w:p w14:paraId="7BEAC440" w14:textId="77777777" w:rsidR="00531D38" w:rsidRPr="00531D38" w:rsidRDefault="00531D38" w:rsidP="00531D38">
      <w:pPr>
        <w:spacing w:after="0" w:line="240" w:lineRule="auto"/>
        <w:jc w:val="center"/>
        <w:rPr>
          <w:rFonts w:ascii="Times New Roman" w:hAnsi="Times New Roman" w:cs="Times New Roman"/>
          <w:bCs/>
          <w:sz w:val="32"/>
          <w:szCs w:val="32"/>
        </w:rPr>
      </w:pPr>
    </w:p>
    <w:p w14:paraId="7877D424" w14:textId="77777777" w:rsidR="00531D38" w:rsidRPr="00E06CCB" w:rsidRDefault="00531D38" w:rsidP="00531D38">
      <w:pPr>
        <w:spacing w:after="0" w:line="276" w:lineRule="auto"/>
        <w:jc w:val="center"/>
        <w:rPr>
          <w:rFonts w:ascii="Times New Roman" w:hAnsi="Times New Roman" w:cs="Times New Roman"/>
          <w:b/>
          <w:bCs/>
          <w:sz w:val="40"/>
          <w:szCs w:val="40"/>
        </w:rPr>
      </w:pPr>
      <w:r w:rsidRPr="00E06CCB">
        <w:rPr>
          <w:rFonts w:ascii="Times New Roman" w:hAnsi="Times New Roman" w:cs="Times New Roman"/>
          <w:b/>
          <w:bCs/>
          <w:sz w:val="40"/>
          <w:szCs w:val="40"/>
        </w:rPr>
        <w:t>NACIONALNI PROGRAM</w:t>
      </w:r>
      <w:r w:rsidR="001074D5" w:rsidRPr="00E06CCB">
        <w:rPr>
          <w:rFonts w:ascii="Times New Roman" w:hAnsi="Times New Roman" w:cs="Times New Roman"/>
          <w:b/>
          <w:bCs/>
          <w:sz w:val="40"/>
          <w:szCs w:val="40"/>
        </w:rPr>
        <w:t xml:space="preserve"> </w:t>
      </w:r>
      <w:r w:rsidRPr="00E06CCB">
        <w:rPr>
          <w:rFonts w:ascii="Times New Roman" w:hAnsi="Times New Roman" w:cs="Times New Roman"/>
          <w:b/>
          <w:bCs/>
          <w:sz w:val="40"/>
          <w:szCs w:val="40"/>
        </w:rPr>
        <w:t>ZA ZAŠTITU I PROMICANJE DOJENJA ZA RAZDOBLJE OD 202</w:t>
      </w:r>
      <w:r w:rsidR="002C6E5C">
        <w:rPr>
          <w:rFonts w:ascii="Times New Roman" w:hAnsi="Times New Roman" w:cs="Times New Roman"/>
          <w:b/>
          <w:bCs/>
          <w:sz w:val="40"/>
          <w:szCs w:val="40"/>
        </w:rPr>
        <w:t>4</w:t>
      </w:r>
      <w:r w:rsidRPr="00E06CCB">
        <w:rPr>
          <w:rFonts w:ascii="Times New Roman" w:hAnsi="Times New Roman" w:cs="Times New Roman"/>
          <w:b/>
          <w:bCs/>
          <w:sz w:val="40"/>
          <w:szCs w:val="40"/>
        </w:rPr>
        <w:t>. DO 202</w:t>
      </w:r>
      <w:r w:rsidR="002C6E5C">
        <w:rPr>
          <w:rFonts w:ascii="Times New Roman" w:hAnsi="Times New Roman" w:cs="Times New Roman"/>
          <w:b/>
          <w:bCs/>
          <w:sz w:val="40"/>
          <w:szCs w:val="40"/>
        </w:rPr>
        <w:t>7</w:t>
      </w:r>
      <w:r w:rsidRPr="00E06CCB">
        <w:rPr>
          <w:rFonts w:ascii="Times New Roman" w:hAnsi="Times New Roman" w:cs="Times New Roman"/>
          <w:b/>
          <w:bCs/>
          <w:sz w:val="40"/>
          <w:szCs w:val="40"/>
        </w:rPr>
        <w:t>. GODINE</w:t>
      </w:r>
    </w:p>
    <w:p w14:paraId="281263E3" w14:textId="77777777" w:rsidR="00531D38" w:rsidRPr="001074D5" w:rsidRDefault="00531D38" w:rsidP="00531D38">
      <w:pPr>
        <w:spacing w:after="0" w:line="276" w:lineRule="auto"/>
        <w:jc w:val="center"/>
        <w:rPr>
          <w:rFonts w:ascii="Times New Roman" w:hAnsi="Times New Roman" w:cs="Times New Roman"/>
          <w:b/>
          <w:bCs/>
          <w:sz w:val="32"/>
          <w:szCs w:val="32"/>
        </w:rPr>
      </w:pPr>
    </w:p>
    <w:p w14:paraId="648ECA36" w14:textId="77777777" w:rsidR="00531D38" w:rsidRDefault="00531D38" w:rsidP="00531D38">
      <w:pPr>
        <w:spacing w:after="0" w:line="276" w:lineRule="auto"/>
        <w:jc w:val="center"/>
        <w:rPr>
          <w:rFonts w:ascii="Times New Roman" w:hAnsi="Times New Roman" w:cs="Times New Roman"/>
          <w:bCs/>
          <w:sz w:val="32"/>
          <w:szCs w:val="32"/>
        </w:rPr>
      </w:pPr>
    </w:p>
    <w:p w14:paraId="54F07626" w14:textId="77777777" w:rsidR="00531D38" w:rsidRDefault="00531D38" w:rsidP="00531D38">
      <w:pPr>
        <w:spacing w:after="0" w:line="276" w:lineRule="auto"/>
        <w:jc w:val="center"/>
        <w:rPr>
          <w:rFonts w:ascii="Times New Roman" w:hAnsi="Times New Roman" w:cs="Times New Roman"/>
          <w:bCs/>
          <w:sz w:val="32"/>
          <w:szCs w:val="32"/>
        </w:rPr>
      </w:pPr>
    </w:p>
    <w:p w14:paraId="27F1654D" w14:textId="77777777" w:rsidR="00531D38" w:rsidRDefault="00531D38" w:rsidP="00531D38">
      <w:pPr>
        <w:spacing w:after="0" w:line="276" w:lineRule="auto"/>
        <w:jc w:val="center"/>
        <w:rPr>
          <w:rFonts w:ascii="Times New Roman" w:hAnsi="Times New Roman" w:cs="Times New Roman"/>
          <w:bCs/>
          <w:sz w:val="32"/>
          <w:szCs w:val="32"/>
        </w:rPr>
      </w:pPr>
    </w:p>
    <w:p w14:paraId="72C7F81D" w14:textId="77777777" w:rsidR="00531D38" w:rsidRDefault="00531D38" w:rsidP="00531D38">
      <w:pPr>
        <w:spacing w:after="0" w:line="276" w:lineRule="auto"/>
        <w:jc w:val="center"/>
        <w:rPr>
          <w:rFonts w:ascii="Times New Roman" w:hAnsi="Times New Roman" w:cs="Times New Roman"/>
          <w:bCs/>
          <w:sz w:val="32"/>
          <w:szCs w:val="32"/>
        </w:rPr>
      </w:pPr>
    </w:p>
    <w:p w14:paraId="7C8652C3" w14:textId="77777777" w:rsidR="00531D38" w:rsidRDefault="00531D38" w:rsidP="00531D38">
      <w:pPr>
        <w:spacing w:after="0" w:line="276" w:lineRule="auto"/>
        <w:jc w:val="center"/>
        <w:rPr>
          <w:rFonts w:ascii="Times New Roman" w:hAnsi="Times New Roman" w:cs="Times New Roman"/>
          <w:bCs/>
          <w:sz w:val="32"/>
          <w:szCs w:val="32"/>
        </w:rPr>
      </w:pPr>
    </w:p>
    <w:p w14:paraId="48220823" w14:textId="77777777" w:rsidR="00531D38" w:rsidRDefault="00531D38" w:rsidP="00531D38">
      <w:pPr>
        <w:spacing w:after="0" w:line="276" w:lineRule="auto"/>
        <w:jc w:val="center"/>
        <w:rPr>
          <w:rFonts w:ascii="Times New Roman" w:hAnsi="Times New Roman" w:cs="Times New Roman"/>
          <w:bCs/>
          <w:sz w:val="32"/>
          <w:szCs w:val="32"/>
        </w:rPr>
      </w:pPr>
    </w:p>
    <w:p w14:paraId="5C9F05F3" w14:textId="77777777" w:rsidR="00531D38" w:rsidRDefault="00531D38" w:rsidP="00531D38">
      <w:pPr>
        <w:spacing w:after="0" w:line="276" w:lineRule="auto"/>
        <w:jc w:val="center"/>
        <w:rPr>
          <w:rFonts w:ascii="Times New Roman" w:hAnsi="Times New Roman" w:cs="Times New Roman"/>
          <w:bCs/>
          <w:sz w:val="32"/>
          <w:szCs w:val="32"/>
        </w:rPr>
      </w:pPr>
    </w:p>
    <w:p w14:paraId="5BB40FF2" w14:textId="77777777" w:rsidR="00531D38" w:rsidRDefault="00531D38" w:rsidP="00531D38">
      <w:pPr>
        <w:spacing w:after="0" w:line="276" w:lineRule="auto"/>
        <w:jc w:val="center"/>
        <w:rPr>
          <w:rFonts w:ascii="Times New Roman" w:hAnsi="Times New Roman" w:cs="Times New Roman"/>
          <w:bCs/>
          <w:sz w:val="32"/>
          <w:szCs w:val="32"/>
        </w:rPr>
      </w:pPr>
    </w:p>
    <w:p w14:paraId="25D49A7F" w14:textId="77777777" w:rsidR="00531D38" w:rsidRDefault="00531D38" w:rsidP="00531D38">
      <w:pPr>
        <w:spacing w:after="0" w:line="276" w:lineRule="auto"/>
        <w:jc w:val="center"/>
        <w:rPr>
          <w:rFonts w:ascii="Times New Roman" w:hAnsi="Times New Roman" w:cs="Times New Roman"/>
          <w:bCs/>
          <w:sz w:val="32"/>
          <w:szCs w:val="32"/>
        </w:rPr>
      </w:pPr>
    </w:p>
    <w:p w14:paraId="6837BCF8" w14:textId="77777777" w:rsidR="00531D38" w:rsidRDefault="00531D38" w:rsidP="00531D38">
      <w:pPr>
        <w:spacing w:after="0" w:line="276" w:lineRule="auto"/>
        <w:jc w:val="center"/>
        <w:rPr>
          <w:rFonts w:ascii="Times New Roman" w:hAnsi="Times New Roman" w:cs="Times New Roman"/>
          <w:bCs/>
          <w:sz w:val="32"/>
          <w:szCs w:val="32"/>
        </w:rPr>
      </w:pPr>
    </w:p>
    <w:p w14:paraId="3D597732" w14:textId="77777777" w:rsidR="00531D38" w:rsidRDefault="00531D38" w:rsidP="00531D38">
      <w:pPr>
        <w:spacing w:after="0" w:line="276" w:lineRule="auto"/>
        <w:jc w:val="center"/>
        <w:rPr>
          <w:rFonts w:ascii="Times New Roman" w:hAnsi="Times New Roman" w:cs="Times New Roman"/>
          <w:bCs/>
          <w:sz w:val="32"/>
          <w:szCs w:val="32"/>
        </w:rPr>
      </w:pPr>
    </w:p>
    <w:p w14:paraId="2C3E91BB" w14:textId="77777777" w:rsidR="00531D38" w:rsidRDefault="00531D38" w:rsidP="00531D38">
      <w:pPr>
        <w:pBdr>
          <w:bottom w:val="single" w:sz="12" w:space="1" w:color="auto"/>
        </w:pBdr>
        <w:spacing w:after="0" w:line="276" w:lineRule="auto"/>
        <w:jc w:val="center"/>
        <w:rPr>
          <w:rFonts w:ascii="Times New Roman" w:hAnsi="Times New Roman" w:cs="Times New Roman"/>
          <w:bCs/>
          <w:sz w:val="32"/>
          <w:szCs w:val="32"/>
        </w:rPr>
      </w:pPr>
    </w:p>
    <w:p w14:paraId="7769813B" w14:textId="77777777" w:rsidR="00531D38" w:rsidRDefault="00531D38" w:rsidP="00531D38">
      <w:pPr>
        <w:spacing w:after="0" w:line="240" w:lineRule="auto"/>
        <w:jc w:val="center"/>
        <w:rPr>
          <w:rFonts w:ascii="Times New Roman" w:hAnsi="Times New Roman" w:cs="Times New Roman"/>
          <w:b/>
          <w:bCs/>
          <w:sz w:val="24"/>
          <w:szCs w:val="24"/>
        </w:rPr>
      </w:pPr>
    </w:p>
    <w:p w14:paraId="258FAD85" w14:textId="77777777" w:rsidR="00A97921" w:rsidRDefault="00531D38" w:rsidP="00531D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Zagreb, </w:t>
      </w:r>
      <w:r w:rsidR="00AC211F">
        <w:rPr>
          <w:rFonts w:ascii="Times New Roman" w:hAnsi="Times New Roman" w:cs="Times New Roman"/>
          <w:b/>
          <w:bCs/>
          <w:sz w:val="24"/>
          <w:szCs w:val="24"/>
        </w:rPr>
        <w:t>ožujak</w:t>
      </w:r>
      <w:r w:rsidR="00E21526">
        <w:rPr>
          <w:rFonts w:ascii="Times New Roman" w:hAnsi="Times New Roman" w:cs="Times New Roman"/>
          <w:b/>
          <w:bCs/>
          <w:sz w:val="24"/>
          <w:szCs w:val="24"/>
        </w:rPr>
        <w:t xml:space="preserve"> </w:t>
      </w:r>
      <w:r>
        <w:rPr>
          <w:rFonts w:ascii="Times New Roman" w:hAnsi="Times New Roman" w:cs="Times New Roman"/>
          <w:b/>
          <w:bCs/>
          <w:sz w:val="24"/>
          <w:szCs w:val="24"/>
        </w:rPr>
        <w:t>202</w:t>
      </w:r>
      <w:r w:rsidR="00AC211F">
        <w:rPr>
          <w:rFonts w:ascii="Times New Roman" w:hAnsi="Times New Roman" w:cs="Times New Roman"/>
          <w:b/>
          <w:bCs/>
          <w:sz w:val="24"/>
          <w:szCs w:val="24"/>
        </w:rPr>
        <w:t>4</w:t>
      </w:r>
      <w:r>
        <w:rPr>
          <w:rFonts w:ascii="Times New Roman" w:hAnsi="Times New Roman" w:cs="Times New Roman"/>
          <w:b/>
          <w:bCs/>
          <w:sz w:val="24"/>
          <w:szCs w:val="24"/>
        </w:rPr>
        <w:t>.</w:t>
      </w:r>
    </w:p>
    <w:p w14:paraId="14008F2D" w14:textId="77777777" w:rsidR="00A97921" w:rsidRDefault="00A97921">
      <w:pPr>
        <w:rPr>
          <w:rFonts w:ascii="Times New Roman" w:hAnsi="Times New Roman" w:cs="Times New Roman"/>
          <w:b/>
          <w:bCs/>
          <w:sz w:val="24"/>
          <w:szCs w:val="24"/>
        </w:rPr>
      </w:pPr>
    </w:p>
    <w:p w14:paraId="74816C3D" w14:textId="77777777" w:rsidR="005731F5" w:rsidRDefault="005731F5">
      <w:pPr>
        <w:rPr>
          <w:rFonts w:ascii="Times New Roman" w:hAnsi="Times New Roman" w:cs="Times New Roman"/>
          <w:b/>
          <w:bCs/>
          <w:sz w:val="24"/>
          <w:szCs w:val="24"/>
        </w:rPr>
      </w:pPr>
    </w:p>
    <w:p w14:paraId="24225786" w14:textId="77777777" w:rsidR="001074D5" w:rsidRDefault="001074D5" w:rsidP="001074D5">
      <w:pPr>
        <w:jc w:val="center"/>
        <w:rPr>
          <w:rFonts w:cstheme="minorHAnsi"/>
          <w:b/>
          <w:bCs/>
          <w:sz w:val="24"/>
          <w:szCs w:val="24"/>
        </w:rPr>
      </w:pPr>
      <w:r w:rsidRPr="001074D5">
        <w:rPr>
          <w:rFonts w:cstheme="minorHAnsi"/>
          <w:b/>
          <w:bCs/>
          <w:sz w:val="24"/>
          <w:szCs w:val="24"/>
        </w:rPr>
        <w:t>SADRŽAJ</w:t>
      </w:r>
    </w:p>
    <w:sdt>
      <w:sdtPr>
        <w:rPr>
          <w:rFonts w:eastAsiaTheme="minorHAnsi" w:cstheme="minorBidi"/>
          <w:b w:val="0"/>
          <w:sz w:val="22"/>
          <w:szCs w:val="22"/>
          <w:lang w:eastAsia="en-US"/>
        </w:rPr>
        <w:id w:val="-665478476"/>
        <w:docPartObj>
          <w:docPartGallery w:val="Table of Contents"/>
          <w:docPartUnique/>
        </w:docPartObj>
      </w:sdtPr>
      <w:sdtEndPr>
        <w:rPr>
          <w:bCs/>
        </w:rPr>
      </w:sdtEndPr>
      <w:sdtContent>
        <w:p w14:paraId="548470CB" w14:textId="77777777" w:rsidR="00E06CCB" w:rsidRDefault="00E06CCB">
          <w:pPr>
            <w:pStyle w:val="TOCNaslov"/>
          </w:pPr>
        </w:p>
        <w:p w14:paraId="77E7EFAA" w14:textId="38633C75" w:rsidR="003648AC" w:rsidRDefault="00E06CCB">
          <w:pPr>
            <w:pStyle w:val="Sadraj1"/>
            <w:rPr>
              <w:rFonts w:eastAsiaTheme="minorEastAsia"/>
              <w:noProof/>
              <w:lang w:eastAsia="hr-HR"/>
            </w:rPr>
          </w:pPr>
          <w:r>
            <w:fldChar w:fldCharType="begin"/>
          </w:r>
          <w:r>
            <w:instrText xml:space="preserve"> TOC \o "1-3" \h \z \u </w:instrText>
          </w:r>
          <w:r>
            <w:fldChar w:fldCharType="separate"/>
          </w:r>
          <w:hyperlink w:anchor="_Toc160632604" w:history="1">
            <w:r w:rsidR="003648AC" w:rsidRPr="003E4C15">
              <w:rPr>
                <w:rStyle w:val="Hiperveza"/>
                <w:noProof/>
              </w:rPr>
              <w:t>1. Uvod</w:t>
            </w:r>
            <w:r w:rsidR="003648AC">
              <w:rPr>
                <w:noProof/>
                <w:webHidden/>
              </w:rPr>
              <w:tab/>
            </w:r>
            <w:r w:rsidR="003648AC">
              <w:rPr>
                <w:noProof/>
                <w:webHidden/>
              </w:rPr>
              <w:fldChar w:fldCharType="begin"/>
            </w:r>
            <w:r w:rsidR="003648AC">
              <w:rPr>
                <w:noProof/>
                <w:webHidden/>
              </w:rPr>
              <w:instrText xml:space="preserve"> PAGEREF _Toc160632604 \h </w:instrText>
            </w:r>
            <w:r w:rsidR="003648AC">
              <w:rPr>
                <w:noProof/>
                <w:webHidden/>
              </w:rPr>
            </w:r>
            <w:r w:rsidR="003648AC">
              <w:rPr>
                <w:noProof/>
                <w:webHidden/>
              </w:rPr>
              <w:fldChar w:fldCharType="separate"/>
            </w:r>
            <w:r w:rsidR="00311762">
              <w:rPr>
                <w:noProof/>
                <w:webHidden/>
              </w:rPr>
              <w:t>3</w:t>
            </w:r>
            <w:r w:rsidR="003648AC">
              <w:rPr>
                <w:noProof/>
                <w:webHidden/>
              </w:rPr>
              <w:fldChar w:fldCharType="end"/>
            </w:r>
          </w:hyperlink>
        </w:p>
        <w:p w14:paraId="17E23762" w14:textId="5213188A" w:rsidR="003648AC" w:rsidRDefault="00874CA9">
          <w:pPr>
            <w:pStyle w:val="Sadraj1"/>
            <w:rPr>
              <w:rFonts w:eastAsiaTheme="minorEastAsia"/>
              <w:noProof/>
              <w:lang w:eastAsia="hr-HR"/>
            </w:rPr>
          </w:pPr>
          <w:hyperlink w:anchor="_Toc160632605" w:history="1">
            <w:r w:rsidR="003648AC" w:rsidRPr="003E4C15">
              <w:rPr>
                <w:rStyle w:val="Hiperveza"/>
                <w:noProof/>
              </w:rPr>
              <w:t>2. Opis razvojnih potreba i razvojnih potencijala</w:t>
            </w:r>
            <w:r w:rsidR="003648AC">
              <w:rPr>
                <w:noProof/>
                <w:webHidden/>
              </w:rPr>
              <w:tab/>
            </w:r>
            <w:r w:rsidR="003648AC">
              <w:rPr>
                <w:noProof/>
                <w:webHidden/>
              </w:rPr>
              <w:fldChar w:fldCharType="begin"/>
            </w:r>
            <w:r w:rsidR="003648AC">
              <w:rPr>
                <w:noProof/>
                <w:webHidden/>
              </w:rPr>
              <w:instrText xml:space="preserve"> PAGEREF _Toc160632605 \h </w:instrText>
            </w:r>
            <w:r w:rsidR="003648AC">
              <w:rPr>
                <w:noProof/>
                <w:webHidden/>
              </w:rPr>
            </w:r>
            <w:r w:rsidR="003648AC">
              <w:rPr>
                <w:noProof/>
                <w:webHidden/>
              </w:rPr>
              <w:fldChar w:fldCharType="separate"/>
            </w:r>
            <w:r w:rsidR="00311762">
              <w:rPr>
                <w:noProof/>
                <w:webHidden/>
              </w:rPr>
              <w:t>4</w:t>
            </w:r>
            <w:r w:rsidR="003648AC">
              <w:rPr>
                <w:noProof/>
                <w:webHidden/>
              </w:rPr>
              <w:fldChar w:fldCharType="end"/>
            </w:r>
          </w:hyperlink>
        </w:p>
        <w:p w14:paraId="5C73705C" w14:textId="41A13D46" w:rsidR="003648AC" w:rsidRDefault="00874CA9">
          <w:pPr>
            <w:pStyle w:val="Sadraj1"/>
            <w:rPr>
              <w:rFonts w:eastAsiaTheme="minorEastAsia"/>
              <w:noProof/>
              <w:lang w:eastAsia="hr-HR"/>
            </w:rPr>
          </w:pPr>
          <w:hyperlink w:anchor="_Toc160632606" w:history="1">
            <w:r w:rsidR="003648AC" w:rsidRPr="003E4C15">
              <w:rPr>
                <w:rStyle w:val="Hiperveza"/>
                <w:noProof/>
              </w:rPr>
              <w:t>3. Opis prioriteta javne politike</w:t>
            </w:r>
            <w:r w:rsidR="003648AC">
              <w:rPr>
                <w:noProof/>
                <w:webHidden/>
              </w:rPr>
              <w:tab/>
            </w:r>
            <w:r w:rsidR="003648AC">
              <w:rPr>
                <w:noProof/>
                <w:webHidden/>
              </w:rPr>
              <w:fldChar w:fldCharType="begin"/>
            </w:r>
            <w:r w:rsidR="003648AC">
              <w:rPr>
                <w:noProof/>
                <w:webHidden/>
              </w:rPr>
              <w:instrText xml:space="preserve"> PAGEREF _Toc160632606 \h </w:instrText>
            </w:r>
            <w:r w:rsidR="003648AC">
              <w:rPr>
                <w:noProof/>
                <w:webHidden/>
              </w:rPr>
            </w:r>
            <w:r w:rsidR="003648AC">
              <w:rPr>
                <w:noProof/>
                <w:webHidden/>
              </w:rPr>
              <w:fldChar w:fldCharType="separate"/>
            </w:r>
            <w:r w:rsidR="00311762">
              <w:rPr>
                <w:noProof/>
                <w:webHidden/>
              </w:rPr>
              <w:t>5</w:t>
            </w:r>
            <w:r w:rsidR="003648AC">
              <w:rPr>
                <w:noProof/>
                <w:webHidden/>
              </w:rPr>
              <w:fldChar w:fldCharType="end"/>
            </w:r>
          </w:hyperlink>
        </w:p>
        <w:p w14:paraId="53AA5762" w14:textId="61B889C8" w:rsidR="003648AC" w:rsidRDefault="00874CA9">
          <w:pPr>
            <w:pStyle w:val="Sadraj1"/>
            <w:rPr>
              <w:rFonts w:eastAsiaTheme="minorEastAsia"/>
              <w:noProof/>
              <w:lang w:eastAsia="hr-HR"/>
            </w:rPr>
          </w:pPr>
          <w:hyperlink w:anchor="_Toc160632607" w:history="1">
            <w:r w:rsidR="003648AC" w:rsidRPr="003E4C15">
              <w:rPr>
                <w:rStyle w:val="Hiperveza"/>
                <w:noProof/>
              </w:rPr>
              <w:t>4. Ciljevi, podciljevi, mjere i aktivnosti Nacionalnog programa za zaštitu i promicanje dojenja od 2024. do 2027. godine</w:t>
            </w:r>
            <w:r w:rsidR="003648AC">
              <w:rPr>
                <w:noProof/>
                <w:webHidden/>
              </w:rPr>
              <w:tab/>
            </w:r>
            <w:r w:rsidR="003648AC">
              <w:rPr>
                <w:noProof/>
                <w:webHidden/>
              </w:rPr>
              <w:fldChar w:fldCharType="begin"/>
            </w:r>
            <w:r w:rsidR="003648AC">
              <w:rPr>
                <w:noProof/>
                <w:webHidden/>
              </w:rPr>
              <w:instrText xml:space="preserve"> PAGEREF _Toc160632607 \h </w:instrText>
            </w:r>
            <w:r w:rsidR="003648AC">
              <w:rPr>
                <w:noProof/>
                <w:webHidden/>
              </w:rPr>
            </w:r>
            <w:r w:rsidR="003648AC">
              <w:rPr>
                <w:noProof/>
                <w:webHidden/>
              </w:rPr>
              <w:fldChar w:fldCharType="separate"/>
            </w:r>
            <w:r w:rsidR="00311762">
              <w:rPr>
                <w:noProof/>
                <w:webHidden/>
              </w:rPr>
              <w:t>6</w:t>
            </w:r>
            <w:r w:rsidR="003648AC">
              <w:rPr>
                <w:noProof/>
                <w:webHidden/>
              </w:rPr>
              <w:fldChar w:fldCharType="end"/>
            </w:r>
          </w:hyperlink>
        </w:p>
        <w:p w14:paraId="48E71BE6" w14:textId="7F8AB84F" w:rsidR="003648AC" w:rsidRDefault="00874CA9">
          <w:pPr>
            <w:pStyle w:val="Sadraj1"/>
            <w:rPr>
              <w:rFonts w:eastAsiaTheme="minorEastAsia"/>
              <w:noProof/>
              <w:lang w:eastAsia="hr-HR"/>
            </w:rPr>
          </w:pPr>
          <w:hyperlink w:anchor="_Toc160632608" w:history="1">
            <w:r w:rsidR="003648AC" w:rsidRPr="003E4C15">
              <w:rPr>
                <w:rStyle w:val="Hiperveza"/>
                <w:noProof/>
              </w:rPr>
              <w:t>5. Popis ključnih pokazatelja ishoda i ciljanih vrijednosti pokazatelja</w:t>
            </w:r>
            <w:r w:rsidR="003648AC">
              <w:rPr>
                <w:noProof/>
                <w:webHidden/>
              </w:rPr>
              <w:tab/>
            </w:r>
            <w:r w:rsidR="003648AC">
              <w:rPr>
                <w:noProof/>
                <w:webHidden/>
              </w:rPr>
              <w:fldChar w:fldCharType="begin"/>
            </w:r>
            <w:r w:rsidR="003648AC">
              <w:rPr>
                <w:noProof/>
                <w:webHidden/>
              </w:rPr>
              <w:instrText xml:space="preserve"> PAGEREF _Toc160632608 \h </w:instrText>
            </w:r>
            <w:r w:rsidR="003648AC">
              <w:rPr>
                <w:noProof/>
                <w:webHidden/>
              </w:rPr>
            </w:r>
            <w:r w:rsidR="003648AC">
              <w:rPr>
                <w:noProof/>
                <w:webHidden/>
              </w:rPr>
              <w:fldChar w:fldCharType="separate"/>
            </w:r>
            <w:r w:rsidR="00311762">
              <w:rPr>
                <w:noProof/>
                <w:webHidden/>
              </w:rPr>
              <w:t>13</w:t>
            </w:r>
            <w:r w:rsidR="003648AC">
              <w:rPr>
                <w:noProof/>
                <w:webHidden/>
              </w:rPr>
              <w:fldChar w:fldCharType="end"/>
            </w:r>
          </w:hyperlink>
        </w:p>
        <w:p w14:paraId="65262377" w14:textId="07CDBC2B" w:rsidR="003648AC" w:rsidRDefault="00874CA9">
          <w:pPr>
            <w:pStyle w:val="Sadraj1"/>
            <w:rPr>
              <w:rFonts w:eastAsiaTheme="minorEastAsia"/>
              <w:noProof/>
              <w:lang w:eastAsia="hr-HR"/>
            </w:rPr>
          </w:pPr>
          <w:hyperlink w:anchor="_Toc160632609" w:history="1">
            <w:r w:rsidR="003648AC" w:rsidRPr="003E4C15">
              <w:rPr>
                <w:rStyle w:val="Hiperveza"/>
                <w:noProof/>
              </w:rPr>
              <w:t>6. Terminski plan provedbe</w:t>
            </w:r>
            <w:r w:rsidR="003648AC">
              <w:rPr>
                <w:noProof/>
                <w:webHidden/>
              </w:rPr>
              <w:tab/>
            </w:r>
            <w:r w:rsidR="003648AC">
              <w:rPr>
                <w:noProof/>
                <w:webHidden/>
              </w:rPr>
              <w:fldChar w:fldCharType="begin"/>
            </w:r>
            <w:r w:rsidR="003648AC">
              <w:rPr>
                <w:noProof/>
                <w:webHidden/>
              </w:rPr>
              <w:instrText xml:space="preserve"> PAGEREF _Toc160632609 \h </w:instrText>
            </w:r>
            <w:r w:rsidR="003648AC">
              <w:rPr>
                <w:noProof/>
                <w:webHidden/>
              </w:rPr>
            </w:r>
            <w:r w:rsidR="003648AC">
              <w:rPr>
                <w:noProof/>
                <w:webHidden/>
              </w:rPr>
              <w:fldChar w:fldCharType="separate"/>
            </w:r>
            <w:r w:rsidR="00311762">
              <w:rPr>
                <w:noProof/>
                <w:webHidden/>
              </w:rPr>
              <w:t>13</w:t>
            </w:r>
            <w:r w:rsidR="003648AC">
              <w:rPr>
                <w:noProof/>
                <w:webHidden/>
              </w:rPr>
              <w:fldChar w:fldCharType="end"/>
            </w:r>
          </w:hyperlink>
        </w:p>
        <w:p w14:paraId="032B6F11" w14:textId="7AB86EB2" w:rsidR="003648AC" w:rsidRDefault="00874CA9">
          <w:pPr>
            <w:pStyle w:val="Sadraj1"/>
            <w:rPr>
              <w:rFonts w:eastAsiaTheme="minorEastAsia"/>
              <w:noProof/>
              <w:lang w:eastAsia="hr-HR"/>
            </w:rPr>
          </w:pPr>
          <w:hyperlink w:anchor="_Toc160632610" w:history="1">
            <w:r w:rsidR="003648AC" w:rsidRPr="003E4C15">
              <w:rPr>
                <w:rStyle w:val="Hiperveza"/>
                <w:noProof/>
              </w:rPr>
              <w:t>7. Indikativni financijski plan s prikazom financijskih pretpostavki za provedbu ciljeva i projekata od strateškog značaja</w:t>
            </w:r>
            <w:r w:rsidR="003648AC">
              <w:rPr>
                <w:noProof/>
                <w:webHidden/>
              </w:rPr>
              <w:tab/>
            </w:r>
            <w:r w:rsidR="003648AC">
              <w:rPr>
                <w:noProof/>
                <w:webHidden/>
              </w:rPr>
              <w:fldChar w:fldCharType="begin"/>
            </w:r>
            <w:r w:rsidR="003648AC">
              <w:rPr>
                <w:noProof/>
                <w:webHidden/>
              </w:rPr>
              <w:instrText xml:space="preserve"> PAGEREF _Toc160632610 \h </w:instrText>
            </w:r>
            <w:r w:rsidR="003648AC">
              <w:rPr>
                <w:noProof/>
                <w:webHidden/>
              </w:rPr>
            </w:r>
            <w:r w:rsidR="003648AC">
              <w:rPr>
                <w:noProof/>
                <w:webHidden/>
              </w:rPr>
              <w:fldChar w:fldCharType="separate"/>
            </w:r>
            <w:r w:rsidR="00311762">
              <w:rPr>
                <w:noProof/>
                <w:webHidden/>
              </w:rPr>
              <w:t>13</w:t>
            </w:r>
            <w:r w:rsidR="003648AC">
              <w:rPr>
                <w:noProof/>
                <w:webHidden/>
              </w:rPr>
              <w:fldChar w:fldCharType="end"/>
            </w:r>
          </w:hyperlink>
        </w:p>
        <w:p w14:paraId="345082B1" w14:textId="107BA1E5" w:rsidR="003648AC" w:rsidRDefault="00874CA9">
          <w:pPr>
            <w:pStyle w:val="Sadraj1"/>
            <w:rPr>
              <w:rFonts w:eastAsiaTheme="minorEastAsia"/>
              <w:noProof/>
              <w:lang w:eastAsia="hr-HR"/>
            </w:rPr>
          </w:pPr>
          <w:hyperlink w:anchor="_Toc160632611" w:history="1">
            <w:r w:rsidR="003648AC" w:rsidRPr="003E4C15">
              <w:rPr>
                <w:rStyle w:val="Hiperveza"/>
                <w:noProof/>
              </w:rPr>
              <w:t>8. Usklađenost s Nacionalnom razvojnom strategijom, sektorskim i višesektorskim strategijama te dokumentima prostornog uređenja</w:t>
            </w:r>
            <w:r w:rsidR="003648AC">
              <w:rPr>
                <w:noProof/>
                <w:webHidden/>
              </w:rPr>
              <w:tab/>
            </w:r>
            <w:r w:rsidR="003648AC">
              <w:rPr>
                <w:noProof/>
                <w:webHidden/>
              </w:rPr>
              <w:fldChar w:fldCharType="begin"/>
            </w:r>
            <w:r w:rsidR="003648AC">
              <w:rPr>
                <w:noProof/>
                <w:webHidden/>
              </w:rPr>
              <w:instrText xml:space="preserve"> PAGEREF _Toc160632611 \h </w:instrText>
            </w:r>
            <w:r w:rsidR="003648AC">
              <w:rPr>
                <w:noProof/>
                <w:webHidden/>
              </w:rPr>
            </w:r>
            <w:r w:rsidR="003648AC">
              <w:rPr>
                <w:noProof/>
                <w:webHidden/>
              </w:rPr>
              <w:fldChar w:fldCharType="separate"/>
            </w:r>
            <w:r w:rsidR="00311762">
              <w:rPr>
                <w:noProof/>
                <w:webHidden/>
              </w:rPr>
              <w:t>13</w:t>
            </w:r>
            <w:r w:rsidR="003648AC">
              <w:rPr>
                <w:noProof/>
                <w:webHidden/>
              </w:rPr>
              <w:fldChar w:fldCharType="end"/>
            </w:r>
          </w:hyperlink>
        </w:p>
        <w:p w14:paraId="0FB29DE4" w14:textId="71FE9226" w:rsidR="003648AC" w:rsidRDefault="00874CA9">
          <w:pPr>
            <w:pStyle w:val="Sadraj1"/>
            <w:rPr>
              <w:rFonts w:eastAsiaTheme="minorEastAsia"/>
              <w:noProof/>
              <w:lang w:eastAsia="hr-HR"/>
            </w:rPr>
          </w:pPr>
          <w:hyperlink w:anchor="_Toc160632612" w:history="1">
            <w:r w:rsidR="003648AC" w:rsidRPr="003E4C15">
              <w:rPr>
                <w:rStyle w:val="Hiperveza"/>
                <w:noProof/>
              </w:rPr>
              <w:t>9. Okvir za praćenje i vrednovanje</w:t>
            </w:r>
            <w:r w:rsidR="003648AC">
              <w:rPr>
                <w:noProof/>
                <w:webHidden/>
              </w:rPr>
              <w:tab/>
            </w:r>
            <w:r w:rsidR="003648AC">
              <w:rPr>
                <w:noProof/>
                <w:webHidden/>
              </w:rPr>
              <w:fldChar w:fldCharType="begin"/>
            </w:r>
            <w:r w:rsidR="003648AC">
              <w:rPr>
                <w:noProof/>
                <w:webHidden/>
              </w:rPr>
              <w:instrText xml:space="preserve"> PAGEREF _Toc160632612 \h </w:instrText>
            </w:r>
            <w:r w:rsidR="003648AC">
              <w:rPr>
                <w:noProof/>
                <w:webHidden/>
              </w:rPr>
            </w:r>
            <w:r w:rsidR="003648AC">
              <w:rPr>
                <w:noProof/>
                <w:webHidden/>
              </w:rPr>
              <w:fldChar w:fldCharType="separate"/>
            </w:r>
            <w:r w:rsidR="00311762">
              <w:rPr>
                <w:noProof/>
                <w:webHidden/>
              </w:rPr>
              <w:t>14</w:t>
            </w:r>
            <w:r w:rsidR="003648AC">
              <w:rPr>
                <w:noProof/>
                <w:webHidden/>
              </w:rPr>
              <w:fldChar w:fldCharType="end"/>
            </w:r>
          </w:hyperlink>
        </w:p>
        <w:p w14:paraId="525FF949" w14:textId="4E39B257" w:rsidR="003648AC" w:rsidRDefault="00874CA9">
          <w:pPr>
            <w:pStyle w:val="Sadraj1"/>
            <w:rPr>
              <w:rFonts w:eastAsiaTheme="minorEastAsia"/>
              <w:noProof/>
              <w:lang w:eastAsia="hr-HR"/>
            </w:rPr>
          </w:pPr>
          <w:hyperlink w:anchor="_Toc160632613" w:history="1">
            <w:r w:rsidR="003648AC" w:rsidRPr="003E4C15">
              <w:rPr>
                <w:rStyle w:val="Hiperveza"/>
                <w:noProof/>
              </w:rPr>
              <w:t>10. Literatura</w:t>
            </w:r>
            <w:r w:rsidR="003648AC">
              <w:rPr>
                <w:noProof/>
                <w:webHidden/>
              </w:rPr>
              <w:tab/>
            </w:r>
            <w:r w:rsidR="003648AC">
              <w:rPr>
                <w:noProof/>
                <w:webHidden/>
              </w:rPr>
              <w:fldChar w:fldCharType="begin"/>
            </w:r>
            <w:r w:rsidR="003648AC">
              <w:rPr>
                <w:noProof/>
                <w:webHidden/>
              </w:rPr>
              <w:instrText xml:space="preserve"> PAGEREF _Toc160632613 \h </w:instrText>
            </w:r>
            <w:r w:rsidR="003648AC">
              <w:rPr>
                <w:noProof/>
                <w:webHidden/>
              </w:rPr>
            </w:r>
            <w:r w:rsidR="003648AC">
              <w:rPr>
                <w:noProof/>
                <w:webHidden/>
              </w:rPr>
              <w:fldChar w:fldCharType="separate"/>
            </w:r>
            <w:r w:rsidR="00311762">
              <w:rPr>
                <w:noProof/>
                <w:webHidden/>
              </w:rPr>
              <w:t>15</w:t>
            </w:r>
            <w:r w:rsidR="003648AC">
              <w:rPr>
                <w:noProof/>
                <w:webHidden/>
              </w:rPr>
              <w:fldChar w:fldCharType="end"/>
            </w:r>
          </w:hyperlink>
        </w:p>
        <w:p w14:paraId="46EB4DF8" w14:textId="167B9B3C" w:rsidR="003648AC" w:rsidRDefault="00874CA9">
          <w:pPr>
            <w:pStyle w:val="Sadraj1"/>
            <w:rPr>
              <w:rFonts w:eastAsiaTheme="minorEastAsia"/>
              <w:noProof/>
              <w:lang w:eastAsia="hr-HR"/>
            </w:rPr>
          </w:pPr>
          <w:hyperlink w:anchor="_Toc160632614" w:history="1">
            <w:r w:rsidR="003648AC" w:rsidRPr="003E4C15">
              <w:rPr>
                <w:rStyle w:val="Hiperveza"/>
                <w:noProof/>
              </w:rPr>
              <w:t>Prilog</w:t>
            </w:r>
            <w:r w:rsidR="003648AC">
              <w:rPr>
                <w:noProof/>
                <w:webHidden/>
              </w:rPr>
              <w:tab/>
            </w:r>
            <w:r w:rsidR="003648AC">
              <w:rPr>
                <w:noProof/>
                <w:webHidden/>
              </w:rPr>
              <w:fldChar w:fldCharType="begin"/>
            </w:r>
            <w:r w:rsidR="003648AC">
              <w:rPr>
                <w:noProof/>
                <w:webHidden/>
              </w:rPr>
              <w:instrText xml:space="preserve"> PAGEREF _Toc160632614 \h </w:instrText>
            </w:r>
            <w:r w:rsidR="003648AC">
              <w:rPr>
                <w:noProof/>
                <w:webHidden/>
              </w:rPr>
            </w:r>
            <w:r w:rsidR="003648AC">
              <w:rPr>
                <w:noProof/>
                <w:webHidden/>
              </w:rPr>
              <w:fldChar w:fldCharType="separate"/>
            </w:r>
            <w:r w:rsidR="00311762">
              <w:rPr>
                <w:noProof/>
                <w:webHidden/>
              </w:rPr>
              <w:t>18</w:t>
            </w:r>
            <w:r w:rsidR="003648AC">
              <w:rPr>
                <w:noProof/>
                <w:webHidden/>
              </w:rPr>
              <w:fldChar w:fldCharType="end"/>
            </w:r>
          </w:hyperlink>
        </w:p>
        <w:p w14:paraId="4C1B04E0" w14:textId="1EFF084B" w:rsidR="003648AC" w:rsidRDefault="00874CA9">
          <w:pPr>
            <w:pStyle w:val="Sadraj2"/>
            <w:rPr>
              <w:rFonts w:eastAsiaTheme="minorEastAsia" w:cstheme="minorBidi"/>
              <w:bCs w:val="0"/>
              <w:lang w:eastAsia="hr-HR"/>
            </w:rPr>
          </w:pPr>
          <w:hyperlink w:anchor="_Toc160632615" w:history="1">
            <w:r w:rsidR="003648AC" w:rsidRPr="003E4C15">
              <w:rPr>
                <w:rStyle w:val="Hiperveza"/>
                <w:rFonts w:eastAsia="Times New Roman"/>
                <w:lang w:eastAsia="hr-HR"/>
              </w:rPr>
              <w:t>Cilj 1</w:t>
            </w:r>
            <w:r w:rsidR="003648AC">
              <w:rPr>
                <w:webHidden/>
              </w:rPr>
              <w:tab/>
            </w:r>
            <w:r w:rsidR="003648AC">
              <w:rPr>
                <w:webHidden/>
              </w:rPr>
              <w:fldChar w:fldCharType="begin"/>
            </w:r>
            <w:r w:rsidR="003648AC">
              <w:rPr>
                <w:webHidden/>
              </w:rPr>
              <w:instrText xml:space="preserve"> PAGEREF _Toc160632615 \h </w:instrText>
            </w:r>
            <w:r w:rsidR="003648AC">
              <w:rPr>
                <w:webHidden/>
              </w:rPr>
            </w:r>
            <w:r w:rsidR="003648AC">
              <w:rPr>
                <w:webHidden/>
              </w:rPr>
              <w:fldChar w:fldCharType="separate"/>
            </w:r>
            <w:r w:rsidR="00311762">
              <w:rPr>
                <w:webHidden/>
              </w:rPr>
              <w:t>18</w:t>
            </w:r>
            <w:r w:rsidR="003648AC">
              <w:rPr>
                <w:webHidden/>
              </w:rPr>
              <w:fldChar w:fldCharType="end"/>
            </w:r>
          </w:hyperlink>
        </w:p>
        <w:p w14:paraId="4396E0CA" w14:textId="38EDE144" w:rsidR="003648AC" w:rsidRDefault="00874CA9">
          <w:pPr>
            <w:pStyle w:val="Sadraj2"/>
            <w:rPr>
              <w:rStyle w:val="Hiperveza"/>
            </w:rPr>
          </w:pPr>
          <w:hyperlink w:anchor="_Toc160632616" w:history="1">
            <w:r w:rsidR="003648AC" w:rsidRPr="003E4C15">
              <w:rPr>
                <w:rStyle w:val="Hiperveza"/>
                <w:rFonts w:eastAsia="Times New Roman"/>
                <w:lang w:eastAsia="hr-HR"/>
              </w:rPr>
              <w:t>Cilj 2</w:t>
            </w:r>
            <w:r w:rsidR="003648AC">
              <w:rPr>
                <w:webHidden/>
              </w:rPr>
              <w:tab/>
            </w:r>
            <w:r w:rsidR="003648AC">
              <w:rPr>
                <w:webHidden/>
              </w:rPr>
              <w:fldChar w:fldCharType="begin"/>
            </w:r>
            <w:r w:rsidR="003648AC">
              <w:rPr>
                <w:webHidden/>
              </w:rPr>
              <w:instrText xml:space="preserve"> PAGEREF _Toc160632616 \h </w:instrText>
            </w:r>
            <w:r w:rsidR="003648AC">
              <w:rPr>
                <w:webHidden/>
              </w:rPr>
            </w:r>
            <w:r w:rsidR="003648AC">
              <w:rPr>
                <w:webHidden/>
              </w:rPr>
              <w:fldChar w:fldCharType="separate"/>
            </w:r>
            <w:r w:rsidR="00311762">
              <w:rPr>
                <w:webHidden/>
              </w:rPr>
              <w:t>22</w:t>
            </w:r>
            <w:r w:rsidR="003648AC">
              <w:rPr>
                <w:webHidden/>
              </w:rPr>
              <w:fldChar w:fldCharType="end"/>
            </w:r>
          </w:hyperlink>
        </w:p>
        <w:p w14:paraId="72E519C2" w14:textId="170D2987" w:rsidR="00BC2B2A" w:rsidRPr="00BC2B2A" w:rsidRDefault="00BC2B2A" w:rsidP="009C35A5">
          <w:pPr>
            <w:spacing w:after="0"/>
            <w:rPr>
              <w:noProof/>
            </w:rPr>
          </w:pPr>
          <w:r>
            <w:rPr>
              <w:noProof/>
            </w:rPr>
            <w:t xml:space="preserve">    Cilj</w:t>
          </w:r>
          <w:r w:rsidR="00861A17">
            <w:rPr>
              <w:noProof/>
            </w:rPr>
            <w:t xml:space="preserve"> 3 …</w:t>
          </w:r>
          <w:r w:rsidR="009C35A5">
            <w:rPr>
              <w:noProof/>
            </w:rPr>
            <w:t xml:space="preserve">……………………………………………………………………………………………………………………………………..      26       </w:t>
          </w:r>
        </w:p>
        <w:p w14:paraId="5A1A23EE" w14:textId="18E7B423" w:rsidR="003648AC" w:rsidRDefault="00874CA9">
          <w:pPr>
            <w:pStyle w:val="Sadraj2"/>
            <w:rPr>
              <w:rFonts w:eastAsiaTheme="minorEastAsia" w:cstheme="minorBidi"/>
              <w:bCs w:val="0"/>
              <w:lang w:eastAsia="hr-HR"/>
            </w:rPr>
          </w:pPr>
          <w:hyperlink w:anchor="_Toc160632617" w:history="1">
            <w:r w:rsidR="003648AC" w:rsidRPr="003E4C15">
              <w:rPr>
                <w:rStyle w:val="Hiperveza"/>
                <w:rFonts w:eastAsia="Times New Roman"/>
                <w:lang w:eastAsia="hr-HR"/>
              </w:rPr>
              <w:t>Cilj 4</w:t>
            </w:r>
            <w:r w:rsidR="003648AC">
              <w:rPr>
                <w:webHidden/>
              </w:rPr>
              <w:tab/>
            </w:r>
            <w:r w:rsidR="003648AC">
              <w:rPr>
                <w:webHidden/>
              </w:rPr>
              <w:fldChar w:fldCharType="begin"/>
            </w:r>
            <w:r w:rsidR="003648AC">
              <w:rPr>
                <w:webHidden/>
              </w:rPr>
              <w:instrText xml:space="preserve"> PAGEREF _Toc160632617 \h </w:instrText>
            </w:r>
            <w:r w:rsidR="003648AC">
              <w:rPr>
                <w:webHidden/>
              </w:rPr>
            </w:r>
            <w:r w:rsidR="003648AC">
              <w:rPr>
                <w:webHidden/>
              </w:rPr>
              <w:fldChar w:fldCharType="separate"/>
            </w:r>
            <w:r w:rsidR="00311762">
              <w:rPr>
                <w:webHidden/>
              </w:rPr>
              <w:t>29</w:t>
            </w:r>
            <w:r w:rsidR="003648AC">
              <w:rPr>
                <w:webHidden/>
              </w:rPr>
              <w:fldChar w:fldCharType="end"/>
            </w:r>
          </w:hyperlink>
        </w:p>
        <w:p w14:paraId="37E1566D" w14:textId="0BF672AB" w:rsidR="003648AC" w:rsidRDefault="00874CA9">
          <w:pPr>
            <w:pStyle w:val="Sadraj2"/>
            <w:rPr>
              <w:rFonts w:eastAsiaTheme="minorEastAsia" w:cstheme="minorBidi"/>
              <w:bCs w:val="0"/>
              <w:lang w:eastAsia="hr-HR"/>
            </w:rPr>
          </w:pPr>
          <w:hyperlink w:anchor="_Toc160632618" w:history="1">
            <w:r w:rsidR="003648AC" w:rsidRPr="003E4C15">
              <w:rPr>
                <w:rStyle w:val="Hiperveza"/>
                <w:rFonts w:eastAsia="Times New Roman"/>
                <w:lang w:eastAsia="hr-HR"/>
              </w:rPr>
              <w:t>Cilj 5</w:t>
            </w:r>
            <w:r w:rsidR="003648AC">
              <w:rPr>
                <w:webHidden/>
              </w:rPr>
              <w:tab/>
            </w:r>
            <w:r w:rsidR="003648AC">
              <w:rPr>
                <w:webHidden/>
              </w:rPr>
              <w:fldChar w:fldCharType="begin"/>
            </w:r>
            <w:r w:rsidR="003648AC">
              <w:rPr>
                <w:webHidden/>
              </w:rPr>
              <w:instrText xml:space="preserve"> PAGEREF _Toc160632618 \h </w:instrText>
            </w:r>
            <w:r w:rsidR="003648AC">
              <w:rPr>
                <w:webHidden/>
              </w:rPr>
            </w:r>
            <w:r w:rsidR="003648AC">
              <w:rPr>
                <w:webHidden/>
              </w:rPr>
              <w:fldChar w:fldCharType="separate"/>
            </w:r>
            <w:r w:rsidR="00311762">
              <w:rPr>
                <w:webHidden/>
              </w:rPr>
              <w:t>34</w:t>
            </w:r>
            <w:r w:rsidR="003648AC">
              <w:rPr>
                <w:webHidden/>
              </w:rPr>
              <w:fldChar w:fldCharType="end"/>
            </w:r>
          </w:hyperlink>
        </w:p>
        <w:p w14:paraId="5ABD5BD4" w14:textId="0899B655" w:rsidR="003648AC" w:rsidRDefault="00874CA9">
          <w:pPr>
            <w:pStyle w:val="Sadraj2"/>
          </w:pPr>
          <w:hyperlink w:anchor="_Toc160632619" w:history="1">
            <w:r w:rsidR="003648AC" w:rsidRPr="003E4C15">
              <w:rPr>
                <w:rStyle w:val="Hiperveza"/>
                <w:rFonts w:eastAsia="Times New Roman"/>
                <w:lang w:eastAsia="hr-HR"/>
              </w:rPr>
              <w:t>Cilj 6</w:t>
            </w:r>
            <w:r w:rsidR="003648AC">
              <w:rPr>
                <w:webHidden/>
              </w:rPr>
              <w:tab/>
            </w:r>
            <w:r w:rsidR="003648AC">
              <w:rPr>
                <w:webHidden/>
              </w:rPr>
              <w:fldChar w:fldCharType="begin"/>
            </w:r>
            <w:r w:rsidR="003648AC">
              <w:rPr>
                <w:webHidden/>
              </w:rPr>
              <w:instrText xml:space="preserve"> PAGEREF _Toc160632619 \h </w:instrText>
            </w:r>
            <w:r w:rsidR="003648AC">
              <w:rPr>
                <w:webHidden/>
              </w:rPr>
            </w:r>
            <w:r w:rsidR="003648AC">
              <w:rPr>
                <w:webHidden/>
              </w:rPr>
              <w:fldChar w:fldCharType="separate"/>
            </w:r>
            <w:r w:rsidR="00311762">
              <w:rPr>
                <w:webHidden/>
              </w:rPr>
              <w:t>38</w:t>
            </w:r>
            <w:r w:rsidR="003648AC">
              <w:rPr>
                <w:webHidden/>
              </w:rPr>
              <w:fldChar w:fldCharType="end"/>
            </w:r>
          </w:hyperlink>
        </w:p>
        <w:p w14:paraId="13E088A1" w14:textId="0BF494CD" w:rsidR="006C698C" w:rsidRPr="006C698C" w:rsidRDefault="00874CA9" w:rsidP="006C698C">
          <w:pPr>
            <w:pStyle w:val="Sadraj2"/>
            <w:rPr>
              <w:rFonts w:eastAsiaTheme="minorEastAsia" w:cstheme="minorBidi"/>
              <w:bCs w:val="0"/>
              <w:lang w:eastAsia="hr-HR"/>
            </w:rPr>
          </w:pPr>
          <w:hyperlink w:anchor="_Toc160632621" w:history="1">
            <w:r w:rsidR="006C698C" w:rsidRPr="003E4C15">
              <w:rPr>
                <w:rStyle w:val="Hiperveza"/>
                <w:rFonts w:eastAsia="Times New Roman"/>
                <w:lang w:eastAsia="hr-HR"/>
              </w:rPr>
              <w:t xml:space="preserve">Cilj </w:t>
            </w:r>
            <w:r w:rsidR="006C698C">
              <w:rPr>
                <w:rStyle w:val="Hiperveza"/>
                <w:rFonts w:eastAsia="Times New Roman"/>
                <w:lang w:eastAsia="hr-HR"/>
              </w:rPr>
              <w:t>7</w:t>
            </w:r>
            <w:r w:rsidR="006C698C">
              <w:rPr>
                <w:webHidden/>
              </w:rPr>
              <w:tab/>
            </w:r>
            <w:r w:rsidR="006C698C">
              <w:rPr>
                <w:webHidden/>
              </w:rPr>
              <w:fldChar w:fldCharType="begin"/>
            </w:r>
            <w:r w:rsidR="006C698C">
              <w:rPr>
                <w:webHidden/>
              </w:rPr>
              <w:instrText xml:space="preserve"> PAGEREF _Toc160632621 \h </w:instrText>
            </w:r>
            <w:r w:rsidR="006C698C">
              <w:rPr>
                <w:webHidden/>
              </w:rPr>
            </w:r>
            <w:r w:rsidR="006C698C">
              <w:rPr>
                <w:webHidden/>
              </w:rPr>
              <w:fldChar w:fldCharType="separate"/>
            </w:r>
            <w:r w:rsidR="00311762">
              <w:rPr>
                <w:webHidden/>
              </w:rPr>
              <w:t>48</w:t>
            </w:r>
            <w:r w:rsidR="006C698C">
              <w:rPr>
                <w:webHidden/>
              </w:rPr>
              <w:fldChar w:fldCharType="end"/>
            </w:r>
          </w:hyperlink>
          <w:r w:rsidR="002F738E">
            <w:t>1</w:t>
          </w:r>
        </w:p>
        <w:p w14:paraId="0A47F582" w14:textId="40FD3F9C" w:rsidR="003648AC" w:rsidRDefault="00874CA9">
          <w:pPr>
            <w:pStyle w:val="Sadraj2"/>
            <w:rPr>
              <w:rFonts w:eastAsiaTheme="minorEastAsia" w:cstheme="minorBidi"/>
              <w:bCs w:val="0"/>
              <w:lang w:eastAsia="hr-HR"/>
            </w:rPr>
          </w:pPr>
          <w:hyperlink w:anchor="_Toc160632621" w:history="1">
            <w:r w:rsidR="003648AC" w:rsidRPr="003E4C15">
              <w:rPr>
                <w:rStyle w:val="Hiperveza"/>
                <w:rFonts w:eastAsia="Times New Roman"/>
                <w:lang w:eastAsia="hr-HR"/>
              </w:rPr>
              <w:t>Cilj 8</w:t>
            </w:r>
            <w:r w:rsidR="003648AC">
              <w:rPr>
                <w:webHidden/>
              </w:rPr>
              <w:tab/>
            </w:r>
            <w:r w:rsidR="003648AC">
              <w:rPr>
                <w:webHidden/>
              </w:rPr>
              <w:fldChar w:fldCharType="begin"/>
            </w:r>
            <w:r w:rsidR="003648AC">
              <w:rPr>
                <w:webHidden/>
              </w:rPr>
              <w:instrText xml:space="preserve"> PAGEREF _Toc160632621 \h </w:instrText>
            </w:r>
            <w:r w:rsidR="003648AC">
              <w:rPr>
                <w:webHidden/>
              </w:rPr>
            </w:r>
            <w:r w:rsidR="003648AC">
              <w:rPr>
                <w:webHidden/>
              </w:rPr>
              <w:fldChar w:fldCharType="separate"/>
            </w:r>
            <w:r w:rsidR="00311762">
              <w:rPr>
                <w:webHidden/>
              </w:rPr>
              <w:t>48</w:t>
            </w:r>
            <w:r w:rsidR="003648AC">
              <w:rPr>
                <w:webHidden/>
              </w:rPr>
              <w:fldChar w:fldCharType="end"/>
            </w:r>
          </w:hyperlink>
        </w:p>
        <w:p w14:paraId="05A23F24" w14:textId="4E7E13EB" w:rsidR="003648AC" w:rsidRDefault="00874CA9">
          <w:pPr>
            <w:pStyle w:val="Sadraj2"/>
            <w:rPr>
              <w:rFonts w:eastAsiaTheme="minorEastAsia" w:cstheme="minorBidi"/>
              <w:bCs w:val="0"/>
              <w:lang w:eastAsia="hr-HR"/>
            </w:rPr>
          </w:pPr>
          <w:hyperlink w:anchor="_Toc160632622" w:history="1">
            <w:r w:rsidR="003648AC" w:rsidRPr="003E4C15">
              <w:rPr>
                <w:rStyle w:val="Hiperveza"/>
                <w:rFonts w:eastAsia="Times New Roman"/>
                <w:lang w:eastAsia="hr-HR"/>
              </w:rPr>
              <w:t>Cilj 9</w:t>
            </w:r>
            <w:r w:rsidR="003648AC">
              <w:rPr>
                <w:webHidden/>
              </w:rPr>
              <w:tab/>
            </w:r>
            <w:r w:rsidR="003648AC">
              <w:rPr>
                <w:webHidden/>
              </w:rPr>
              <w:fldChar w:fldCharType="begin"/>
            </w:r>
            <w:r w:rsidR="003648AC">
              <w:rPr>
                <w:webHidden/>
              </w:rPr>
              <w:instrText xml:space="preserve"> PAGEREF _Toc160632622 \h </w:instrText>
            </w:r>
            <w:r w:rsidR="003648AC">
              <w:rPr>
                <w:webHidden/>
              </w:rPr>
            </w:r>
            <w:r w:rsidR="003648AC">
              <w:rPr>
                <w:webHidden/>
              </w:rPr>
              <w:fldChar w:fldCharType="separate"/>
            </w:r>
            <w:r w:rsidR="00311762">
              <w:rPr>
                <w:webHidden/>
              </w:rPr>
              <w:t>53</w:t>
            </w:r>
            <w:r w:rsidR="003648AC">
              <w:rPr>
                <w:webHidden/>
              </w:rPr>
              <w:fldChar w:fldCharType="end"/>
            </w:r>
          </w:hyperlink>
        </w:p>
        <w:p w14:paraId="3C5D036C" w14:textId="73AE4B0C" w:rsidR="003648AC" w:rsidRPr="00BC2B2A" w:rsidRDefault="001242AB" w:rsidP="00861A17">
          <w:pPr>
            <w:pStyle w:val="Sadraj2"/>
            <w:ind w:left="0"/>
            <w:rPr>
              <w:rFonts w:eastAsiaTheme="minorEastAsia" w:cstheme="minorBidi"/>
              <w:bCs w:val="0"/>
              <w:lang w:eastAsia="hr-HR"/>
            </w:rPr>
          </w:pPr>
          <w:r>
            <w:t xml:space="preserve">     </w:t>
          </w:r>
          <w:hyperlink w:anchor="_Toc160632623" w:history="1">
            <w:r w:rsidR="00BC2B2A">
              <w:rPr>
                <w:rStyle w:val="Hiperveza"/>
              </w:rPr>
              <w:t>Popis</w:t>
            </w:r>
          </w:hyperlink>
          <w:r w:rsidR="00BC2B2A" w:rsidRPr="00BC2B2A">
            <w:rPr>
              <w:rStyle w:val="Hiperveza"/>
              <w:color w:val="auto"/>
              <w:u w:val="none"/>
            </w:rPr>
            <w:t xml:space="preserve"> kratica</w:t>
          </w:r>
          <w:r w:rsidR="00BC2B2A">
            <w:rPr>
              <w:rStyle w:val="Hiperveza"/>
              <w:color w:val="auto"/>
              <w:u w:val="none"/>
            </w:rPr>
            <w:t>…………………………………………………………………………………………………………………………………60</w:t>
          </w:r>
        </w:p>
        <w:p w14:paraId="57591AAD" w14:textId="77777777" w:rsidR="00E06CCB" w:rsidRDefault="00E06CCB">
          <w:r>
            <w:rPr>
              <w:b/>
              <w:bCs/>
            </w:rPr>
            <w:fldChar w:fldCharType="end"/>
          </w:r>
        </w:p>
      </w:sdtContent>
    </w:sdt>
    <w:p w14:paraId="106153E4" w14:textId="77777777" w:rsidR="00E06CCB" w:rsidRDefault="00E06CCB" w:rsidP="001074D5">
      <w:pPr>
        <w:jc w:val="center"/>
        <w:rPr>
          <w:rFonts w:cstheme="minorHAnsi"/>
          <w:b/>
          <w:bCs/>
          <w:sz w:val="24"/>
          <w:szCs w:val="24"/>
        </w:rPr>
      </w:pPr>
    </w:p>
    <w:p w14:paraId="00DBFAAB" w14:textId="77777777" w:rsidR="001074D5" w:rsidRDefault="0064126C" w:rsidP="0064126C">
      <w:pPr>
        <w:tabs>
          <w:tab w:val="left" w:pos="6536"/>
        </w:tabs>
        <w:rPr>
          <w:rFonts w:cstheme="minorHAnsi"/>
          <w:b/>
          <w:bCs/>
          <w:sz w:val="24"/>
          <w:szCs w:val="24"/>
        </w:rPr>
      </w:pPr>
      <w:r>
        <w:rPr>
          <w:rFonts w:cstheme="minorHAnsi"/>
          <w:b/>
          <w:bCs/>
          <w:sz w:val="24"/>
          <w:szCs w:val="24"/>
        </w:rPr>
        <w:tab/>
      </w:r>
    </w:p>
    <w:p w14:paraId="122C2560" w14:textId="77777777" w:rsidR="001074D5" w:rsidRDefault="001074D5">
      <w:pPr>
        <w:rPr>
          <w:rFonts w:cstheme="minorHAnsi"/>
          <w:b/>
          <w:bCs/>
          <w:sz w:val="24"/>
          <w:szCs w:val="24"/>
        </w:rPr>
      </w:pPr>
      <w:r>
        <w:rPr>
          <w:rFonts w:cstheme="minorHAnsi"/>
          <w:b/>
          <w:bCs/>
          <w:sz w:val="24"/>
          <w:szCs w:val="24"/>
        </w:rPr>
        <w:br w:type="page"/>
      </w:r>
    </w:p>
    <w:p w14:paraId="42A290A5" w14:textId="77777777" w:rsidR="0073335A" w:rsidRDefault="005731F5" w:rsidP="005731F5">
      <w:pPr>
        <w:pStyle w:val="Naslov1"/>
      </w:pPr>
      <w:bookmarkStart w:id="1" w:name="_Toc160632604"/>
      <w:r w:rsidRPr="005731F5">
        <w:lastRenderedPageBreak/>
        <w:t xml:space="preserve">1. </w:t>
      </w:r>
      <w:r w:rsidR="0073335A" w:rsidRPr="005731F5">
        <w:t>Uvod</w:t>
      </w:r>
      <w:bookmarkEnd w:id="1"/>
    </w:p>
    <w:p w14:paraId="7193D4D4" w14:textId="77777777" w:rsidR="005731F5" w:rsidRPr="005731F5" w:rsidRDefault="005731F5" w:rsidP="005731F5">
      <w:pPr>
        <w:spacing w:after="0"/>
      </w:pPr>
    </w:p>
    <w:p w14:paraId="4F58CB17" w14:textId="6A55F784" w:rsidR="0073335A" w:rsidRDefault="0073335A" w:rsidP="0061714E">
      <w:pPr>
        <w:spacing w:after="0"/>
        <w:jc w:val="both"/>
      </w:pPr>
      <w:r>
        <w:t>Zaštita, promicanje i potpora dojenju je javnozdravstveni prioritet Republike Hrvatske</w:t>
      </w:r>
      <w:r w:rsidR="004E4229">
        <w:t>, što se ogleda u dokumentima koj</w:t>
      </w:r>
      <w:r w:rsidR="00367095">
        <w:t>e</w:t>
      </w:r>
      <w:r w:rsidR="004E4229">
        <w:t xml:space="preserve"> su </w:t>
      </w:r>
      <w:r w:rsidR="00367095">
        <w:t>Hrvatski sabor i Vlada</w:t>
      </w:r>
      <w:r w:rsidR="003354AA">
        <w:t xml:space="preserve"> R</w:t>
      </w:r>
      <w:r w:rsidR="00122C03">
        <w:t>epublike Hrvatske</w:t>
      </w:r>
      <w:r w:rsidR="003354AA">
        <w:t xml:space="preserve"> prihvaćali</w:t>
      </w:r>
      <w:r w:rsidR="00251093" w:rsidRPr="00251093">
        <w:t xml:space="preserve"> </w:t>
      </w:r>
      <w:r w:rsidR="00251093">
        <w:t>u proteklih petnaestak</w:t>
      </w:r>
      <w:r w:rsidR="00251093" w:rsidRPr="00251093">
        <w:t xml:space="preserve"> </w:t>
      </w:r>
      <w:r w:rsidR="00251093">
        <w:t>godina</w:t>
      </w:r>
      <w:r w:rsidR="003354AA">
        <w:t xml:space="preserve">, a </w:t>
      </w:r>
      <w:r w:rsidR="004E4229">
        <w:t xml:space="preserve">odnosili </w:t>
      </w:r>
      <w:r w:rsidR="003354AA">
        <w:t xml:space="preserve">su se </w:t>
      </w:r>
      <w:r w:rsidR="004E4229">
        <w:t xml:space="preserve">na potporu dojenju poput </w:t>
      </w:r>
      <w:r w:rsidR="004E4229">
        <w:rPr>
          <w:color w:val="1D2228"/>
          <w:shd w:val="clear" w:color="auto" w:fill="FFFFFF"/>
        </w:rPr>
        <w:t xml:space="preserve">Nacionalne strategije razvoja zdravstva od 2012.–2020. godine </w:t>
      </w:r>
      <w:r w:rsidR="004E4229" w:rsidRPr="00E15F52">
        <w:rPr>
          <w:color w:val="1D2228"/>
          <w:shd w:val="clear" w:color="auto" w:fill="FFFFFF"/>
        </w:rPr>
        <w:t>(</w:t>
      </w:r>
      <w:r w:rsidR="005C4353" w:rsidRPr="00E15F52">
        <w:rPr>
          <w:color w:val="1D2228"/>
          <w:shd w:val="clear" w:color="auto" w:fill="FFFFFF"/>
        </w:rPr>
        <w:t>„</w:t>
      </w:r>
      <w:r w:rsidR="004E4229" w:rsidRPr="00E15F52">
        <w:rPr>
          <w:color w:val="1D2228"/>
          <w:shd w:val="clear" w:color="auto" w:fill="FFFFFF"/>
        </w:rPr>
        <w:t>Narodne novine</w:t>
      </w:r>
      <w:r w:rsidR="005C4353" w:rsidRPr="00E15F52">
        <w:rPr>
          <w:color w:val="1D2228"/>
          <w:shd w:val="clear" w:color="auto" w:fill="FFFFFF"/>
        </w:rPr>
        <w:t>“,</w:t>
      </w:r>
      <w:r w:rsidR="004E4229" w:rsidRPr="00E15F52">
        <w:rPr>
          <w:color w:val="1D2228"/>
          <w:shd w:val="clear" w:color="auto" w:fill="FFFFFF"/>
        </w:rPr>
        <w:t xml:space="preserve"> broj 116/12)</w:t>
      </w:r>
      <w:r w:rsidR="005A6E58" w:rsidRPr="00E15F52">
        <w:rPr>
          <w:color w:val="1D2228"/>
          <w:shd w:val="clear" w:color="auto" w:fill="FFFFFF"/>
        </w:rPr>
        <w:t>,</w:t>
      </w:r>
      <w:r w:rsidR="004E4229">
        <w:rPr>
          <w:color w:val="1D2228"/>
          <w:shd w:val="clear" w:color="auto" w:fill="FFFFFF"/>
        </w:rPr>
        <w:t xml:space="preserve"> Nacionalne populacijske politike </w:t>
      </w:r>
      <w:r w:rsidR="004E4229" w:rsidRPr="00E15F52">
        <w:rPr>
          <w:color w:val="1D2228"/>
          <w:shd w:val="clear" w:color="auto" w:fill="FFFFFF"/>
        </w:rPr>
        <w:t>(</w:t>
      </w:r>
      <w:r w:rsidR="005C4353" w:rsidRPr="00E15F52">
        <w:rPr>
          <w:color w:val="1D2228"/>
          <w:shd w:val="clear" w:color="auto" w:fill="FFFFFF"/>
        </w:rPr>
        <w:t xml:space="preserve">„Narodne novine“, broj </w:t>
      </w:r>
      <w:r w:rsidR="004E4229" w:rsidRPr="00E15F52">
        <w:rPr>
          <w:color w:val="1D2228"/>
          <w:shd w:val="clear" w:color="auto" w:fill="FFFFFF"/>
        </w:rPr>
        <w:t>132/06),</w:t>
      </w:r>
      <w:r w:rsidR="004E4229">
        <w:rPr>
          <w:color w:val="1D2228"/>
          <w:shd w:val="clear" w:color="auto" w:fill="FFFFFF"/>
        </w:rPr>
        <w:t xml:space="preserve"> Nacionalne strategije za prava djece u Republici Hrvatskoj za razdoblje od 2014. do 2020. godine, te </w:t>
      </w:r>
      <w:r w:rsidR="00D95B90">
        <w:rPr>
          <w:color w:val="1D2228"/>
          <w:shd w:val="clear" w:color="auto" w:fill="FFFFFF"/>
        </w:rPr>
        <w:t xml:space="preserve">dvaju </w:t>
      </w:r>
      <w:r w:rsidR="004E4229" w:rsidRPr="004E4229">
        <w:rPr>
          <w:color w:val="1D2228"/>
          <w:shd w:val="clear" w:color="auto" w:fill="FFFFFF"/>
        </w:rPr>
        <w:t>Program</w:t>
      </w:r>
      <w:r w:rsidR="004E4229">
        <w:rPr>
          <w:color w:val="1D2228"/>
          <w:shd w:val="clear" w:color="auto" w:fill="FFFFFF"/>
        </w:rPr>
        <w:t>a</w:t>
      </w:r>
      <w:r w:rsidR="004E4229" w:rsidRPr="004E4229">
        <w:rPr>
          <w:color w:val="1D2228"/>
          <w:shd w:val="clear" w:color="auto" w:fill="FFFFFF"/>
        </w:rPr>
        <w:t xml:space="preserve"> za  zaštitu i promicanje dojenja od 2015. do 2016. godine</w:t>
      </w:r>
      <w:r w:rsidR="004E4229">
        <w:rPr>
          <w:color w:val="1D2228"/>
          <w:shd w:val="clear" w:color="auto" w:fill="FFFFFF"/>
        </w:rPr>
        <w:t xml:space="preserve"> i </w:t>
      </w:r>
      <w:r w:rsidR="004E4229" w:rsidRPr="004E4229">
        <w:rPr>
          <w:color w:val="1D2228"/>
          <w:shd w:val="clear" w:color="auto" w:fill="FFFFFF"/>
        </w:rPr>
        <w:t>od 2018. do 2020. godine</w:t>
      </w:r>
      <w:r w:rsidR="004E4229">
        <w:rPr>
          <w:color w:val="1D2228"/>
          <w:shd w:val="clear" w:color="auto" w:fill="FFFFFF"/>
        </w:rPr>
        <w:t xml:space="preserve">. </w:t>
      </w:r>
      <w:r w:rsidR="00252923" w:rsidRPr="00BA576E">
        <w:rPr>
          <w:rFonts w:cstheme="minorHAnsi"/>
          <w:shd w:val="clear" w:color="auto" w:fill="FFFFFF"/>
        </w:rPr>
        <w:t xml:space="preserve">Sukladno </w:t>
      </w:r>
      <w:r w:rsidR="00252923" w:rsidRPr="00BA576E">
        <w:rPr>
          <w:rFonts w:cstheme="minorHAnsi"/>
        </w:rPr>
        <w:t>Nacionalnoj razvojnoj strategiji Republike Hrvatske do 2030. godine</w:t>
      </w:r>
      <w:r w:rsidR="00592204">
        <w:rPr>
          <w:rFonts w:cstheme="minorHAnsi"/>
        </w:rPr>
        <w:t xml:space="preserve"> („Narodne novine“, broj 13/21)</w:t>
      </w:r>
      <w:r w:rsidR="00252923" w:rsidRPr="00BA576E">
        <w:rPr>
          <w:rFonts w:cstheme="minorHAnsi"/>
        </w:rPr>
        <w:t xml:space="preserve"> te Nacionalnom planu razvoja zdravstva za razdoblje od 2021. do 2027. godine i Akcijskim planom </w:t>
      </w:r>
      <w:r w:rsidR="00592204">
        <w:rPr>
          <w:rFonts w:cstheme="minorHAnsi"/>
        </w:rPr>
        <w:t>razvoja zdravstva za razdoblje od 2021. do 2025. („Narodne novine“, broj 147/21)</w:t>
      </w:r>
      <w:r w:rsidR="00252923" w:rsidRPr="00BA576E">
        <w:rPr>
          <w:rFonts w:cstheme="minorHAnsi"/>
        </w:rPr>
        <w:t xml:space="preserve">, kao ključnim </w:t>
      </w:r>
      <w:r w:rsidR="00252923" w:rsidRPr="00BA576E">
        <w:rPr>
          <w:rFonts w:cstheme="minorHAnsi"/>
          <w:shd w:val="clear" w:color="auto" w:fill="FFFFFF"/>
        </w:rPr>
        <w:t>strateškim dokumentima Ministarstva zdravstva</w:t>
      </w:r>
      <w:r w:rsidR="004D2A7F">
        <w:rPr>
          <w:rFonts w:cstheme="minorHAnsi"/>
          <w:shd w:val="clear" w:color="auto" w:fill="FFFFFF"/>
        </w:rPr>
        <w:t xml:space="preserve"> (u daljnjem tekstu MZ)</w:t>
      </w:r>
      <w:r w:rsidR="00252923" w:rsidRPr="00BA576E">
        <w:rPr>
          <w:rFonts w:cstheme="minorHAnsi"/>
          <w:shd w:val="clear" w:color="auto" w:fill="FFFFFF"/>
        </w:rPr>
        <w:t xml:space="preserve">, koji </w:t>
      </w:r>
      <w:r w:rsidR="00252923" w:rsidRPr="00BA576E">
        <w:rPr>
          <w:rFonts w:cstheme="minorHAnsi"/>
        </w:rPr>
        <w:t xml:space="preserve">utvrđuju posebne ciljeve, mjere, projekte i aktivnosti koje se planiraju provesti sa ciljem unaprjeđenja zdravstvenog sustava i zdravstvenih ishoda populacije </w:t>
      </w:r>
      <w:r w:rsidR="00252923" w:rsidRPr="00BA576E">
        <w:rPr>
          <w:rFonts w:cstheme="minorHAnsi"/>
          <w:shd w:val="clear" w:color="auto" w:fill="FFFFFF"/>
        </w:rPr>
        <w:t>izrađen je Nacionalni program za zaštitu i promicanje dojenja za razdoblje od 202</w:t>
      </w:r>
      <w:r w:rsidR="00B043D0">
        <w:rPr>
          <w:rFonts w:cstheme="minorHAnsi"/>
          <w:shd w:val="clear" w:color="auto" w:fill="FFFFFF"/>
        </w:rPr>
        <w:t>4</w:t>
      </w:r>
      <w:r w:rsidR="00252923" w:rsidRPr="00BA576E">
        <w:rPr>
          <w:rFonts w:cstheme="minorHAnsi"/>
          <w:shd w:val="clear" w:color="auto" w:fill="FFFFFF"/>
        </w:rPr>
        <w:t>. do 202</w:t>
      </w:r>
      <w:r w:rsidR="00B043D0">
        <w:rPr>
          <w:rFonts w:cstheme="minorHAnsi"/>
          <w:shd w:val="clear" w:color="auto" w:fill="FFFFFF"/>
        </w:rPr>
        <w:t>7</w:t>
      </w:r>
      <w:r w:rsidR="00252923" w:rsidRPr="00BA576E">
        <w:rPr>
          <w:rFonts w:cstheme="minorHAnsi"/>
          <w:shd w:val="clear" w:color="auto" w:fill="FFFFFF"/>
        </w:rPr>
        <w:t xml:space="preserve"> godine</w:t>
      </w:r>
      <w:r w:rsidR="006400F8">
        <w:rPr>
          <w:rFonts w:cstheme="minorHAnsi"/>
          <w:shd w:val="clear" w:color="auto" w:fill="FFFFFF"/>
        </w:rPr>
        <w:t xml:space="preserve"> (u daljnjem tekstu: Program)</w:t>
      </w:r>
      <w:r w:rsidR="00252923" w:rsidRPr="00BA576E">
        <w:rPr>
          <w:rFonts w:cstheme="minorHAnsi"/>
          <w:shd w:val="clear" w:color="auto" w:fill="FFFFFF"/>
        </w:rPr>
        <w:t xml:space="preserve">.  </w:t>
      </w:r>
      <w:r w:rsidR="004E4229" w:rsidRPr="00BA576E">
        <w:rPr>
          <w:rFonts w:cstheme="minorHAnsi"/>
          <w:shd w:val="clear" w:color="auto" w:fill="FFFFFF"/>
        </w:rPr>
        <w:t>Prov</w:t>
      </w:r>
      <w:r w:rsidR="000C0E8D" w:rsidRPr="00BA576E">
        <w:rPr>
          <w:rFonts w:cstheme="minorHAnsi"/>
          <w:shd w:val="clear" w:color="auto" w:fill="FFFFFF"/>
        </w:rPr>
        <w:t xml:space="preserve">edba gore navedenih dokumenata </w:t>
      </w:r>
      <w:r w:rsidR="004E4229" w:rsidRPr="00BA576E">
        <w:rPr>
          <w:shd w:val="clear" w:color="auto" w:fill="FFFFFF"/>
        </w:rPr>
        <w:t>dovel</w:t>
      </w:r>
      <w:r w:rsidR="000C0E8D" w:rsidRPr="00BA576E">
        <w:rPr>
          <w:shd w:val="clear" w:color="auto" w:fill="FFFFFF"/>
        </w:rPr>
        <w:t>a</w:t>
      </w:r>
      <w:r w:rsidR="004E4229" w:rsidRPr="00BA576E">
        <w:rPr>
          <w:shd w:val="clear" w:color="auto" w:fill="FFFFFF"/>
        </w:rPr>
        <w:t xml:space="preserve"> je do </w:t>
      </w:r>
      <w:r w:rsidR="004E4229">
        <w:rPr>
          <w:color w:val="1D2228"/>
          <w:shd w:val="clear" w:color="auto" w:fill="FFFFFF"/>
        </w:rPr>
        <w:t xml:space="preserve">toga da su </w:t>
      </w:r>
      <w:r w:rsidR="00DC7B2E">
        <w:rPr>
          <w:color w:val="1D2228"/>
          <w:shd w:val="clear" w:color="auto" w:fill="FFFFFF"/>
        </w:rPr>
        <w:t xml:space="preserve">od 2007. </w:t>
      </w:r>
      <w:r w:rsidR="00D95B90">
        <w:rPr>
          <w:color w:val="1D2228"/>
          <w:shd w:val="clear" w:color="auto" w:fill="FFFFFF"/>
        </w:rPr>
        <w:t xml:space="preserve">do </w:t>
      </w:r>
      <w:r w:rsidR="004E4229">
        <w:rPr>
          <w:color w:val="1D2228"/>
          <w:shd w:val="clear" w:color="auto" w:fill="FFFFFF"/>
        </w:rPr>
        <w:t xml:space="preserve">2016. godine sva javna hrvatska rodilišta ispunila kriterije </w:t>
      </w:r>
      <w:r w:rsidR="00327D06">
        <w:rPr>
          <w:color w:val="1D2228"/>
          <w:shd w:val="clear" w:color="auto" w:fill="FFFFFF"/>
        </w:rPr>
        <w:t>Fon</w:t>
      </w:r>
      <w:r w:rsidR="00243B57">
        <w:rPr>
          <w:color w:val="1D2228"/>
          <w:shd w:val="clear" w:color="auto" w:fill="FFFFFF"/>
        </w:rPr>
        <w:t>d</w:t>
      </w:r>
      <w:r w:rsidR="00327D06">
        <w:rPr>
          <w:color w:val="1D2228"/>
          <w:shd w:val="clear" w:color="auto" w:fill="FFFFFF"/>
        </w:rPr>
        <w:t>a</w:t>
      </w:r>
      <w:r w:rsidR="00243B57">
        <w:rPr>
          <w:color w:val="1D2228"/>
          <w:shd w:val="clear" w:color="auto" w:fill="FFFFFF"/>
        </w:rPr>
        <w:t xml:space="preserve"> Ujedinjenih naroda za djecu (u daljnjem tekstu </w:t>
      </w:r>
      <w:r w:rsidR="004E4229">
        <w:rPr>
          <w:color w:val="1D2228"/>
          <w:shd w:val="clear" w:color="auto" w:fill="FFFFFF"/>
        </w:rPr>
        <w:t>UNICEF</w:t>
      </w:r>
      <w:r w:rsidR="00243B57">
        <w:rPr>
          <w:color w:val="1D2228"/>
          <w:shd w:val="clear" w:color="auto" w:fill="FFFFFF"/>
        </w:rPr>
        <w:t xml:space="preserve">) </w:t>
      </w:r>
      <w:r w:rsidR="004E4229">
        <w:rPr>
          <w:color w:val="1D2228"/>
          <w:shd w:val="clear" w:color="auto" w:fill="FFFFFF"/>
        </w:rPr>
        <w:t xml:space="preserve">i Svjetske zdravstvene organizacije </w:t>
      </w:r>
      <w:r w:rsidR="004E4229" w:rsidRPr="00C83F3B">
        <w:rPr>
          <w:color w:val="1D2228"/>
          <w:shd w:val="clear" w:color="auto" w:fill="FFFFFF"/>
        </w:rPr>
        <w:t>(</w:t>
      </w:r>
      <w:r w:rsidR="00C83F3B" w:rsidRPr="00C83F3B">
        <w:rPr>
          <w:color w:val="1D2228"/>
          <w:shd w:val="clear" w:color="auto" w:fill="FFFFFF"/>
        </w:rPr>
        <w:t xml:space="preserve">u daljnjem tekstu: </w:t>
      </w:r>
      <w:r w:rsidR="004E4229" w:rsidRPr="00C83F3B">
        <w:rPr>
          <w:color w:val="1D2228"/>
          <w:shd w:val="clear" w:color="auto" w:fill="FFFFFF"/>
        </w:rPr>
        <w:t>SZO)</w:t>
      </w:r>
      <w:r w:rsidR="004E4229">
        <w:rPr>
          <w:color w:val="1D2228"/>
          <w:shd w:val="clear" w:color="auto" w:fill="FFFFFF"/>
        </w:rPr>
        <w:t xml:space="preserve"> za dobivanje naziva „Rodilište</w:t>
      </w:r>
      <w:r w:rsidR="005E2064">
        <w:rPr>
          <w:color w:val="1D2228"/>
          <w:shd w:val="clear" w:color="auto" w:fill="FFFFFF"/>
        </w:rPr>
        <w:t xml:space="preserve"> </w:t>
      </w:r>
      <w:r w:rsidR="004E4229">
        <w:rPr>
          <w:color w:val="1D2228"/>
          <w:shd w:val="clear" w:color="auto" w:fill="FFFFFF"/>
        </w:rPr>
        <w:t>-</w:t>
      </w:r>
      <w:r w:rsidR="005E2064">
        <w:rPr>
          <w:color w:val="1D2228"/>
          <w:shd w:val="clear" w:color="auto" w:fill="FFFFFF"/>
        </w:rPr>
        <w:t xml:space="preserve"> </w:t>
      </w:r>
      <w:r w:rsidR="004E4229">
        <w:rPr>
          <w:color w:val="1D2228"/>
          <w:shd w:val="clear" w:color="auto" w:fill="FFFFFF"/>
        </w:rPr>
        <w:t>prijatelj djece“</w:t>
      </w:r>
      <w:r w:rsidR="00077474">
        <w:rPr>
          <w:color w:val="1D2228"/>
          <w:shd w:val="clear" w:color="auto" w:fill="FFFFFF"/>
        </w:rPr>
        <w:t xml:space="preserve"> (u daljnjem tekstu </w:t>
      </w:r>
      <w:r w:rsidR="00CC1313">
        <w:rPr>
          <w:color w:val="1D2228"/>
          <w:shd w:val="clear" w:color="auto" w:fill="FFFFFF"/>
        </w:rPr>
        <w:t>„</w:t>
      </w:r>
      <w:r w:rsidR="00077474">
        <w:rPr>
          <w:color w:val="1D2228"/>
          <w:shd w:val="clear" w:color="auto" w:fill="FFFFFF"/>
        </w:rPr>
        <w:t>RPD</w:t>
      </w:r>
      <w:r w:rsidR="00CC1313">
        <w:rPr>
          <w:color w:val="1D2228"/>
          <w:shd w:val="clear" w:color="auto" w:fill="FFFFFF"/>
        </w:rPr>
        <w:t>“</w:t>
      </w:r>
      <w:r w:rsidR="00077474">
        <w:rPr>
          <w:color w:val="1D2228"/>
          <w:shd w:val="clear" w:color="auto" w:fill="FFFFFF"/>
        </w:rPr>
        <w:t>)</w:t>
      </w:r>
      <w:r w:rsidR="004E4229">
        <w:rPr>
          <w:color w:val="1D2228"/>
          <w:shd w:val="clear" w:color="auto" w:fill="FFFFFF"/>
        </w:rPr>
        <w:t>, što je značajno postignuće</w:t>
      </w:r>
      <w:r w:rsidR="007309AC">
        <w:rPr>
          <w:color w:val="1D2228"/>
          <w:shd w:val="clear" w:color="auto" w:fill="FFFFFF"/>
        </w:rPr>
        <w:t xml:space="preserve"> ne samo na domaćem već </w:t>
      </w:r>
      <w:r w:rsidR="00DC7B2E">
        <w:rPr>
          <w:color w:val="1D2228"/>
          <w:shd w:val="clear" w:color="auto" w:fill="FFFFFF"/>
        </w:rPr>
        <w:t xml:space="preserve">i </w:t>
      </w:r>
      <w:r w:rsidR="004E4229">
        <w:rPr>
          <w:color w:val="1D2228"/>
          <w:shd w:val="clear" w:color="auto" w:fill="FFFFFF"/>
        </w:rPr>
        <w:t>na međunarodnom planu</w:t>
      </w:r>
      <w:r w:rsidR="00FA6DAB">
        <w:rPr>
          <w:color w:val="1D2228"/>
          <w:shd w:val="clear" w:color="auto" w:fill="FFFFFF"/>
        </w:rPr>
        <w:t>.</w:t>
      </w:r>
      <w:r w:rsidR="0069477D">
        <w:rPr>
          <w:color w:val="1D2228"/>
          <w:shd w:val="clear" w:color="auto" w:fill="FFFFFF"/>
        </w:rPr>
        <w:t xml:space="preserve"> </w:t>
      </w:r>
      <w:r w:rsidR="000A00C3">
        <w:rPr>
          <w:color w:val="1D2228"/>
          <w:shd w:val="clear" w:color="auto" w:fill="FFFFFF"/>
        </w:rPr>
        <w:t xml:space="preserve"> </w:t>
      </w:r>
      <w:r w:rsidR="00A029C8">
        <w:rPr>
          <w:color w:val="1D2228"/>
          <w:shd w:val="clear" w:color="auto" w:fill="FFFFFF"/>
        </w:rPr>
        <w:t xml:space="preserve">Vrlo važan dio za provođenje navedenog programa je pitanje marketinga i prodaje zamjena za majčino mlijeko, bočica i duda, duda varalica, dječje hrane za dohranu </w:t>
      </w:r>
      <w:r w:rsidR="00A029C8" w:rsidRPr="00A16F50">
        <w:rPr>
          <w:color w:val="1D2228"/>
          <w:shd w:val="clear" w:color="auto" w:fill="FFFFFF"/>
        </w:rPr>
        <w:t>koj</w:t>
      </w:r>
      <w:r w:rsidR="00CC1313" w:rsidRPr="00A16F50">
        <w:rPr>
          <w:color w:val="1D2228"/>
          <w:shd w:val="clear" w:color="auto" w:fill="FFFFFF"/>
        </w:rPr>
        <w:t>i</w:t>
      </w:r>
      <w:r w:rsidR="00A029C8" w:rsidRPr="00A16F50">
        <w:rPr>
          <w:color w:val="1D2228"/>
          <w:shd w:val="clear" w:color="auto" w:fill="FFFFFF"/>
        </w:rPr>
        <w:t xml:space="preserve"> su</w:t>
      </w:r>
      <w:r w:rsidR="00A029C8">
        <w:rPr>
          <w:color w:val="1D2228"/>
          <w:shd w:val="clear" w:color="auto" w:fill="FFFFFF"/>
        </w:rPr>
        <w:t xml:space="preserve"> regulirani Međunarodnim pravilnikom o načinu reklamiranja </w:t>
      </w:r>
      <w:r w:rsidR="002D3598">
        <w:rPr>
          <w:color w:val="1D2228"/>
          <w:shd w:val="clear" w:color="auto" w:fill="FFFFFF"/>
        </w:rPr>
        <w:t xml:space="preserve">i prodaje nadomjestaka za majčino mlijeko </w:t>
      </w:r>
      <w:r w:rsidR="00E46F1D">
        <w:rPr>
          <w:color w:val="1D2228"/>
          <w:shd w:val="clear" w:color="auto" w:fill="FFFFFF"/>
        </w:rPr>
        <w:t xml:space="preserve">Svjetske zdravstvene organizacije </w:t>
      </w:r>
      <w:r w:rsidR="002D3598">
        <w:rPr>
          <w:color w:val="1D2228"/>
          <w:shd w:val="clear" w:color="auto" w:fill="FFFFFF"/>
        </w:rPr>
        <w:t xml:space="preserve">( u daljnjem tekstu: </w:t>
      </w:r>
      <w:r w:rsidR="002D3598" w:rsidRPr="00861A17">
        <w:rPr>
          <w:i/>
          <w:color w:val="1D2228"/>
          <w:shd w:val="clear" w:color="auto" w:fill="FFFFFF"/>
        </w:rPr>
        <w:t>Kod</w:t>
      </w:r>
      <w:r w:rsidR="00E46F1D" w:rsidRPr="00861A17">
        <w:rPr>
          <w:i/>
          <w:color w:val="1D2228"/>
          <w:shd w:val="clear" w:color="auto" w:fill="FFFFFF"/>
        </w:rPr>
        <w:t xml:space="preserve"> SZO</w:t>
      </w:r>
      <w:r w:rsidR="002D3598">
        <w:rPr>
          <w:color w:val="1D2228"/>
          <w:shd w:val="clear" w:color="auto" w:fill="FFFFFF"/>
        </w:rPr>
        <w:t>) koji je donesen 1981. godine, kao i pripadajućim rezolucijama Svjetske zdravstvene skupštine</w:t>
      </w:r>
      <w:r w:rsidR="00AD61E5">
        <w:rPr>
          <w:color w:val="1D2228"/>
          <w:shd w:val="clear" w:color="auto" w:fill="FFFFFF"/>
        </w:rPr>
        <w:t xml:space="preserve"> </w:t>
      </w:r>
      <w:r w:rsidR="00FD3A18">
        <w:rPr>
          <w:color w:val="1D2228"/>
          <w:shd w:val="clear" w:color="auto" w:fill="FFFFFF"/>
        </w:rPr>
        <w:t>(</w:t>
      </w:r>
      <w:r w:rsidR="00AD61E5">
        <w:rPr>
          <w:color w:val="1D2228"/>
          <w:shd w:val="clear" w:color="auto" w:fill="FFFFFF"/>
        </w:rPr>
        <w:t xml:space="preserve">u </w:t>
      </w:r>
      <w:r w:rsidR="00FD3A18">
        <w:rPr>
          <w:color w:val="1D2228"/>
          <w:shd w:val="clear" w:color="auto" w:fill="FFFFFF"/>
        </w:rPr>
        <w:t>daljnjem tekstu SZS)</w:t>
      </w:r>
      <w:r w:rsidR="00AD61E5">
        <w:rPr>
          <w:color w:val="1D2228"/>
          <w:shd w:val="clear" w:color="auto" w:fill="FFFFFF"/>
        </w:rPr>
        <w:t xml:space="preserve"> </w:t>
      </w:r>
      <w:r w:rsidR="002D3598">
        <w:rPr>
          <w:color w:val="1D2228"/>
          <w:shd w:val="clear" w:color="auto" w:fill="FFFFFF"/>
        </w:rPr>
        <w:t xml:space="preserve">koje su donesene nakon 1981. godine. </w:t>
      </w:r>
      <w:r w:rsidR="00EB6070">
        <w:rPr>
          <w:color w:val="1D2228"/>
          <w:shd w:val="clear" w:color="auto" w:fill="FFFFFF"/>
        </w:rPr>
        <w:t xml:space="preserve">Hrvatski sabor donio je Zakon o provedbi Uredbe (EU) br. 609/2013 Europskog parlamenta i Vijeća od 12. lipnja 2013. o hrani za dojenčad i malu djecu, hrani za posebne medicinske potrebe i zamjeni za cjelodnevnu prehranu pri redukcijskoj dijeti („Narodne novine“, broj 69/17 i 114/18), koji je na snazi od 1. travnja 2019. godine kojim su regulirani pojedini aspekti marketinga i prodaje zamjena za majčino mlijeko. Pravilnicima koji proizlaze iz navedenog Zakona </w:t>
      </w:r>
      <w:r w:rsidR="00EB6070" w:rsidRPr="00A16F50">
        <w:rPr>
          <w:color w:val="1D2228"/>
          <w:shd w:val="clear" w:color="auto" w:fill="FFFFFF"/>
        </w:rPr>
        <w:t>bit</w:t>
      </w:r>
      <w:r w:rsidR="00EB6070">
        <w:rPr>
          <w:color w:val="1D2228"/>
          <w:shd w:val="clear" w:color="auto" w:fill="FFFFFF"/>
        </w:rPr>
        <w:t xml:space="preserve"> će reguliran marketing i prodaja i drugih proizvoda koji se koriste u ili za prehranu dojenčadi i male djece.</w:t>
      </w:r>
    </w:p>
    <w:p w14:paraId="1C7417C9" w14:textId="1E78F04D" w:rsidR="001C114B" w:rsidRDefault="0073335A" w:rsidP="0061714E">
      <w:pPr>
        <w:spacing w:after="0"/>
        <w:jc w:val="both"/>
      </w:pPr>
      <w:r>
        <w:t>U mnogim se međunarodnim dokumentima govori o važnosti zaštite i promicanja dojenja u svijetu. SZO i UNICEF u Globalnoj strategiji za prehranu dojenčadi i male djece preporučuju dojenje kao jedinstveni način kojim se dojenčad opskrbljuje svim hranjivim sastojcima potrebnim za osiguranje zdravog rasta i razvoja</w:t>
      </w:r>
      <w:r w:rsidR="00854D12">
        <w:t xml:space="preserve"> tijekom prvih šest mjeseci (razdoblje isključivog dojenja) te nastavak dojenja uz odgovarajuću dohranu do </w:t>
      </w:r>
      <w:r w:rsidR="00FA6D80">
        <w:t xml:space="preserve">dvije  </w:t>
      </w:r>
      <w:r w:rsidR="00854D12">
        <w:t>godine djetetova života, a i dulje ukoliko majka i dijete žele</w:t>
      </w:r>
      <w:r w:rsidR="001C5110">
        <w:t>.</w:t>
      </w:r>
      <w:r w:rsidR="000A00C3">
        <w:t xml:space="preserve"> </w:t>
      </w:r>
      <w:r>
        <w:t xml:space="preserve">U nedavno objavljenoj strategiji UNICEF-a za prehranu djece od 2020. do 2030. godine govori se o prehrani majki i djece kao ljudskom pravu pri čemu se velika važnost posvećuje dojenju i naglašava se da </w:t>
      </w:r>
      <w:r w:rsidR="000D1A64">
        <w:t>s</w:t>
      </w:r>
      <w:r>
        <w:t xml:space="preserve">e </w:t>
      </w:r>
      <w:r w:rsidR="00B7154A">
        <w:t xml:space="preserve">globalno </w:t>
      </w:r>
      <w:r>
        <w:t>postotak isključivo dojenih u zadnjih deset godina poveća</w:t>
      </w:r>
      <w:r w:rsidR="00B7154A">
        <w:t>o</w:t>
      </w:r>
      <w:r>
        <w:t xml:space="preserve"> za 20%</w:t>
      </w:r>
      <w:r w:rsidR="00BB3ADE">
        <w:t>.</w:t>
      </w:r>
      <w:r>
        <w:t xml:space="preserve"> Naročita se p</w:t>
      </w:r>
      <w:r w:rsidR="00307B6E">
        <w:t>ažnja</w:t>
      </w:r>
      <w:r>
        <w:t xml:space="preserve"> posvećuje neadekvatnom marketingu tvorničkih dojenačkih pripravaka i </w:t>
      </w:r>
      <w:r w:rsidR="00F304BB">
        <w:t xml:space="preserve">njegovu </w:t>
      </w:r>
      <w:r>
        <w:t>štetnom utjecaju na prehranu i zdravlje dojenčadi i male djece, majki i njihovih obitelji</w:t>
      </w:r>
      <w:r w:rsidR="00F304BB">
        <w:t>.</w:t>
      </w:r>
      <w:r>
        <w:t xml:space="preserve">  Isto tako se u toj strategiji zagovaraju socijalne politike za zaštitu prehrane majki i djece, uz naročiti naglasak na odgovarajuć</w:t>
      </w:r>
      <w:r w:rsidR="000A00C3">
        <w:t>u</w:t>
      </w:r>
      <w:r>
        <w:t xml:space="preserve"> </w:t>
      </w:r>
      <w:r w:rsidR="007D7D4F">
        <w:t xml:space="preserve">zaštitu </w:t>
      </w:r>
      <w:r>
        <w:t xml:space="preserve">majki i </w:t>
      </w:r>
      <w:r w:rsidR="007D7D4F">
        <w:t xml:space="preserve">prehranu </w:t>
      </w:r>
      <w:r>
        <w:t xml:space="preserve">djece u razdoblju od koncepcije i sljedećih 1000 dana do dobi djeteta od </w:t>
      </w:r>
      <w:r w:rsidR="004F5E74">
        <w:t>tri</w:t>
      </w:r>
      <w:r>
        <w:t xml:space="preserve"> godine</w:t>
      </w:r>
      <w:r w:rsidR="00251926">
        <w:t>.</w:t>
      </w:r>
      <w:r>
        <w:t xml:space="preserve"> </w:t>
      </w:r>
      <w:r w:rsidR="001C114B" w:rsidRPr="001C114B">
        <w:t xml:space="preserve">U toj se strategiji naglašava važnost </w:t>
      </w:r>
      <w:r w:rsidR="004A20C7">
        <w:t xml:space="preserve">zaštite </w:t>
      </w:r>
      <w:r w:rsidR="001C114B" w:rsidRPr="001C114B">
        <w:t>majki</w:t>
      </w:r>
      <w:r w:rsidR="004A20C7">
        <w:t xml:space="preserve"> dojilja </w:t>
      </w:r>
      <w:r w:rsidR="001C114B" w:rsidRPr="001C114B">
        <w:t xml:space="preserve">i </w:t>
      </w:r>
      <w:r w:rsidR="004A20C7">
        <w:t xml:space="preserve">prirodne </w:t>
      </w:r>
      <w:r w:rsidR="00584742" w:rsidRPr="001C114B">
        <w:t xml:space="preserve">prehrane </w:t>
      </w:r>
      <w:r w:rsidR="001C114B" w:rsidRPr="001C114B">
        <w:t>djece u izvanrednim situacijama kako bi se tijekom kriz</w:t>
      </w:r>
      <w:r w:rsidR="00C83F3B">
        <w:t>e</w:t>
      </w:r>
      <w:r w:rsidR="001C114B" w:rsidRPr="001C114B">
        <w:t xml:space="preserve"> razvili mehanizmi zaštite prehrambenih potreba najosjetljivij</w:t>
      </w:r>
      <w:r w:rsidR="001C114B">
        <w:t>i</w:t>
      </w:r>
      <w:r w:rsidR="001C114B" w:rsidRPr="001C114B">
        <w:t>h skupina djece i njihovih obitelji</w:t>
      </w:r>
      <w:r w:rsidR="00251926">
        <w:t>.</w:t>
      </w:r>
      <w:r w:rsidR="001C114B">
        <w:t xml:space="preserve"> </w:t>
      </w:r>
      <w:r w:rsidR="004E5B88">
        <w:t xml:space="preserve"> </w:t>
      </w:r>
    </w:p>
    <w:p w14:paraId="2CC1391C" w14:textId="77777777" w:rsidR="001C114B" w:rsidRDefault="001C114B" w:rsidP="004E5B88">
      <w:pPr>
        <w:spacing w:after="0"/>
        <w:ind w:firstLine="708"/>
        <w:jc w:val="both"/>
      </w:pPr>
      <w:r w:rsidRPr="001C114B">
        <w:t>Što se prirodnih sposobnosti tiče, gotovo sve majke koje to žele mogu dojiti ukoliko imaju</w:t>
      </w:r>
      <w:r w:rsidR="005A79FA">
        <w:t xml:space="preserve"> </w:t>
      </w:r>
      <w:r w:rsidRPr="001C114B">
        <w:t>odgovarajuću potporu obitelji, zdravstveno</w:t>
      </w:r>
      <w:r w:rsidR="0076599C">
        <w:t>g</w:t>
      </w:r>
      <w:r w:rsidRPr="001C114B">
        <w:t xml:space="preserve"> sustav</w:t>
      </w:r>
      <w:r w:rsidR="0076599C">
        <w:t>a</w:t>
      </w:r>
      <w:r w:rsidRPr="001C114B">
        <w:t xml:space="preserve"> i zajednic</w:t>
      </w:r>
      <w:r w:rsidR="00312252">
        <w:t>e</w:t>
      </w:r>
      <w:r w:rsidR="00251926">
        <w:t>.</w:t>
      </w:r>
      <w:r w:rsidR="006B536E">
        <w:rPr>
          <w:vertAlign w:val="superscript"/>
        </w:rPr>
        <w:t xml:space="preserve"> </w:t>
      </w:r>
      <w:r w:rsidRPr="001C114B">
        <w:t>Globalni akcijski plan SZO</w:t>
      </w:r>
      <w:r w:rsidR="00550718">
        <w:t>-a</w:t>
      </w:r>
      <w:r w:rsidRPr="001C114B">
        <w:t xml:space="preserve"> za prevenciju i kontrolu nezaraznih bolesti od 2013. do 2020. godine također podupire promicanje i zaštitu dojenja u svjetlu cjeloživotne prevencije nezaraznih bolesti</w:t>
      </w:r>
      <w:r w:rsidR="00F170A4">
        <w:t xml:space="preserve"> </w:t>
      </w:r>
      <w:r w:rsidR="00597096">
        <w:t xml:space="preserve">i značajne uloge dojenja </w:t>
      </w:r>
      <w:r w:rsidR="00890440">
        <w:t xml:space="preserve">u prevenciji pretilosti, </w:t>
      </w:r>
      <w:r w:rsidR="00E45D1D">
        <w:t xml:space="preserve">koronarne bolesti srca, visokoga krvnog tlaka, </w:t>
      </w:r>
      <w:r w:rsidR="004934BC">
        <w:t xml:space="preserve">dislipidemije, </w:t>
      </w:r>
      <w:r w:rsidR="001E2166">
        <w:t>inzulinske rez</w:t>
      </w:r>
      <w:r w:rsidR="00AE5D97">
        <w:t>i</w:t>
      </w:r>
      <w:r w:rsidR="001E2166">
        <w:t>stencije</w:t>
      </w:r>
      <w:r w:rsidR="00890440">
        <w:t xml:space="preserve"> </w:t>
      </w:r>
      <w:r w:rsidR="00817F22">
        <w:t xml:space="preserve">i nekih </w:t>
      </w:r>
      <w:r w:rsidR="00817F22">
        <w:lastRenderedPageBreak/>
        <w:t>drugih</w:t>
      </w:r>
      <w:r w:rsidR="00273FBC">
        <w:t xml:space="preserve"> bolesti</w:t>
      </w:r>
      <w:r w:rsidR="00251926">
        <w:t>.</w:t>
      </w:r>
      <w:r w:rsidR="00F170A4">
        <w:t xml:space="preserve"> </w:t>
      </w:r>
      <w:r w:rsidR="00560457">
        <w:t xml:space="preserve">Postoje </w:t>
      </w:r>
      <w:r w:rsidR="00381918">
        <w:t>znans</w:t>
      </w:r>
      <w:r w:rsidR="00070398">
        <w:t>t</w:t>
      </w:r>
      <w:r w:rsidR="00381918">
        <w:t>veno</w:t>
      </w:r>
      <w:r w:rsidR="00560457">
        <w:t xml:space="preserve"> utemeljeni </w:t>
      </w:r>
      <w:r w:rsidR="00381918">
        <w:t>dokazi da d</w:t>
      </w:r>
      <w:r w:rsidRPr="001C114B">
        <w:t>ojenje među ostalima smanjuje rizik razvoja pretilosti</w:t>
      </w:r>
      <w:r w:rsidR="00381918">
        <w:t xml:space="preserve">, </w:t>
      </w:r>
      <w:r w:rsidR="005E170B">
        <w:t xml:space="preserve">kardiovaskularnih bolesti, šećerne bolesti </w:t>
      </w:r>
      <w:r w:rsidRPr="001C114B">
        <w:t xml:space="preserve">i </w:t>
      </w:r>
      <w:r w:rsidR="005E170B">
        <w:t xml:space="preserve">nekih </w:t>
      </w:r>
      <w:r w:rsidRPr="001C114B">
        <w:t>drugih nezaraznih bolesti kasnije u životu</w:t>
      </w:r>
      <w:r w:rsidR="00251926">
        <w:t>.</w:t>
      </w:r>
      <w:r w:rsidR="008D0C19">
        <w:t xml:space="preserve"> </w:t>
      </w:r>
    </w:p>
    <w:p w14:paraId="0BB8BEC4" w14:textId="1BEE35BA" w:rsidR="00F170A4" w:rsidRDefault="00F170A4" w:rsidP="0061714E">
      <w:pPr>
        <w:spacing w:after="0"/>
        <w:jc w:val="both"/>
      </w:pPr>
      <w:r w:rsidRPr="00F170A4">
        <w:t>Isključivo dojenje prvih šest mjeseci među ostalima štiti od infekcija</w:t>
      </w:r>
      <w:r w:rsidR="00134B28">
        <w:t xml:space="preserve"> (</w:t>
      </w:r>
      <w:r w:rsidR="00441B80">
        <w:t>srednjeg uha, upale pluća, proljeva)</w:t>
      </w:r>
      <w:r w:rsidRPr="00F170A4">
        <w:t xml:space="preserve"> uz opskrbu hranjivim tvarima i energijom koji osiguravaju pravilan tjelesni i neurološki rast i razvoj</w:t>
      </w:r>
      <w:r w:rsidR="004C4D93">
        <w:t xml:space="preserve"> djeteta</w:t>
      </w:r>
      <w:r w:rsidRPr="00F170A4">
        <w:t>. Nakon šest mjeseci dojenje omogućuje nastavak opskrbe odgovarajućom energijom i visokokvalitetnim hranidbenim tvarima koji zajedno s ostalom hranom koja se koristi u dohrani štiti dijete od gladi, pothranjenosti i pretilosti. Nastavak dojenja do dvije godine djetetova života i dulje</w:t>
      </w:r>
      <w:r w:rsidR="00CD1694">
        <w:t xml:space="preserve"> ako to majka i dijete žele</w:t>
      </w:r>
      <w:r w:rsidRPr="00F170A4">
        <w:t xml:space="preserve"> može imati značajno mjesto u osiguranju djetetovih hranidbenih potreba, uključujući više od trećine energetskih potreba, potreba za visoko nezasićenim masnim kiselinama, vitaminom A, kalcijem i riboflavinom</w:t>
      </w:r>
      <w:r w:rsidR="00AB7C77">
        <w:t>.</w:t>
      </w:r>
      <w:r w:rsidR="0019465D">
        <w:t xml:space="preserve"> </w:t>
      </w:r>
      <w:r w:rsidR="00112A7B">
        <w:t>Osim toga dojenje</w:t>
      </w:r>
      <w:r w:rsidR="00186DA0">
        <w:t xml:space="preserve"> djeluje </w:t>
      </w:r>
      <w:r w:rsidR="00E90C35">
        <w:t>povoljno i na zdravlje majki</w:t>
      </w:r>
      <w:r w:rsidR="00112A7B">
        <w:t xml:space="preserve"> </w:t>
      </w:r>
      <w:r w:rsidR="00F40BCF">
        <w:t xml:space="preserve">te </w:t>
      </w:r>
      <w:r w:rsidR="00625959" w:rsidRPr="005E78AE">
        <w:t>smanjuj</w:t>
      </w:r>
      <w:r w:rsidR="00F40BCF" w:rsidRPr="005E78AE">
        <w:t xml:space="preserve">e </w:t>
      </w:r>
      <w:r w:rsidR="00625959" w:rsidRPr="005E78AE">
        <w:t xml:space="preserve">rizik razvoja </w:t>
      </w:r>
      <w:r w:rsidR="00112A7B" w:rsidRPr="005E78AE">
        <w:t xml:space="preserve">raka dojke i </w:t>
      </w:r>
      <w:r w:rsidR="008E7A04" w:rsidRPr="005E78AE">
        <w:t xml:space="preserve">raka </w:t>
      </w:r>
      <w:r w:rsidR="00112A7B" w:rsidRPr="005E78AE">
        <w:t>jajnika</w:t>
      </w:r>
      <w:r w:rsidR="00C04BC8" w:rsidRPr="005E78AE">
        <w:t xml:space="preserve"> </w:t>
      </w:r>
      <w:r w:rsidR="00F40BCF" w:rsidRPr="005E78AE">
        <w:t>u žena koje su dojile</w:t>
      </w:r>
      <w:r w:rsidR="0008446E">
        <w:t>,</w:t>
      </w:r>
      <w:r w:rsidR="00F40BCF" w:rsidRPr="005E78AE">
        <w:t xml:space="preserve"> </w:t>
      </w:r>
      <w:r w:rsidR="00625959">
        <w:t xml:space="preserve">a prema nekim istraživanjima </w:t>
      </w:r>
      <w:r w:rsidR="00003D03">
        <w:t xml:space="preserve">i raka endometrija, </w:t>
      </w:r>
      <w:r w:rsidR="00112A7B">
        <w:t xml:space="preserve">a </w:t>
      </w:r>
      <w:r w:rsidR="00003D03">
        <w:t xml:space="preserve">ti se </w:t>
      </w:r>
      <w:r w:rsidR="00112A7B">
        <w:t>učin</w:t>
      </w:r>
      <w:r w:rsidR="00003D03">
        <w:t>ci</w:t>
      </w:r>
      <w:r w:rsidR="00112A7B">
        <w:t xml:space="preserve"> kumul</w:t>
      </w:r>
      <w:r w:rsidR="00003D03">
        <w:t>iraju</w:t>
      </w:r>
      <w:r w:rsidR="00112A7B">
        <w:t xml:space="preserve"> i veći </w:t>
      </w:r>
      <w:r w:rsidR="00550718">
        <w:t xml:space="preserve">su </w:t>
      </w:r>
      <w:r w:rsidR="00112A7B">
        <w:t>što je ukupno trajanje dojenja bilo duže</w:t>
      </w:r>
      <w:r w:rsidR="00342C06">
        <w:t>.</w:t>
      </w:r>
    </w:p>
    <w:p w14:paraId="497B25A4" w14:textId="287E8C6E" w:rsidR="006440BE" w:rsidRDefault="00BC021F" w:rsidP="0061714E">
      <w:pPr>
        <w:spacing w:after="0"/>
        <w:jc w:val="both"/>
      </w:pPr>
      <w:r>
        <w:t xml:space="preserve">Program </w:t>
      </w:r>
      <w:r w:rsidR="006440BE" w:rsidRPr="006440BE">
        <w:t>„R</w:t>
      </w:r>
      <w:r w:rsidR="00C31F82">
        <w:t>PD</w:t>
      </w:r>
      <w:r w:rsidR="006440BE" w:rsidRPr="006440BE">
        <w:t>“ SZO</w:t>
      </w:r>
      <w:r w:rsidR="00550718">
        <w:t>-a</w:t>
      </w:r>
      <w:r w:rsidR="006440BE" w:rsidRPr="006440BE">
        <w:t xml:space="preserve"> i UNICEF-a usredotočuje se na zaštit</w:t>
      </w:r>
      <w:r w:rsidR="00550718">
        <w:t>u</w:t>
      </w:r>
      <w:r w:rsidR="006440BE" w:rsidRPr="006440BE">
        <w:t xml:space="preserve">, </w:t>
      </w:r>
      <w:r>
        <w:t xml:space="preserve">promicanje </w:t>
      </w:r>
      <w:r w:rsidR="00E67399">
        <w:t xml:space="preserve">i potporu </w:t>
      </w:r>
      <w:r w:rsidR="006440BE" w:rsidRPr="006440BE">
        <w:t>dojenj</w:t>
      </w:r>
      <w:r w:rsidR="00E67399">
        <w:t>u</w:t>
      </w:r>
      <w:r w:rsidR="006440BE" w:rsidRPr="006440BE">
        <w:t xml:space="preserve"> u ustanovama koje pružaju skrb majkama i novorođenčadi tako da se u njima provodi Deset koraka do uspješnog dojenja koji su 2018. godine revidiran</w:t>
      </w:r>
      <w:r w:rsidR="006440BE" w:rsidRPr="007B537B">
        <w:t>i</w:t>
      </w:r>
      <w:r w:rsidR="00E90C35">
        <w:t>.</w:t>
      </w:r>
      <w:r w:rsidR="006440BE" w:rsidRPr="006440BE">
        <w:t xml:space="preserve"> U prvom koraku revidirane inicijative se naglašava važnost pune primjene </w:t>
      </w:r>
      <w:r w:rsidR="006440BE" w:rsidRPr="00301C39">
        <w:rPr>
          <w:i/>
          <w:iCs/>
        </w:rPr>
        <w:t>Kod</w:t>
      </w:r>
      <w:r w:rsidR="00A87A7D">
        <w:rPr>
          <w:i/>
          <w:iCs/>
        </w:rPr>
        <w:t xml:space="preserve"> </w:t>
      </w:r>
      <w:r w:rsidR="006440BE" w:rsidRPr="00301C39">
        <w:rPr>
          <w:i/>
        </w:rPr>
        <w:t>SZO</w:t>
      </w:r>
      <w:r w:rsidR="00550718" w:rsidRPr="00301C39">
        <w:rPr>
          <w:i/>
        </w:rPr>
        <w:t>-a</w:t>
      </w:r>
      <w:r w:rsidR="006440BE" w:rsidRPr="006440BE">
        <w:t xml:space="preserve"> i relevantnih rezolucija </w:t>
      </w:r>
      <w:r w:rsidR="00776535">
        <w:t xml:space="preserve">SZS, </w:t>
      </w:r>
      <w:r w:rsidR="006440BE" w:rsidRPr="006440BE">
        <w:t xml:space="preserve">kao i kontinuirano interno praćenje pridržavanja kliničkih praksi kojima se poštuje </w:t>
      </w:r>
      <w:r w:rsidR="006440BE" w:rsidRPr="00F76996">
        <w:rPr>
          <w:i/>
          <w:iCs/>
        </w:rPr>
        <w:t>Kod</w:t>
      </w:r>
      <w:r w:rsidR="00F2798E">
        <w:rPr>
          <w:i/>
          <w:iCs/>
        </w:rPr>
        <w:t xml:space="preserve"> SZO</w:t>
      </w:r>
      <w:r w:rsidR="006440BE" w:rsidRPr="006440BE">
        <w:t xml:space="preserve">. Iste godine je </w:t>
      </w:r>
      <w:r w:rsidR="00776535">
        <w:t xml:space="preserve">SZS izdala </w:t>
      </w:r>
      <w:r w:rsidR="006440BE" w:rsidRPr="006440BE">
        <w:t>rezolucij</w:t>
      </w:r>
      <w:r w:rsidR="00776535">
        <w:t>u</w:t>
      </w:r>
      <w:r w:rsidR="006440BE" w:rsidRPr="006440BE">
        <w:t xml:space="preserve"> WHA 71.71A u kojoj se naglašava važnost oživljavanja inicijative “R</w:t>
      </w:r>
      <w:r w:rsidR="00197066">
        <w:t>PD</w:t>
      </w:r>
      <w:r w:rsidR="006440BE" w:rsidRPr="006440BE">
        <w:t xml:space="preserve">” te se podržavaju aktivnosti na donošenju učinkovitih mjera na nacionalnoj razini za prihvaćanje </w:t>
      </w:r>
      <w:r w:rsidR="006440BE" w:rsidRPr="00301C39">
        <w:rPr>
          <w:i/>
          <w:iCs/>
        </w:rPr>
        <w:t>Kod</w:t>
      </w:r>
      <w:r w:rsidR="006440BE" w:rsidRPr="00301C39">
        <w:rPr>
          <w:i/>
        </w:rPr>
        <w:t xml:space="preserve"> SZO</w:t>
      </w:r>
      <w:r w:rsidR="00741CC5" w:rsidRPr="00301C39">
        <w:rPr>
          <w:i/>
        </w:rPr>
        <w:t>-a</w:t>
      </w:r>
      <w:r w:rsidR="006440BE" w:rsidRPr="006440BE">
        <w:t xml:space="preserve"> i odgovarajućih rezolucija </w:t>
      </w:r>
      <w:r w:rsidR="005D5E4D">
        <w:t>SZS</w:t>
      </w:r>
      <w:r w:rsidR="006440BE" w:rsidRPr="006440BE">
        <w:t xml:space="preserve">. </w:t>
      </w:r>
      <w:r w:rsidR="00C05B45">
        <w:t xml:space="preserve">Kako je ranije naglašeno, </w:t>
      </w:r>
      <w:r w:rsidR="006440BE" w:rsidRPr="00DD7A14">
        <w:rPr>
          <w:iCs/>
        </w:rPr>
        <w:t>Kod</w:t>
      </w:r>
      <w:r w:rsidR="006440BE" w:rsidRPr="00A87A7D">
        <w:t xml:space="preserve"> SZO</w:t>
      </w:r>
      <w:r w:rsidR="005D5E4D" w:rsidRPr="00A87A7D">
        <w:t>-a</w:t>
      </w:r>
      <w:r w:rsidR="005D5E4D">
        <w:t xml:space="preserve"> </w:t>
      </w:r>
      <w:r w:rsidR="006440BE" w:rsidRPr="006440BE">
        <w:t xml:space="preserve">je skup propisa i preporuka kojima se regulira </w:t>
      </w:r>
      <w:r w:rsidR="00944CAF">
        <w:t xml:space="preserve">reklamiranje i prodaja </w:t>
      </w:r>
      <w:r w:rsidR="006440BE" w:rsidRPr="006440BE">
        <w:t xml:space="preserve"> industrijskih pripravaka mlijeka za dojenčad, bočica za hranjenje i dudica, </w:t>
      </w:r>
      <w:r w:rsidR="00235FDC">
        <w:t xml:space="preserve">duda varalica, </w:t>
      </w:r>
      <w:r w:rsidR="006440BE" w:rsidRPr="006440BE">
        <w:t>te ostale hrane za dohranu dojenčadi</w:t>
      </w:r>
      <w:r w:rsidR="00C77498">
        <w:t>.</w:t>
      </w:r>
    </w:p>
    <w:p w14:paraId="145FE683" w14:textId="77777777" w:rsidR="00525397" w:rsidRDefault="00525397" w:rsidP="0061714E">
      <w:pPr>
        <w:spacing w:after="0"/>
        <w:jc w:val="both"/>
      </w:pPr>
    </w:p>
    <w:p w14:paraId="3E1AF294" w14:textId="77777777" w:rsidR="004143B5" w:rsidRPr="001074D5" w:rsidRDefault="005731F5" w:rsidP="001074D5">
      <w:pPr>
        <w:pStyle w:val="Naslov1"/>
      </w:pPr>
      <w:bookmarkStart w:id="2" w:name="_Toc160632605"/>
      <w:r w:rsidRPr="001074D5">
        <w:t xml:space="preserve">2. </w:t>
      </w:r>
      <w:r w:rsidR="004143B5" w:rsidRPr="001074D5">
        <w:t>Opis razvojnih potreba i razvojnih potencijala</w:t>
      </w:r>
      <w:bookmarkEnd w:id="2"/>
    </w:p>
    <w:p w14:paraId="2AD8DA14" w14:textId="77777777" w:rsidR="009C3DDB" w:rsidRDefault="009C3DDB" w:rsidP="0061714E">
      <w:pPr>
        <w:jc w:val="both"/>
      </w:pPr>
    </w:p>
    <w:p w14:paraId="5C330196" w14:textId="7D94BA87" w:rsidR="009C587E" w:rsidRDefault="00154C9B" w:rsidP="0061714E">
      <w:pPr>
        <w:spacing w:after="0" w:line="240" w:lineRule="auto"/>
        <w:jc w:val="both"/>
      </w:pPr>
      <w:r w:rsidRPr="00154C9B">
        <w:t>Nacionalna razvojna strategija Republike Hrvatske do 2030. godine</w:t>
      </w:r>
      <w:r w:rsidR="00592204">
        <w:t xml:space="preserve"> („Narodne novine“, broj 13/21)</w:t>
      </w:r>
      <w:r w:rsidRPr="00154C9B">
        <w:t xml:space="preserve"> je dokument koji</w:t>
      </w:r>
      <w:r w:rsidR="009C3DDB">
        <w:t xml:space="preserve"> </w:t>
      </w:r>
      <w:r w:rsidRPr="00154C9B">
        <w:t>odre</w:t>
      </w:r>
      <w:r w:rsidR="009C3DDB">
        <w:t>đuje</w:t>
      </w:r>
      <w:r w:rsidRPr="00154C9B">
        <w:t xml:space="preserve"> kvalitetu života današnjih i budućih generacija u </w:t>
      </w:r>
      <w:r w:rsidR="00122C03">
        <w:t>Republici Hrvatskoj</w:t>
      </w:r>
      <w:r w:rsidR="00301C39">
        <w:t xml:space="preserve"> (u daljnjem tekstu RH)</w:t>
      </w:r>
      <w:r w:rsidR="00BA043B">
        <w:t>.</w:t>
      </w:r>
      <w:r w:rsidRPr="00154C9B">
        <w:t xml:space="preserve"> </w:t>
      </w:r>
      <w:r w:rsidR="003A3DFD">
        <w:rPr>
          <w:color w:val="231F20"/>
          <w:shd w:val="clear" w:color="auto" w:fill="FFFFFF"/>
        </w:rPr>
        <w:t>Gospodarski i društveni razvoj u ravnoteži s prirodom predviđen unutar četiri razvojna smjera stvorit će prilike za sadašnje i buduće generacije, pri čemu će ljudi bit u središtu svih ulaganja.</w:t>
      </w:r>
      <w:r w:rsidR="009B5FC0">
        <w:t xml:space="preserve"> U okviru drugog razvojnog smjera </w:t>
      </w:r>
      <w:r w:rsidR="002F1381">
        <w:t>„</w:t>
      </w:r>
      <w:r w:rsidR="001B5C11">
        <w:t>Jačanje otpornosti na krize</w:t>
      </w:r>
      <w:r w:rsidR="002F1381">
        <w:t>“</w:t>
      </w:r>
      <w:r w:rsidR="00710455">
        <w:t xml:space="preserve"> kaže se da će u</w:t>
      </w:r>
      <w:r w:rsidR="00710455" w:rsidRPr="00710455">
        <w:t>smjerenost na jačanje otpornosti na krize dovest</w:t>
      </w:r>
      <w:r w:rsidR="0020099E">
        <w:t>i</w:t>
      </w:r>
      <w:r w:rsidR="00710455" w:rsidRPr="00710455">
        <w:t xml:space="preserve"> do podizanja kvalitete života za sve građane. Tome će pridonijeti poboljšanje zdravlja građana, podizanje razine društvenih usluga i promicanje društvene uključenosti, kao i borba protiv siromaštva te stvaranje poticajnog okruženja za obitelj, demografsk</w:t>
      </w:r>
      <w:r w:rsidR="00055AA5">
        <w:t>u</w:t>
      </w:r>
      <w:r w:rsidR="00710455" w:rsidRPr="00710455">
        <w:t xml:space="preserve"> obnov</w:t>
      </w:r>
      <w:r w:rsidR="00055AA5">
        <w:t>u</w:t>
      </w:r>
      <w:r w:rsidR="00710455" w:rsidRPr="00710455">
        <w:t xml:space="preserve"> i primjerene razine mirovina. Važan doprinos bit će i povećana sposobnost javnih službi za prevenciju različitih sigurnosnih prijetnji i reagiranje na njih.</w:t>
      </w:r>
      <w:r w:rsidR="009C587E">
        <w:t xml:space="preserve"> Razvojnom smjeru </w:t>
      </w:r>
      <w:r w:rsidR="00571E99">
        <w:t>„</w:t>
      </w:r>
      <w:r w:rsidR="009C587E">
        <w:t>Jačanje otpornosti na krize</w:t>
      </w:r>
      <w:r w:rsidR="00571E99">
        <w:t>“</w:t>
      </w:r>
      <w:r w:rsidR="009C587E">
        <w:t xml:space="preserve"> pridonosit će politike usmjerene prema ostvarivanju sljedećih strateških ciljeva:</w:t>
      </w:r>
    </w:p>
    <w:p w14:paraId="2BD0CCE8" w14:textId="77777777" w:rsidR="00C679E8" w:rsidRDefault="008D722E" w:rsidP="0061714E">
      <w:pPr>
        <w:pStyle w:val="Odlomakpopisa"/>
        <w:numPr>
          <w:ilvl w:val="0"/>
          <w:numId w:val="5"/>
        </w:numPr>
        <w:spacing w:after="0" w:line="240" w:lineRule="auto"/>
        <w:jc w:val="both"/>
      </w:pPr>
      <w:r>
        <w:t>z</w:t>
      </w:r>
      <w:r w:rsidR="009C587E">
        <w:t>drav, aktivan i kvalitetan život</w:t>
      </w:r>
      <w:r>
        <w:t>,</w:t>
      </w:r>
    </w:p>
    <w:p w14:paraId="0451ABF6" w14:textId="77777777" w:rsidR="00C679E8" w:rsidRDefault="008D722E" w:rsidP="0061714E">
      <w:pPr>
        <w:pStyle w:val="Odlomakpopisa"/>
        <w:numPr>
          <w:ilvl w:val="0"/>
          <w:numId w:val="5"/>
        </w:numPr>
        <w:spacing w:after="0"/>
        <w:jc w:val="both"/>
      </w:pPr>
      <w:r>
        <w:t>d</w:t>
      </w:r>
      <w:r w:rsidR="009C587E">
        <w:t>emografska revitalizacija i bolji položaj obitelji</w:t>
      </w:r>
      <w:r>
        <w:t>, te</w:t>
      </w:r>
    </w:p>
    <w:p w14:paraId="4C3EC160" w14:textId="77777777" w:rsidR="002E4169" w:rsidRDefault="008D722E" w:rsidP="0061714E">
      <w:pPr>
        <w:pStyle w:val="Odlomakpopisa"/>
        <w:numPr>
          <w:ilvl w:val="0"/>
          <w:numId w:val="5"/>
        </w:numPr>
        <w:spacing w:after="0"/>
        <w:jc w:val="both"/>
      </w:pPr>
      <w:r>
        <w:t>s</w:t>
      </w:r>
      <w:r w:rsidR="009C587E">
        <w:t>igurnost za stabilan razvoj.</w:t>
      </w:r>
    </w:p>
    <w:p w14:paraId="1E8D64E1" w14:textId="02216524" w:rsidR="004307E3" w:rsidRPr="004307E3" w:rsidRDefault="004307E3" w:rsidP="005E6E27">
      <w:pPr>
        <w:spacing w:line="240" w:lineRule="auto"/>
        <w:jc w:val="both"/>
        <w:rPr>
          <w:rFonts w:cstheme="minorHAnsi"/>
        </w:rPr>
      </w:pPr>
      <w:r w:rsidRPr="005E6E27">
        <w:rPr>
          <w:rFonts w:cstheme="minorHAnsi"/>
        </w:rPr>
        <w:t xml:space="preserve">U sklopu Nacionalnog plana razvoja zdravstva </w:t>
      </w:r>
      <w:r w:rsidR="00592204">
        <w:rPr>
          <w:rFonts w:cstheme="minorHAnsi"/>
        </w:rPr>
        <w:t xml:space="preserve">za razdoblje </w:t>
      </w:r>
      <w:r w:rsidRPr="005E6E27">
        <w:rPr>
          <w:rFonts w:cstheme="minorHAnsi"/>
        </w:rPr>
        <w:t>od 2021. do 2027. godine</w:t>
      </w:r>
      <w:r w:rsidR="00592204">
        <w:rPr>
          <w:rFonts w:cstheme="minorHAnsi"/>
        </w:rPr>
        <w:t xml:space="preserve"> („Narodne novine“, broj 147/21)</w:t>
      </w:r>
      <w:r w:rsidRPr="005E6E27">
        <w:rPr>
          <w:rFonts w:cstheme="minorHAnsi"/>
        </w:rPr>
        <w:t xml:space="preserve"> planirano je pet posebnih ciljeva od kojih je 1. posebni cilj naziva „Bolje zdrave životne navike i učinkovitija prevencija bolesti“. Unaprjeđenje mjera promicanja zdravlja i prevencije bolesti ključan je korak u postizanju zacrtanog cilja poboljšanja zdravstvenih ishoda u populaciji. Promicanjem zdravih životnih navika i mjerama prevencije vodećih uzroka pobola i smrtnosti teži se povećanju očekivanog trajanja života, ali i kvalitete povećanjem broja godina zdravog života odnosno godina bez bolesti i/ili invaliditeta. Promicanje zdravlja obuhvaća i </w:t>
      </w:r>
      <w:r w:rsidR="00E67399">
        <w:rPr>
          <w:rFonts w:cstheme="minorHAnsi"/>
        </w:rPr>
        <w:t xml:space="preserve">potporu </w:t>
      </w:r>
      <w:r w:rsidRPr="005E6E27">
        <w:rPr>
          <w:rFonts w:cstheme="minorHAnsi"/>
        </w:rPr>
        <w:t xml:space="preserve">dojenju kako bi se dodatno doprinijelo zdravlju djece i majki. U svrhu ostvarenja navedenog Posebnog cilja 1. jedna od mjera je: „Promicanje zdravih životnih navika“, koja obuhvaća i </w:t>
      </w:r>
      <w:r w:rsidR="00E67399">
        <w:rPr>
          <w:rFonts w:cstheme="minorHAnsi"/>
        </w:rPr>
        <w:t xml:space="preserve">potporu </w:t>
      </w:r>
      <w:r w:rsidRPr="005E6E27">
        <w:rPr>
          <w:rFonts w:cstheme="minorHAnsi"/>
        </w:rPr>
        <w:t>dojenj</w:t>
      </w:r>
      <w:r w:rsidR="00E67399">
        <w:rPr>
          <w:rFonts w:cstheme="minorHAnsi"/>
        </w:rPr>
        <w:t>u</w:t>
      </w:r>
      <w:r w:rsidRPr="005E6E27">
        <w:rPr>
          <w:rFonts w:cstheme="minorHAnsi"/>
        </w:rPr>
        <w:t>.</w:t>
      </w:r>
    </w:p>
    <w:p w14:paraId="3163DFE2" w14:textId="3F6D0698" w:rsidR="00E35419" w:rsidRPr="00E753C4" w:rsidRDefault="005064D6" w:rsidP="005E6E27">
      <w:pPr>
        <w:spacing w:after="0"/>
        <w:jc w:val="both"/>
        <w:rPr>
          <w:sz w:val="18"/>
          <w:szCs w:val="18"/>
        </w:rPr>
      </w:pPr>
      <w:r>
        <w:t>U</w:t>
      </w:r>
      <w:r w:rsidR="00E15F52" w:rsidRPr="00A16F50">
        <w:t xml:space="preserve"> Nacional</w:t>
      </w:r>
      <w:r>
        <w:t>nom planu oporavka i otpornosti</w:t>
      </w:r>
      <w:r w:rsidR="00E15F52" w:rsidRPr="00A16F50">
        <w:t xml:space="preserve"> 2021.-2026.</w:t>
      </w:r>
      <w:r w:rsidR="00592204">
        <w:t xml:space="preserve"> („Narodne novine“, broj 78/21)</w:t>
      </w:r>
      <w:r w:rsidR="00E15F52" w:rsidRPr="00A16F50">
        <w:t xml:space="preserve">, </w:t>
      </w:r>
      <w:r w:rsidR="0031621D" w:rsidRPr="00A16F50">
        <w:t>u</w:t>
      </w:r>
      <w:r w:rsidR="008468AC" w:rsidRPr="00A16F50">
        <w:t xml:space="preserve"> </w:t>
      </w:r>
      <w:r w:rsidR="00877B96" w:rsidRPr="00A16F50">
        <w:t>Komponenti</w:t>
      </w:r>
      <w:r w:rsidR="008468AC" w:rsidRPr="00A16F50">
        <w:t xml:space="preserve"> 5</w:t>
      </w:r>
      <w:r w:rsidR="00592204">
        <w:t>.</w:t>
      </w:r>
      <w:r w:rsidR="008468AC" w:rsidRPr="00A16F50">
        <w:t xml:space="preserve"> </w:t>
      </w:r>
      <w:r w:rsidR="00C30E18" w:rsidRPr="00A16F50">
        <w:t>Zdravstvo</w:t>
      </w:r>
      <w:r>
        <w:t>,</w:t>
      </w:r>
      <w:r w:rsidR="00E15F52" w:rsidRPr="00A16F50">
        <w:t xml:space="preserve"> naglašeno</w:t>
      </w:r>
      <w:r w:rsidR="00C30E18" w:rsidRPr="00267604">
        <w:t xml:space="preserve"> </w:t>
      </w:r>
      <w:r>
        <w:t xml:space="preserve">je da je </w:t>
      </w:r>
      <w:r w:rsidR="00E753C4" w:rsidRPr="00267604">
        <w:t>v</w:t>
      </w:r>
      <w:r w:rsidR="00E35419" w:rsidRPr="00267604">
        <w:t xml:space="preserve">odeći javnozdravstveni problem u </w:t>
      </w:r>
      <w:r w:rsidR="0064126C" w:rsidRPr="00267604">
        <w:t>R</w:t>
      </w:r>
      <w:r w:rsidR="00E15F52" w:rsidRPr="00267604">
        <w:t>H</w:t>
      </w:r>
      <w:r w:rsidR="00E35419" w:rsidRPr="00267604">
        <w:t xml:space="preserve"> rak, koji</w:t>
      </w:r>
      <w:r w:rsidR="00E35419">
        <w:t xml:space="preserve"> je drugi </w:t>
      </w:r>
      <w:r w:rsidR="00E35419">
        <w:lastRenderedPageBreak/>
        <w:t>najčešći uzrok smrtnosti (nakon kardiovaskularnih bolesti) i odgovoran je za 27</w:t>
      </w:r>
      <w:r w:rsidR="00381155">
        <w:t xml:space="preserve"> </w:t>
      </w:r>
      <w:r w:rsidR="00E35419">
        <w:t xml:space="preserve">% smrtnih slučajeva u </w:t>
      </w:r>
      <w:r w:rsidR="0064126C">
        <w:t>R</w:t>
      </w:r>
      <w:r w:rsidR="00301C39">
        <w:t xml:space="preserve">H </w:t>
      </w:r>
      <w:r w:rsidR="00E35419">
        <w:t xml:space="preserve">u 2018. godini. Godišnje u </w:t>
      </w:r>
      <w:r w:rsidR="0064126C" w:rsidRPr="0064126C">
        <w:t>R</w:t>
      </w:r>
      <w:r w:rsidR="00301C39">
        <w:t xml:space="preserve">H </w:t>
      </w:r>
      <w:r w:rsidR="00E35419">
        <w:t>dijagnozu maligne bolesti dobije više od 24.000 građana. Vodeći je uzrok smrtnosti kod osoba mlađih od 65 godina te odgovoran za 50</w:t>
      </w:r>
      <w:r w:rsidR="00B92415">
        <w:t xml:space="preserve"> </w:t>
      </w:r>
      <w:r w:rsidR="00E35419">
        <w:t>% smrtnih slučajeva kod žena i 35</w:t>
      </w:r>
      <w:r w:rsidR="00B92415">
        <w:t xml:space="preserve"> </w:t>
      </w:r>
      <w:r w:rsidR="00E35419">
        <w:t xml:space="preserve">% kod muškaraca. Strateški cilj usmjeren je na poboljšanje zdravlja građana tijekom cijeloga života, smanjenje pojavnosti i smrtnosti od raka te produljenje i povećanje kvalitete života oboljelih od raka u </w:t>
      </w:r>
      <w:r w:rsidR="0064126C" w:rsidRPr="0064126C">
        <w:t>R</w:t>
      </w:r>
      <w:r w:rsidR="00301C39">
        <w:t xml:space="preserve">H </w:t>
      </w:r>
      <w:r w:rsidR="00E35419">
        <w:t xml:space="preserve">na razinu zapadnoeuropskih zemalja. Usvojen je Nacionalni strateški okvir protiv raka do 2030. </w:t>
      </w:r>
      <w:r w:rsidR="00592204">
        <w:t xml:space="preserve">(„Narodne novine“, broj 141/20) </w:t>
      </w:r>
      <w:r w:rsidR="00E35419">
        <w:t xml:space="preserve">radi smanjenja pobola i smrtnosti od raka te su </w:t>
      </w:r>
      <w:r w:rsidR="008F2C45">
        <w:t>sadržaji</w:t>
      </w:r>
      <w:r w:rsidR="00E35419">
        <w:t xml:space="preserve"> iz </w:t>
      </w:r>
      <w:r w:rsidR="008D722E">
        <w:t>t</w:t>
      </w:r>
      <w:r w:rsidR="00E35419">
        <w:t xml:space="preserve">og okvira, kao i ostalih nacionalnih programa uzeti u obzir prilikom izrade </w:t>
      </w:r>
      <w:r w:rsidR="004475B5">
        <w:t xml:space="preserve">ovog </w:t>
      </w:r>
      <w:r w:rsidR="004B20EA">
        <w:t>Nacionalnog p</w:t>
      </w:r>
      <w:r w:rsidR="00F77D91">
        <w:t>rograma</w:t>
      </w:r>
      <w:r w:rsidR="00E35419">
        <w:t xml:space="preserve"> i ostalih akata strateškog planiranja.</w:t>
      </w:r>
      <w:r w:rsidR="00F70588">
        <w:t xml:space="preserve"> Pri tome </w:t>
      </w:r>
      <w:r w:rsidR="00B27BF0">
        <w:t xml:space="preserve">se ne bi smjela izgubiti iz vida činjenica utjecaja dojenja </w:t>
      </w:r>
      <w:r w:rsidR="00200A6F">
        <w:t xml:space="preserve">kao primarne prevencije </w:t>
      </w:r>
      <w:r w:rsidR="00B27BF0">
        <w:t xml:space="preserve">na pojavnost </w:t>
      </w:r>
      <w:r w:rsidR="00770FC1">
        <w:t>onih vrsta raka u žena</w:t>
      </w:r>
      <w:r w:rsidR="001B797C">
        <w:t xml:space="preserve"> (raka dojke i </w:t>
      </w:r>
      <w:r w:rsidR="00951FBD">
        <w:t>rak</w:t>
      </w:r>
      <w:r w:rsidR="00040A0B">
        <w:t>a</w:t>
      </w:r>
      <w:r w:rsidR="00951FBD">
        <w:t xml:space="preserve"> </w:t>
      </w:r>
      <w:r w:rsidR="001B797C">
        <w:t>jajnika)</w:t>
      </w:r>
      <w:r w:rsidR="00770FC1">
        <w:t xml:space="preserve"> koji su najčešći uzroci pobola i smrti</w:t>
      </w:r>
      <w:r w:rsidR="001B797C">
        <w:t xml:space="preserve"> u toj populaciji</w:t>
      </w:r>
      <w:r w:rsidR="00EB5CB4">
        <w:t>.</w:t>
      </w:r>
      <w:r w:rsidR="00F206FA" w:rsidRPr="00F206FA">
        <w:t xml:space="preserve"> </w:t>
      </w:r>
      <w:r w:rsidR="00F206FA">
        <w:t xml:space="preserve">U meta analizi kojom je obuhvaćeno 47 istraživanja iz 30 zemalja za svakih 12 mjeseci dojenja rizik od invazivnog raka dojke </w:t>
      </w:r>
      <w:r w:rsidR="002977A1">
        <w:t xml:space="preserve">smanjuje se </w:t>
      </w:r>
      <w:r w:rsidR="00F206FA">
        <w:t>za 4%</w:t>
      </w:r>
      <w:r w:rsidR="00EB5CB4">
        <w:t xml:space="preserve"> </w:t>
      </w:r>
      <w:r w:rsidR="00F206FA">
        <w:t>čime bi se godišnje moglo spasiti više od 20 000 života žena.</w:t>
      </w:r>
    </w:p>
    <w:p w14:paraId="5F90BA44" w14:textId="77777777" w:rsidR="003B4CE8" w:rsidRDefault="003B4CE8" w:rsidP="0061714E">
      <w:pPr>
        <w:spacing w:after="0"/>
        <w:jc w:val="both"/>
      </w:pPr>
    </w:p>
    <w:p w14:paraId="4E46A263" w14:textId="77777777" w:rsidR="004143B5" w:rsidRPr="001074D5" w:rsidRDefault="005731F5" w:rsidP="001074D5">
      <w:pPr>
        <w:pStyle w:val="Naslov1"/>
      </w:pPr>
      <w:bookmarkStart w:id="3" w:name="_Toc160632606"/>
      <w:r w:rsidRPr="001074D5">
        <w:t xml:space="preserve">3. </w:t>
      </w:r>
      <w:r w:rsidR="004143B5" w:rsidRPr="001074D5">
        <w:t>Opis prioriteta javne politike</w:t>
      </w:r>
      <w:bookmarkEnd w:id="3"/>
      <w:r w:rsidR="00C07EF6" w:rsidRPr="001074D5">
        <w:t xml:space="preserve"> </w:t>
      </w:r>
      <w:r w:rsidR="004D239B" w:rsidRPr="001074D5">
        <w:t xml:space="preserve"> </w:t>
      </w:r>
    </w:p>
    <w:p w14:paraId="06D08816" w14:textId="77777777" w:rsidR="000F7F01" w:rsidRDefault="000F7F01" w:rsidP="000F7F01">
      <w:pPr>
        <w:pStyle w:val="Odlomakpopisa"/>
        <w:jc w:val="both"/>
      </w:pPr>
    </w:p>
    <w:p w14:paraId="0901587C" w14:textId="31A72D23" w:rsidR="00450D25" w:rsidRDefault="00017648" w:rsidP="00B8410B">
      <w:pPr>
        <w:pStyle w:val="Odlomakpopisa"/>
        <w:ind w:left="0"/>
        <w:jc w:val="both"/>
      </w:pPr>
      <w:r w:rsidRPr="00267604">
        <w:t xml:space="preserve">Ovaj Program </w:t>
      </w:r>
      <w:r w:rsidR="008D722E">
        <w:t xml:space="preserve">temelji se </w:t>
      </w:r>
      <w:r w:rsidR="000C2DD4">
        <w:t xml:space="preserve">na nacionalnim strateškim dokumentima </w:t>
      </w:r>
      <w:r w:rsidR="008E14B4">
        <w:t>spomenutim u prethodnome poglavlju u kojima su određeni strateški pravci i</w:t>
      </w:r>
      <w:r w:rsidR="00C93C2F">
        <w:t xml:space="preserve"> strateški ciljevi</w:t>
      </w:r>
      <w:r w:rsidR="006B3278">
        <w:t>, te na međunarodnim dokumentima SZO</w:t>
      </w:r>
      <w:r w:rsidR="00F71DBF">
        <w:t>-a</w:t>
      </w:r>
      <w:r w:rsidR="008D722E">
        <w:t>. Program</w:t>
      </w:r>
      <w:r w:rsidR="00382BF2">
        <w:t xml:space="preserve"> ima za cilj povećati učestalost isključivog </w:t>
      </w:r>
      <w:r w:rsidR="003738CE">
        <w:t xml:space="preserve">i ukupnog </w:t>
      </w:r>
      <w:r w:rsidR="00382BF2">
        <w:t>dojenja</w:t>
      </w:r>
      <w:r w:rsidR="002F77E7">
        <w:t>.</w:t>
      </w:r>
      <w:r w:rsidR="00382BF2">
        <w:t xml:space="preserve"> </w:t>
      </w:r>
      <w:r w:rsidR="002F77E7">
        <w:t>P</w:t>
      </w:r>
      <w:r w:rsidR="00382BF2">
        <w:t>rema globalnim ciljevima SZO</w:t>
      </w:r>
      <w:r w:rsidR="00956B2C">
        <w:t>-a</w:t>
      </w:r>
      <w:r w:rsidR="008A522C">
        <w:t xml:space="preserve"> </w:t>
      </w:r>
      <w:r w:rsidR="00382BF2">
        <w:t>za unapređenje prehrane</w:t>
      </w:r>
      <w:r w:rsidR="00C87F38">
        <w:t xml:space="preserve"> do 2025.</w:t>
      </w:r>
      <w:r w:rsidR="00382BF2">
        <w:t xml:space="preserve"> </w:t>
      </w:r>
      <w:r w:rsidR="004D239B">
        <w:t xml:space="preserve">godine </w:t>
      </w:r>
      <w:r w:rsidR="00382BF2">
        <w:t xml:space="preserve">postavljen </w:t>
      </w:r>
      <w:r w:rsidR="00C87F38">
        <w:t xml:space="preserve">je </w:t>
      </w:r>
      <w:r w:rsidR="00382BF2">
        <w:t xml:space="preserve">cilj povećanja </w:t>
      </w:r>
      <w:r w:rsidR="00796F9D">
        <w:t xml:space="preserve">učestalosti </w:t>
      </w:r>
      <w:r w:rsidR="00382BF2">
        <w:t>isključivog dojenja</w:t>
      </w:r>
      <w:r w:rsidR="00796F9D">
        <w:t xml:space="preserve"> u svijetu</w:t>
      </w:r>
      <w:r w:rsidR="00382BF2">
        <w:t xml:space="preserve"> u prvih šest mjeseci na 50</w:t>
      </w:r>
      <w:r w:rsidR="008D722E">
        <w:t xml:space="preserve"> </w:t>
      </w:r>
      <w:r w:rsidR="00382BF2">
        <w:t>%</w:t>
      </w:r>
      <w:r w:rsidR="001620AF">
        <w:t>.</w:t>
      </w:r>
      <w:r w:rsidR="00020D62">
        <w:t xml:space="preserve"> </w:t>
      </w:r>
      <w:r w:rsidR="00065B18" w:rsidRPr="00065B18">
        <w:t xml:space="preserve">Prema podacima Hrvatskog zavoda za javno zdravstvo </w:t>
      </w:r>
      <w:r w:rsidR="006400F8">
        <w:t xml:space="preserve">(u daljnjem tekstu HZJZ) </w:t>
      </w:r>
      <w:r w:rsidR="00065B18" w:rsidRPr="00065B18">
        <w:t xml:space="preserve">u </w:t>
      </w:r>
      <w:r w:rsidR="00122C03">
        <w:t>R</w:t>
      </w:r>
      <w:r w:rsidR="006400F8">
        <w:t xml:space="preserve">H </w:t>
      </w:r>
      <w:r w:rsidR="00455D7E">
        <w:t xml:space="preserve">je </w:t>
      </w:r>
      <w:r w:rsidR="00065B18" w:rsidRPr="00065B18">
        <w:t>2013.</w:t>
      </w:r>
      <w:r w:rsidR="00E75566">
        <w:t xml:space="preserve"> </w:t>
      </w:r>
      <w:r w:rsidR="00065B18" w:rsidRPr="00065B18">
        <w:t xml:space="preserve">u dobi od 3 do 5 mjeseci </w:t>
      </w:r>
      <w:r w:rsidR="00586B9E" w:rsidRPr="00065B18">
        <w:t>isključivo doj</w:t>
      </w:r>
      <w:r w:rsidR="00586B9E">
        <w:t>eno</w:t>
      </w:r>
      <w:r w:rsidR="00586B9E" w:rsidRPr="00065B18">
        <w:t xml:space="preserve"> </w:t>
      </w:r>
      <w:r w:rsidR="00065B18" w:rsidRPr="00065B18">
        <w:t>58,2% dojenčadi, a 2017.</w:t>
      </w:r>
      <w:r w:rsidR="00455D7E">
        <w:t xml:space="preserve"> godine </w:t>
      </w:r>
      <w:r w:rsidR="00065B18" w:rsidRPr="00065B18">
        <w:t>njih 71,7%.</w:t>
      </w:r>
      <w:r w:rsidR="00F76473">
        <w:t xml:space="preserve"> </w:t>
      </w:r>
      <w:r w:rsidR="008337C6">
        <w:t xml:space="preserve">Cilj o povećanju isključivog dojenja u svijetu u prvih 6 mjeseci života </w:t>
      </w:r>
      <w:r w:rsidR="00881AD1">
        <w:t>na 50</w:t>
      </w:r>
      <w:r w:rsidR="004E38ED">
        <w:t xml:space="preserve"> </w:t>
      </w:r>
      <w:r w:rsidR="00881AD1">
        <w:t xml:space="preserve">% </w:t>
      </w:r>
      <w:r w:rsidR="004E69E8">
        <w:t xml:space="preserve">ponovljen </w:t>
      </w:r>
      <w:r w:rsidR="00881AD1">
        <w:t xml:space="preserve">je </w:t>
      </w:r>
      <w:r w:rsidR="00382BF2">
        <w:t>u rezolucij</w:t>
      </w:r>
      <w:r w:rsidR="004E69E8">
        <w:t>ama</w:t>
      </w:r>
      <w:r w:rsidR="00382BF2">
        <w:t xml:space="preserve"> </w:t>
      </w:r>
      <w:r w:rsidR="00C33D7A">
        <w:t xml:space="preserve">SZS </w:t>
      </w:r>
      <w:r w:rsidR="00550718">
        <w:t xml:space="preserve"> </w:t>
      </w:r>
      <w:r w:rsidR="00382BF2">
        <w:t xml:space="preserve">69.9 iz 2016. godine i </w:t>
      </w:r>
      <w:r w:rsidR="00C33D7A">
        <w:t xml:space="preserve">SZS </w:t>
      </w:r>
      <w:r w:rsidR="00382BF2">
        <w:t xml:space="preserve">71.71A iz 2018. godine. </w:t>
      </w:r>
    </w:p>
    <w:p w14:paraId="13AC5222" w14:textId="1BCBA5BE" w:rsidR="00382BF2" w:rsidRDefault="00450D25" w:rsidP="005E6E27">
      <w:pPr>
        <w:pStyle w:val="Odlomakpopisa"/>
        <w:ind w:left="0"/>
        <w:jc w:val="both"/>
      </w:pPr>
      <w:r>
        <w:t xml:space="preserve">Ovaj </w:t>
      </w:r>
      <w:r w:rsidR="002F34C0">
        <w:t>P</w:t>
      </w:r>
      <w:r w:rsidR="00382BF2">
        <w:t xml:space="preserve">rogram je dokument kojim se utvrđuju strateški pravci, </w:t>
      </w:r>
      <w:r w:rsidR="009D344C">
        <w:t>c</w:t>
      </w:r>
      <w:r w:rsidR="006F1767">
        <w:t>ilj</w:t>
      </w:r>
      <w:r w:rsidR="0056528E">
        <w:t>evi</w:t>
      </w:r>
      <w:r w:rsidR="00382BF2">
        <w:t xml:space="preserve">, </w:t>
      </w:r>
      <w:r w:rsidR="009D344C">
        <w:t>pod</w:t>
      </w:r>
      <w:r w:rsidR="00382BF2">
        <w:t>ciljevi</w:t>
      </w:r>
      <w:r w:rsidR="00FD788C">
        <w:t xml:space="preserve">, </w:t>
      </w:r>
      <w:r w:rsidR="00382BF2">
        <w:t>mjere</w:t>
      </w:r>
      <w:r w:rsidR="00FD788C">
        <w:t xml:space="preserve"> i aktivnosti</w:t>
      </w:r>
      <w:r w:rsidR="00382BF2">
        <w:t xml:space="preserve"> </w:t>
      </w:r>
      <w:r w:rsidR="00FD788C">
        <w:t>na</w:t>
      </w:r>
      <w:r w:rsidR="00382BF2">
        <w:t xml:space="preserve"> zaštit</w:t>
      </w:r>
      <w:r w:rsidR="00FD788C">
        <w:t>i</w:t>
      </w:r>
      <w:r w:rsidR="00382BF2">
        <w:t xml:space="preserve"> i promicanj</w:t>
      </w:r>
      <w:r w:rsidR="00FD788C">
        <w:t>u</w:t>
      </w:r>
      <w:r w:rsidR="00382BF2">
        <w:t xml:space="preserve"> dojenja u </w:t>
      </w:r>
      <w:r w:rsidR="00122C03">
        <w:t>R</w:t>
      </w:r>
      <w:r w:rsidR="006400F8">
        <w:t xml:space="preserve">H </w:t>
      </w:r>
      <w:r w:rsidR="00382BF2">
        <w:t>usmjerene na ostvarivanje svih dobrobiti koje dojenje ima sa stajališta zdravlja, gospodarstva, ekologije i mnogih drugih aspekata.</w:t>
      </w:r>
    </w:p>
    <w:p w14:paraId="54D7A7F6" w14:textId="3D6488B8" w:rsidR="00382BF2" w:rsidRDefault="00382BF2" w:rsidP="00146456">
      <w:pPr>
        <w:jc w:val="both"/>
      </w:pPr>
      <w:r>
        <w:t xml:space="preserve">Opći cilj </w:t>
      </w:r>
      <w:r w:rsidR="006400F8">
        <w:t xml:space="preserve">Programa </w:t>
      </w:r>
      <w:r>
        <w:t xml:space="preserve">je ostvarivanje ideje prema dojenju usmjerenog društva provođenjem mjera za ostvarivanje </w:t>
      </w:r>
      <w:r w:rsidR="009D344C">
        <w:t>c</w:t>
      </w:r>
      <w:r>
        <w:t xml:space="preserve">iljeva kako bi se ostvarili </w:t>
      </w:r>
      <w:r w:rsidR="009D344C">
        <w:t>pod</w:t>
      </w:r>
      <w:r w:rsidR="002F34C0">
        <w:t>ciljevi</w:t>
      </w:r>
      <w:r>
        <w:t xml:space="preserve"> predviđen</w:t>
      </w:r>
      <w:r w:rsidR="002F34C0">
        <w:t>i</w:t>
      </w:r>
      <w:r>
        <w:t xml:space="preserve"> ovim Programom</w:t>
      </w:r>
      <w:r w:rsidR="00CF6705">
        <w:t xml:space="preserve"> i u ovim složenim uvjetima pandemije COVI</w:t>
      </w:r>
      <w:r w:rsidR="00B82A27">
        <w:t>D</w:t>
      </w:r>
      <w:r w:rsidR="00CF6705">
        <w:t xml:space="preserve">-19 i nakon potresa u </w:t>
      </w:r>
      <w:r w:rsidR="001571AD">
        <w:t>Z</w:t>
      </w:r>
      <w:r w:rsidR="00CF6705">
        <w:t>agrebu i Banovini</w:t>
      </w:r>
      <w:r w:rsidR="00146456">
        <w:t>.</w:t>
      </w:r>
    </w:p>
    <w:p w14:paraId="70535863" w14:textId="5A7C0CF4" w:rsidR="00382BF2" w:rsidRDefault="00382BF2" w:rsidP="00B8410B">
      <w:pPr>
        <w:pStyle w:val="Odlomakpopisa"/>
        <w:ind w:left="0"/>
        <w:jc w:val="both"/>
      </w:pPr>
      <w:r>
        <w:t xml:space="preserve">Mjere koje se planiraju poduzeti u razdoblju provedbe ovog Programa usmjerene su na osiguranje održivosti programa zaštite, potpore i promicanja dojenja u rodilištima i </w:t>
      </w:r>
      <w:r w:rsidR="007A4B4F">
        <w:t xml:space="preserve">jedinicama </w:t>
      </w:r>
      <w:r w:rsidR="00017648">
        <w:t xml:space="preserve">intenzivne </w:t>
      </w:r>
      <w:r w:rsidR="007A4B4F">
        <w:t xml:space="preserve">neonatalne njege i </w:t>
      </w:r>
      <w:r w:rsidR="006400F8">
        <w:t xml:space="preserve">jedinicama intenzivnog neonatalnog </w:t>
      </w:r>
      <w:r w:rsidR="007A4B4F">
        <w:t>liječenja (</w:t>
      </w:r>
      <w:r w:rsidR="008540F2">
        <w:t xml:space="preserve">u daljnjem tekstu </w:t>
      </w:r>
      <w:r>
        <w:t>JINNJ/JINL</w:t>
      </w:r>
      <w:r w:rsidR="007A4B4F">
        <w:t>)</w:t>
      </w:r>
      <w:r>
        <w:t xml:space="preserve"> te stvaranje pretpostavki za dosljednu primjenu </w:t>
      </w:r>
      <w:r w:rsidRPr="00A87A7D">
        <w:rPr>
          <w:i/>
          <w:iCs/>
        </w:rPr>
        <w:t>Koda</w:t>
      </w:r>
      <w:r w:rsidRPr="00DD7A14">
        <w:rPr>
          <w:i/>
        </w:rPr>
        <w:t xml:space="preserve"> SZO</w:t>
      </w:r>
      <w:r w:rsidR="00956B2C" w:rsidRPr="00DD7A14">
        <w:rPr>
          <w:i/>
        </w:rPr>
        <w:t>-a</w:t>
      </w:r>
      <w:r>
        <w:t xml:space="preserve"> u </w:t>
      </w:r>
      <w:r w:rsidR="00122C03">
        <w:t>R</w:t>
      </w:r>
      <w:r w:rsidR="006400F8">
        <w:t>H</w:t>
      </w:r>
      <w:r>
        <w:t xml:space="preserve">. Osim toga potrebno je planirati nastavak rada na poboljšanju uvjeta rađanja sa stajališta ljudskih prava u rodilištima u </w:t>
      </w:r>
      <w:r w:rsidR="00122C03">
        <w:t>Republici Hrvatskoj</w:t>
      </w:r>
      <w:r>
        <w:t xml:space="preserve"> uvođenjem nov</w:t>
      </w:r>
      <w:r w:rsidR="00F43C02">
        <w:t>og</w:t>
      </w:r>
      <w:r>
        <w:t xml:space="preserve"> </w:t>
      </w:r>
      <w:r w:rsidR="0018600B">
        <w:t xml:space="preserve">programa </w:t>
      </w:r>
      <w:r>
        <w:t xml:space="preserve"> „Rodilište - prijatelj majki i djece“</w:t>
      </w:r>
      <w:r w:rsidR="001E4CC5">
        <w:t xml:space="preserve"> (u daljnjem tekstu </w:t>
      </w:r>
      <w:r w:rsidR="006400F8">
        <w:t>„</w:t>
      </w:r>
      <w:r w:rsidR="001E4CC5">
        <w:t>RPMD</w:t>
      </w:r>
      <w:r w:rsidR="006400F8">
        <w:t>“</w:t>
      </w:r>
      <w:r w:rsidR="001E4CC5">
        <w:t>)</w:t>
      </w:r>
      <w:r>
        <w:t>, uz poticanje dojenja na dječjim odjelima bolnica i u zajednici te raditi na unapr</w:t>
      </w:r>
      <w:r w:rsidR="004B20EA">
        <w:t>j</w:t>
      </w:r>
      <w:r>
        <w:t>eđenju sustava praćenja i evaluacije stopa dojenja i prehrane dojenčadi i male djece.</w:t>
      </w:r>
      <w:r w:rsidR="00CF4C33">
        <w:rPr>
          <w:vertAlign w:val="superscript"/>
        </w:rPr>
        <w:t xml:space="preserve"> </w:t>
      </w:r>
      <w:r>
        <w:t xml:space="preserve">Posebnu pozornost valja posvetiti radu prve </w:t>
      </w:r>
      <w:r w:rsidR="00AE2672">
        <w:t>B</w:t>
      </w:r>
      <w:r>
        <w:t xml:space="preserve">anke humanog mlijeka </w:t>
      </w:r>
      <w:r w:rsidR="00AE2672">
        <w:t xml:space="preserve">(u daljnjem tekstu BHM) </w:t>
      </w:r>
      <w:r>
        <w:t xml:space="preserve">u </w:t>
      </w:r>
      <w:r w:rsidR="00122C03">
        <w:t>R</w:t>
      </w:r>
      <w:r w:rsidR="006400F8">
        <w:t xml:space="preserve">H </w:t>
      </w:r>
      <w:r w:rsidR="00852612">
        <w:t>na</w:t>
      </w:r>
      <w:r w:rsidR="00AF7430">
        <w:t xml:space="preserve"> nastavku</w:t>
      </w:r>
      <w:r>
        <w:t xml:space="preserve"> prikupljanja i distribucije </w:t>
      </w:r>
      <w:r w:rsidR="00AF7430">
        <w:t xml:space="preserve">darovanog </w:t>
      </w:r>
      <w:r>
        <w:t>humanog mlijeka</w:t>
      </w:r>
      <w:r w:rsidR="003729B0">
        <w:t>.</w:t>
      </w:r>
      <w:r w:rsidR="00983B73">
        <w:t xml:space="preserve"> </w:t>
      </w:r>
      <w:r w:rsidR="00893414">
        <w:t>Za održivost programa zaštite, promi</w:t>
      </w:r>
      <w:r w:rsidR="00077474">
        <w:t>canja</w:t>
      </w:r>
      <w:r w:rsidR="00893414">
        <w:t xml:space="preserve"> i potpore dojenju važno je </w:t>
      </w:r>
      <w:r w:rsidR="00737632">
        <w:t>osnivanj</w:t>
      </w:r>
      <w:r w:rsidR="00893414">
        <w:t>e</w:t>
      </w:r>
      <w:r>
        <w:t xml:space="preserve"> nacionalno</w:t>
      </w:r>
      <w:r w:rsidR="00737632">
        <w:t>g</w:t>
      </w:r>
      <w:r>
        <w:t xml:space="preserve"> referentno</w:t>
      </w:r>
      <w:r w:rsidR="00737632">
        <w:t>g</w:t>
      </w:r>
      <w:r>
        <w:t xml:space="preserve"> središt</w:t>
      </w:r>
      <w:r w:rsidR="00737632">
        <w:t>a</w:t>
      </w:r>
      <w:r>
        <w:t xml:space="preserve"> za planiranje, provođenje i koordinaciju edukacije zdravstvenih djelatnika i roditelja kako tijekom trudnoće tako i prije planirane trudnoće od vrtićke do studentske dobi</w:t>
      </w:r>
      <w:r w:rsidR="00533747">
        <w:t xml:space="preserve"> u Kliničkom bolničkom centru</w:t>
      </w:r>
      <w:r w:rsidR="00AF7430">
        <w:t xml:space="preserve"> </w:t>
      </w:r>
      <w:r w:rsidR="00956B2C">
        <w:t xml:space="preserve">Zagreb </w:t>
      </w:r>
      <w:r w:rsidR="00AF7430">
        <w:t>(</w:t>
      </w:r>
      <w:r w:rsidR="00956B2C">
        <w:t xml:space="preserve">u daljnjem tekstu: </w:t>
      </w:r>
      <w:r w:rsidR="00AF7430">
        <w:t>KBC</w:t>
      </w:r>
      <w:r w:rsidR="00533747">
        <w:t xml:space="preserve"> Zagreb</w:t>
      </w:r>
      <w:r w:rsidR="00956B2C">
        <w:t>)</w:t>
      </w:r>
      <w:r w:rsidR="00533747">
        <w:t xml:space="preserve"> kao najvećoj ustanovi</w:t>
      </w:r>
      <w:r w:rsidR="00551880">
        <w:t xml:space="preserve"> te vrste u </w:t>
      </w:r>
      <w:r w:rsidR="00122C03">
        <w:t>R</w:t>
      </w:r>
      <w:r w:rsidR="006E7E27">
        <w:t>H</w:t>
      </w:r>
      <w:r w:rsidR="00C4110E">
        <w:t xml:space="preserve"> </w:t>
      </w:r>
      <w:r w:rsidR="00551880">
        <w:t>u kojoj bi se obrazovali kadrovi za</w:t>
      </w:r>
      <w:r w:rsidR="00BA32CA">
        <w:t xml:space="preserve"> provođenje edukacije zdravstvenih djelatnika u svim programima promicanja dojenja u </w:t>
      </w:r>
      <w:r w:rsidR="00122C03" w:rsidRPr="00122C03">
        <w:t>R</w:t>
      </w:r>
      <w:r w:rsidR="006E7E27">
        <w:t>H</w:t>
      </w:r>
      <w:r w:rsidR="00BA32CA">
        <w:t xml:space="preserve"> kao i nacionalni ocjenjivači koji bi se </w:t>
      </w:r>
      <w:r w:rsidR="00FE4117">
        <w:t>bavili evaluacijom (kva</w:t>
      </w:r>
      <w:r w:rsidR="00EE11E4">
        <w:t xml:space="preserve">litetom) </w:t>
      </w:r>
      <w:r w:rsidR="00FE4117">
        <w:t>provođenja navedenih programa</w:t>
      </w:r>
      <w:r w:rsidR="00EE11E4">
        <w:t xml:space="preserve"> sa svrhom </w:t>
      </w:r>
      <w:r w:rsidR="00F9750C">
        <w:t xml:space="preserve">certificiranja ustanova </w:t>
      </w:r>
      <w:r w:rsidR="00256BF3">
        <w:t xml:space="preserve">unutar zdravstvenoga sustava </w:t>
      </w:r>
      <w:r w:rsidR="00F9750C">
        <w:t>koj</w:t>
      </w:r>
      <w:r w:rsidR="00256BF3">
        <w:t>e ih žele provoditi</w:t>
      </w:r>
      <w:r>
        <w:t>.</w:t>
      </w:r>
    </w:p>
    <w:p w14:paraId="4872CDDE" w14:textId="4E4FFC66" w:rsidR="00382BF2" w:rsidRDefault="00382BF2" w:rsidP="00B8410B">
      <w:pPr>
        <w:pStyle w:val="Odlomakpopisa"/>
        <w:ind w:left="0"/>
        <w:jc w:val="both"/>
      </w:pPr>
      <w:r>
        <w:lastRenderedPageBreak/>
        <w:t xml:space="preserve">Strateški pravci </w:t>
      </w:r>
      <w:r w:rsidR="006E7E27">
        <w:t xml:space="preserve">Programa </w:t>
      </w:r>
      <w:r>
        <w:t xml:space="preserve">koje </w:t>
      </w:r>
      <w:r w:rsidR="00122C03">
        <w:t>R</w:t>
      </w:r>
      <w:r w:rsidR="006E7E27">
        <w:t xml:space="preserve">H </w:t>
      </w:r>
      <w:r>
        <w:t>ističe kao iznimno značajne u području zaštite i promicanja dojenja su:</w:t>
      </w:r>
    </w:p>
    <w:p w14:paraId="775099E2" w14:textId="77777777" w:rsidR="00382BF2" w:rsidRDefault="00382BF2" w:rsidP="00A61C96">
      <w:pPr>
        <w:pStyle w:val="Odlomakpopisa"/>
        <w:tabs>
          <w:tab w:val="left" w:pos="284"/>
        </w:tabs>
        <w:ind w:left="0"/>
        <w:jc w:val="both"/>
      </w:pPr>
      <w:r>
        <w:t>1.</w:t>
      </w:r>
      <w:r>
        <w:tab/>
        <w:t>održivost programa promicanja dojenja u zdravstvenome sustavu s naročitim naglaskom na program „</w:t>
      </w:r>
      <w:r w:rsidR="00F076C1">
        <w:t>RPD</w:t>
      </w:r>
      <w:r>
        <w:t>“,</w:t>
      </w:r>
    </w:p>
    <w:p w14:paraId="6A2C63F1" w14:textId="34BF8834" w:rsidR="00382BF2" w:rsidRDefault="00382BF2" w:rsidP="00A61C96">
      <w:pPr>
        <w:pStyle w:val="Odlomakpopisa"/>
        <w:tabs>
          <w:tab w:val="left" w:pos="284"/>
        </w:tabs>
        <w:ind w:left="0"/>
        <w:jc w:val="both"/>
      </w:pPr>
      <w:r>
        <w:t>2.</w:t>
      </w:r>
      <w:r>
        <w:tab/>
        <w:t xml:space="preserve">uvođenje </w:t>
      </w:r>
      <w:r w:rsidRPr="00EC6455">
        <w:rPr>
          <w:i/>
          <w:iCs/>
        </w:rPr>
        <w:t>Kod</w:t>
      </w:r>
      <w:r w:rsidR="004C4229">
        <w:rPr>
          <w:i/>
          <w:iCs/>
        </w:rPr>
        <w:t xml:space="preserve">-a SZO </w:t>
      </w:r>
      <w:r>
        <w:t xml:space="preserve"> u pravnu regulativu </w:t>
      </w:r>
      <w:r w:rsidR="00122C03">
        <w:t>R</w:t>
      </w:r>
      <w:r w:rsidR="00770BBE">
        <w:t xml:space="preserve">H </w:t>
      </w:r>
      <w:r>
        <w:t>,</w:t>
      </w:r>
    </w:p>
    <w:p w14:paraId="440303AB" w14:textId="77777777" w:rsidR="00382BF2" w:rsidRDefault="00382BF2" w:rsidP="00A61C96">
      <w:pPr>
        <w:pStyle w:val="Odlomakpopisa"/>
        <w:tabs>
          <w:tab w:val="left" w:pos="284"/>
        </w:tabs>
        <w:ind w:left="0"/>
        <w:jc w:val="both"/>
      </w:pPr>
      <w:r>
        <w:t>3.</w:t>
      </w:r>
      <w:r>
        <w:tab/>
        <w:t>osnaživanje i nastavak programa promicanja dojenja u zajednici,</w:t>
      </w:r>
    </w:p>
    <w:p w14:paraId="42B09F46" w14:textId="77777777" w:rsidR="00382BF2" w:rsidRDefault="00382BF2" w:rsidP="00A61C96">
      <w:pPr>
        <w:pStyle w:val="Odlomakpopisa"/>
        <w:tabs>
          <w:tab w:val="left" w:pos="284"/>
        </w:tabs>
        <w:ind w:left="0"/>
        <w:jc w:val="both"/>
      </w:pPr>
      <w:r>
        <w:t>4.</w:t>
      </w:r>
      <w:r>
        <w:tab/>
        <w:t xml:space="preserve">sustav praćenja i evaluacije u </w:t>
      </w:r>
      <w:r w:rsidR="00893414">
        <w:t xml:space="preserve">provođenju </w:t>
      </w:r>
      <w:r>
        <w:t>sv</w:t>
      </w:r>
      <w:r w:rsidR="00893414">
        <w:t>ih</w:t>
      </w:r>
      <w:r>
        <w:t xml:space="preserve"> p</w:t>
      </w:r>
      <w:r w:rsidR="00893414">
        <w:t>osebnih ciljeva</w:t>
      </w:r>
      <w:r>
        <w:t xml:space="preserve"> </w:t>
      </w:r>
      <w:r w:rsidR="00541711">
        <w:t>P</w:t>
      </w:r>
      <w:r>
        <w:t xml:space="preserve">rograma </w:t>
      </w:r>
      <w:r w:rsidR="00541711">
        <w:t>.</w:t>
      </w:r>
    </w:p>
    <w:p w14:paraId="0CDB0657" w14:textId="77777777" w:rsidR="006A2D01" w:rsidRDefault="00382BF2" w:rsidP="00B8410B">
      <w:pPr>
        <w:pStyle w:val="Odlomakpopisa"/>
        <w:ind w:left="0"/>
        <w:jc w:val="both"/>
      </w:pPr>
      <w:r>
        <w:t xml:space="preserve"> </w:t>
      </w:r>
    </w:p>
    <w:p w14:paraId="0D921723" w14:textId="3E3EC48B" w:rsidR="005731F5" w:rsidRPr="005731F5" w:rsidRDefault="005731F5" w:rsidP="00861A17">
      <w:pPr>
        <w:pStyle w:val="Naslov1"/>
        <w:jc w:val="both"/>
      </w:pPr>
      <w:bookmarkStart w:id="4" w:name="_Toc160632607"/>
      <w:r w:rsidRPr="001074D5">
        <w:t xml:space="preserve">4. </w:t>
      </w:r>
      <w:r w:rsidR="006F1767" w:rsidRPr="001074D5">
        <w:t>Cilj</w:t>
      </w:r>
      <w:r w:rsidR="004143B5" w:rsidRPr="001074D5">
        <w:t>evi</w:t>
      </w:r>
      <w:r w:rsidR="000F151E" w:rsidRPr="001074D5">
        <w:t xml:space="preserve">, </w:t>
      </w:r>
      <w:r w:rsidR="009D344C" w:rsidRPr="001074D5">
        <w:t>pod</w:t>
      </w:r>
      <w:r w:rsidR="007E11B9" w:rsidRPr="001074D5">
        <w:t xml:space="preserve">ciljevi, </w:t>
      </w:r>
      <w:r w:rsidR="000F151E" w:rsidRPr="001074D5">
        <w:t xml:space="preserve">mjere i aktivnosti </w:t>
      </w:r>
      <w:r w:rsidR="00017648">
        <w:t xml:space="preserve">Programa </w:t>
      </w:r>
      <w:bookmarkEnd w:id="4"/>
    </w:p>
    <w:p w14:paraId="388E5103" w14:textId="2FDC6F2F" w:rsidR="00CA3828" w:rsidRDefault="001D6F70" w:rsidP="00CA3828">
      <w:pPr>
        <w:jc w:val="both"/>
      </w:pPr>
      <w:r>
        <w:t xml:space="preserve">4.1. </w:t>
      </w:r>
      <w:r w:rsidR="006F1767">
        <w:t>Cilj</w:t>
      </w:r>
      <w:r w:rsidR="00893414">
        <w:t xml:space="preserve">evi, </w:t>
      </w:r>
      <w:r w:rsidR="00ED7C10">
        <w:t>pod</w:t>
      </w:r>
      <w:r w:rsidR="00893414">
        <w:t>ciljevi, mjere i aktivnosti</w:t>
      </w:r>
      <w:r w:rsidR="00CA3828">
        <w:t xml:space="preserve"> </w:t>
      </w:r>
      <w:r w:rsidR="00770BBE">
        <w:t xml:space="preserve">Programa </w:t>
      </w:r>
      <w:r w:rsidR="00CA3828">
        <w:t>su:</w:t>
      </w:r>
    </w:p>
    <w:p w14:paraId="46C6BBE0" w14:textId="77777777" w:rsidR="0074552B" w:rsidRPr="008945EA" w:rsidRDefault="006F1767" w:rsidP="00CA3828">
      <w:pPr>
        <w:jc w:val="both"/>
        <w:rPr>
          <w:b/>
          <w:bCs/>
          <w:sz w:val="24"/>
          <w:szCs w:val="24"/>
        </w:rPr>
      </w:pPr>
      <w:r>
        <w:rPr>
          <w:b/>
          <w:bCs/>
          <w:sz w:val="24"/>
          <w:szCs w:val="24"/>
        </w:rPr>
        <w:t>Cilj</w:t>
      </w:r>
      <w:r w:rsidR="0074552B" w:rsidRPr="008945EA">
        <w:rPr>
          <w:b/>
          <w:bCs/>
          <w:sz w:val="24"/>
          <w:szCs w:val="24"/>
        </w:rPr>
        <w:t xml:space="preserve"> 1: Provedba programa </w:t>
      </w:r>
      <w:r w:rsidR="009A6227">
        <w:rPr>
          <w:b/>
          <w:bCs/>
          <w:sz w:val="24"/>
          <w:szCs w:val="24"/>
        </w:rPr>
        <w:t>„</w:t>
      </w:r>
      <w:r w:rsidR="0074552B" w:rsidRPr="008945EA">
        <w:rPr>
          <w:b/>
          <w:bCs/>
          <w:sz w:val="24"/>
          <w:szCs w:val="24"/>
        </w:rPr>
        <w:t>RPD</w:t>
      </w:r>
      <w:r w:rsidR="009A6227">
        <w:rPr>
          <w:b/>
          <w:bCs/>
          <w:sz w:val="24"/>
          <w:szCs w:val="24"/>
        </w:rPr>
        <w:t>“</w:t>
      </w:r>
      <w:r w:rsidR="0074552B" w:rsidRPr="008945EA">
        <w:rPr>
          <w:b/>
          <w:bCs/>
          <w:sz w:val="24"/>
          <w:szCs w:val="24"/>
        </w:rPr>
        <w:t xml:space="preserve"> sukladno reviziji iz 2018. godine</w:t>
      </w:r>
    </w:p>
    <w:p w14:paraId="51226DC5" w14:textId="77777777" w:rsidR="00870A2C" w:rsidRPr="008945EA" w:rsidRDefault="00ED7C10" w:rsidP="00CA3828">
      <w:pPr>
        <w:jc w:val="both"/>
        <w:rPr>
          <w:b/>
          <w:bCs/>
        </w:rPr>
      </w:pPr>
      <w:r>
        <w:rPr>
          <w:b/>
          <w:bCs/>
        </w:rPr>
        <w:t>Podc</w:t>
      </w:r>
      <w:r w:rsidR="00C87FF0" w:rsidRPr="008945EA">
        <w:rPr>
          <w:b/>
          <w:bCs/>
        </w:rPr>
        <w:t xml:space="preserve">ilj 1.: Provedba programa </w:t>
      </w:r>
      <w:r w:rsidR="009A6227">
        <w:rPr>
          <w:b/>
          <w:bCs/>
        </w:rPr>
        <w:t>„</w:t>
      </w:r>
      <w:r w:rsidR="00C87FF0" w:rsidRPr="008945EA">
        <w:rPr>
          <w:b/>
          <w:bCs/>
        </w:rPr>
        <w:t>RPD</w:t>
      </w:r>
      <w:r w:rsidR="009A6227">
        <w:rPr>
          <w:b/>
          <w:bCs/>
        </w:rPr>
        <w:t>“</w:t>
      </w:r>
      <w:r w:rsidR="00C87FF0" w:rsidRPr="008945EA">
        <w:rPr>
          <w:b/>
          <w:bCs/>
        </w:rPr>
        <w:t xml:space="preserve"> sukladno reviziji iz 2018. godine</w:t>
      </w:r>
    </w:p>
    <w:p w14:paraId="30D9FFE6" w14:textId="77777777" w:rsidR="00546865" w:rsidRPr="00393A32" w:rsidRDefault="00546865" w:rsidP="00CA3828">
      <w:pPr>
        <w:jc w:val="both"/>
        <w:rPr>
          <w:b/>
          <w:bCs/>
          <w:i/>
          <w:iCs/>
        </w:rPr>
      </w:pPr>
      <w:r w:rsidRPr="00393A32">
        <w:rPr>
          <w:b/>
          <w:bCs/>
          <w:i/>
          <w:iCs/>
        </w:rPr>
        <w:t xml:space="preserve">Mjera 1.: Osigurati provedbu revidiranog programa </w:t>
      </w:r>
      <w:r w:rsidR="00C31F82">
        <w:rPr>
          <w:b/>
          <w:bCs/>
          <w:i/>
          <w:iCs/>
        </w:rPr>
        <w:t>„</w:t>
      </w:r>
      <w:r w:rsidRPr="00393A32">
        <w:rPr>
          <w:b/>
          <w:bCs/>
          <w:i/>
          <w:iCs/>
        </w:rPr>
        <w:t>RPD</w:t>
      </w:r>
      <w:r w:rsidR="00C31F82">
        <w:rPr>
          <w:b/>
          <w:bCs/>
          <w:i/>
          <w:iCs/>
        </w:rPr>
        <w:t>“</w:t>
      </w:r>
    </w:p>
    <w:p w14:paraId="65DBEC48" w14:textId="77777777" w:rsidR="00C4110E" w:rsidRDefault="009D2F1A" w:rsidP="00CA3828">
      <w:pPr>
        <w:jc w:val="both"/>
      </w:pPr>
      <w:r w:rsidRPr="009D2F1A">
        <w:t xml:space="preserve">Aktivnost 1: </w:t>
      </w:r>
      <w:r w:rsidR="00590B2C">
        <w:t xml:space="preserve">Uspostaviti </w:t>
      </w:r>
      <w:r w:rsidR="003822D4">
        <w:t>nacionaln</w:t>
      </w:r>
      <w:r w:rsidR="00590B2C">
        <w:t xml:space="preserve">og koordinatora </w:t>
      </w:r>
      <w:r w:rsidR="003822D4">
        <w:t xml:space="preserve">i </w:t>
      </w:r>
      <w:r w:rsidRPr="009D2F1A">
        <w:t>koordinacijsk</w:t>
      </w:r>
      <w:r w:rsidR="00590B2C">
        <w:t>i</w:t>
      </w:r>
      <w:r w:rsidRPr="009D2F1A">
        <w:t xml:space="preserve"> tim </w:t>
      </w:r>
      <w:r w:rsidR="00590B2C">
        <w:t xml:space="preserve">u rodilištu </w:t>
      </w:r>
      <w:r w:rsidRPr="009D2F1A">
        <w:t xml:space="preserve">za provedbu </w:t>
      </w:r>
      <w:r w:rsidR="00EB634E">
        <w:t xml:space="preserve">revidiranog </w:t>
      </w:r>
      <w:r w:rsidRPr="009D2F1A">
        <w:t xml:space="preserve">programa </w:t>
      </w:r>
      <w:r w:rsidR="0070380D">
        <w:t>„</w:t>
      </w:r>
      <w:r w:rsidRPr="009D2F1A">
        <w:t>RPD</w:t>
      </w:r>
      <w:r w:rsidR="0070380D">
        <w:t>“</w:t>
      </w:r>
      <w:r w:rsidRPr="009D2F1A">
        <w:t xml:space="preserve"> </w:t>
      </w:r>
    </w:p>
    <w:p w14:paraId="0E76BB9A" w14:textId="009B6E1D" w:rsidR="003B1211" w:rsidRDefault="003B1211" w:rsidP="00CA3828">
      <w:pPr>
        <w:jc w:val="both"/>
      </w:pPr>
      <w:r w:rsidRPr="003B1211">
        <w:t xml:space="preserve">Aktivnost 2: Osmisliti i uvesti </w:t>
      </w:r>
      <w:r w:rsidRPr="00D63722">
        <w:rPr>
          <w:i/>
        </w:rPr>
        <w:t>online</w:t>
      </w:r>
      <w:r w:rsidRPr="003B1211">
        <w:t xml:space="preserve"> platformu za praćenje provedbe  programa </w:t>
      </w:r>
      <w:r w:rsidR="0070380D">
        <w:t>„</w:t>
      </w:r>
      <w:r w:rsidRPr="003B1211">
        <w:t>RPD</w:t>
      </w:r>
      <w:r w:rsidR="0070380D">
        <w:t>“</w:t>
      </w:r>
      <w:r w:rsidRPr="003B1211">
        <w:t xml:space="preserve"> u rodilištima</w:t>
      </w:r>
    </w:p>
    <w:p w14:paraId="7C07A9E8" w14:textId="77777777" w:rsidR="00030909" w:rsidRDefault="00030909" w:rsidP="00CA3828">
      <w:pPr>
        <w:jc w:val="both"/>
      </w:pPr>
      <w:r w:rsidRPr="00030909">
        <w:t xml:space="preserve">Aktivnost 3: Uskladiti i primijeniti dokumente rodilišta i ustanove koji se odnose na provedbu programa </w:t>
      </w:r>
      <w:r w:rsidR="0070380D">
        <w:t>„</w:t>
      </w:r>
      <w:r w:rsidRPr="00030909">
        <w:t>RPD</w:t>
      </w:r>
      <w:r w:rsidR="0070380D">
        <w:t>“</w:t>
      </w:r>
      <w:r w:rsidRPr="00030909">
        <w:t xml:space="preserve"> sukladno novim preporukama</w:t>
      </w:r>
    </w:p>
    <w:p w14:paraId="4D0E1481" w14:textId="1FD39378" w:rsidR="006573E4" w:rsidRDefault="006573E4" w:rsidP="00CA3828">
      <w:pPr>
        <w:jc w:val="both"/>
      </w:pPr>
      <w:r w:rsidRPr="006573E4">
        <w:t>Aktivnost</w:t>
      </w:r>
      <w:r w:rsidR="00C4110E">
        <w:t xml:space="preserve"> </w:t>
      </w:r>
      <w:r w:rsidRPr="006573E4">
        <w:t>4: Osigurati izvješćivanje koordinatora za program</w:t>
      </w:r>
      <w:r w:rsidR="005251CE">
        <w:t xml:space="preserve"> </w:t>
      </w:r>
      <w:r w:rsidR="00770BBE">
        <w:t>“</w:t>
      </w:r>
      <w:r w:rsidRPr="006573E4">
        <w:t>RPD</w:t>
      </w:r>
      <w:r w:rsidR="00770BBE">
        <w:t>“</w:t>
      </w:r>
      <w:r w:rsidRPr="006573E4">
        <w:t xml:space="preserve"> iz pojedinog rodilišta o aktivnostima u provedbi programa prema Nacionalnom ocjenjivačkom timu u programu </w:t>
      </w:r>
      <w:r w:rsidR="003A57D8">
        <w:t>„</w:t>
      </w:r>
      <w:r w:rsidRPr="006573E4">
        <w:t>Rodilište - prijatelj djece</w:t>
      </w:r>
      <w:r w:rsidR="003A57D8">
        <w:t>“</w:t>
      </w:r>
      <w:r w:rsidRPr="006573E4">
        <w:t xml:space="preserve"> i </w:t>
      </w:r>
      <w:r w:rsidR="003A57D8">
        <w:t>p</w:t>
      </w:r>
      <w:r w:rsidRPr="006573E4">
        <w:t xml:space="preserve">rogramu </w:t>
      </w:r>
      <w:r w:rsidR="003A57D8">
        <w:t>„S</w:t>
      </w:r>
      <w:r w:rsidRPr="006573E4">
        <w:t>avjetovalište za djecu - prijatelj dojenja</w:t>
      </w:r>
      <w:r w:rsidR="003A57D8">
        <w:t xml:space="preserve">“ </w:t>
      </w:r>
      <w:r w:rsidR="00CF52C4">
        <w:t>Ministarstva zdravstva</w:t>
      </w:r>
      <w:r w:rsidRPr="006573E4">
        <w:t xml:space="preserve"> (</w:t>
      </w:r>
      <w:r w:rsidR="003A57D8">
        <w:t>u daljnjem tekstu NOT)</w:t>
      </w:r>
      <w:r w:rsidR="003A57D8" w:rsidRPr="006573E4">
        <w:t xml:space="preserve"> </w:t>
      </w:r>
      <w:r w:rsidRPr="006573E4">
        <w:t xml:space="preserve"> jedanput godišnje na standardiziranom obrascu bilo pisanim putem ili putem </w:t>
      </w:r>
      <w:r w:rsidRPr="00861A17">
        <w:rPr>
          <w:i/>
        </w:rPr>
        <w:t>online</w:t>
      </w:r>
      <w:r w:rsidRPr="006573E4">
        <w:t xml:space="preserve"> platforme</w:t>
      </w:r>
    </w:p>
    <w:p w14:paraId="30357002" w14:textId="7E9E7053" w:rsidR="00BA7ABF" w:rsidRPr="00393A32" w:rsidRDefault="00BA7ABF" w:rsidP="00CA3828">
      <w:pPr>
        <w:jc w:val="both"/>
        <w:rPr>
          <w:b/>
          <w:bCs/>
          <w:i/>
          <w:iCs/>
        </w:rPr>
      </w:pPr>
      <w:r w:rsidRPr="00393A32">
        <w:rPr>
          <w:b/>
          <w:bCs/>
          <w:i/>
          <w:iCs/>
        </w:rPr>
        <w:t xml:space="preserve">Mjera 2.: Provesti edukaciju </w:t>
      </w:r>
      <w:r w:rsidR="00F37A5F">
        <w:rPr>
          <w:b/>
          <w:bCs/>
          <w:i/>
          <w:iCs/>
        </w:rPr>
        <w:t>radnika</w:t>
      </w:r>
      <w:r w:rsidRPr="00393A32">
        <w:rPr>
          <w:b/>
          <w:bCs/>
          <w:i/>
          <w:iCs/>
        </w:rPr>
        <w:t xml:space="preserve"> rodilišta u cilju stjecanja znanja, kompetencija i vještina potrebnih za po</w:t>
      </w:r>
      <w:r w:rsidR="00267604">
        <w:rPr>
          <w:b/>
          <w:bCs/>
          <w:i/>
          <w:iCs/>
        </w:rPr>
        <w:t>tporu</w:t>
      </w:r>
      <w:r w:rsidRPr="00393A32">
        <w:rPr>
          <w:b/>
          <w:bCs/>
          <w:i/>
          <w:iCs/>
        </w:rPr>
        <w:t xml:space="preserve"> dojenju sukladno re</w:t>
      </w:r>
      <w:r w:rsidR="00D86380">
        <w:rPr>
          <w:b/>
          <w:bCs/>
          <w:i/>
          <w:iCs/>
        </w:rPr>
        <w:t xml:space="preserve">vidiranom programu </w:t>
      </w:r>
      <w:r w:rsidR="004B77C2">
        <w:rPr>
          <w:b/>
          <w:bCs/>
          <w:i/>
          <w:iCs/>
        </w:rPr>
        <w:t>„</w:t>
      </w:r>
      <w:r w:rsidRPr="00393A32">
        <w:rPr>
          <w:b/>
          <w:bCs/>
          <w:i/>
          <w:iCs/>
        </w:rPr>
        <w:t>RPD</w:t>
      </w:r>
      <w:r w:rsidR="004B77C2">
        <w:rPr>
          <w:b/>
          <w:bCs/>
          <w:i/>
          <w:iCs/>
        </w:rPr>
        <w:t>“</w:t>
      </w:r>
    </w:p>
    <w:p w14:paraId="0D16B9B9" w14:textId="4CBFC446" w:rsidR="00B61032" w:rsidRPr="005251CE" w:rsidRDefault="00B61032" w:rsidP="00CA3828">
      <w:pPr>
        <w:jc w:val="both"/>
        <w:rPr>
          <w:i/>
        </w:rPr>
      </w:pPr>
      <w:r w:rsidRPr="00B61032">
        <w:t xml:space="preserve">Aktivnost 1.: Prijevod na hrvatski jezik i </w:t>
      </w:r>
      <w:r w:rsidRPr="00861A17">
        <w:rPr>
          <w:i/>
        </w:rPr>
        <w:t>online</w:t>
      </w:r>
      <w:r w:rsidRPr="00B61032">
        <w:t xml:space="preserve"> dostupnost </w:t>
      </w:r>
      <w:r w:rsidRPr="005251CE">
        <w:rPr>
          <w:i/>
        </w:rPr>
        <w:t xml:space="preserve">„Priručnika za </w:t>
      </w:r>
      <w:r w:rsidR="00CC66BF" w:rsidRPr="005251CE">
        <w:rPr>
          <w:i/>
        </w:rPr>
        <w:t xml:space="preserve">edukaciju </w:t>
      </w:r>
      <w:r w:rsidRPr="005251CE">
        <w:rPr>
          <w:i/>
        </w:rPr>
        <w:t xml:space="preserve"> osoblja rodilišta“</w:t>
      </w:r>
    </w:p>
    <w:p w14:paraId="3BDF9C23" w14:textId="636ED8A8" w:rsidR="00DC1DBE" w:rsidRDefault="00DC1DBE" w:rsidP="00CA3828">
      <w:pPr>
        <w:jc w:val="both"/>
        <w:rPr>
          <w:rFonts w:eastAsia="Calibri" w:cstheme="minorHAnsi"/>
        </w:rPr>
      </w:pPr>
      <w:r w:rsidRPr="00025F2E">
        <w:rPr>
          <w:rFonts w:cstheme="minorHAnsi"/>
        </w:rPr>
        <w:t xml:space="preserve">Aktivnost </w:t>
      </w:r>
      <w:r>
        <w:rPr>
          <w:rFonts w:cstheme="minorHAnsi"/>
        </w:rPr>
        <w:t>2</w:t>
      </w:r>
      <w:r w:rsidRPr="00025F2E">
        <w:rPr>
          <w:rFonts w:cstheme="minorHAnsi"/>
        </w:rPr>
        <w:t xml:space="preserve">: Edukacija </w:t>
      </w:r>
      <w:r w:rsidR="00F944DE">
        <w:rPr>
          <w:rFonts w:cstheme="minorHAnsi"/>
        </w:rPr>
        <w:t xml:space="preserve">zdravstvenih radnika </w:t>
      </w:r>
      <w:r w:rsidRPr="00025F2E">
        <w:rPr>
          <w:rFonts w:cstheme="minorHAnsi"/>
        </w:rPr>
        <w:t xml:space="preserve">iz koordinacijskih timova u rodilištima i stjecanje </w:t>
      </w:r>
      <w:r w:rsidR="007F213C">
        <w:rPr>
          <w:rFonts w:cstheme="minorHAnsi"/>
        </w:rPr>
        <w:t xml:space="preserve">naziva </w:t>
      </w:r>
      <w:r w:rsidRPr="00025F2E">
        <w:rPr>
          <w:rFonts w:cstheme="minorHAnsi"/>
        </w:rPr>
        <w:t>edukatora za dojenje za provedbu procjene kompetencija zdravstven</w:t>
      </w:r>
      <w:r w:rsidR="00F944DE">
        <w:rPr>
          <w:rFonts w:cstheme="minorHAnsi"/>
        </w:rPr>
        <w:t>ih</w:t>
      </w:r>
      <w:r w:rsidRPr="00025F2E">
        <w:rPr>
          <w:rFonts w:cstheme="minorHAnsi"/>
        </w:rPr>
        <w:t xml:space="preserve"> </w:t>
      </w:r>
      <w:r w:rsidR="00F944DE">
        <w:rPr>
          <w:rFonts w:cstheme="minorHAnsi"/>
        </w:rPr>
        <w:t xml:space="preserve">radnika </w:t>
      </w:r>
      <w:r w:rsidR="005064D6">
        <w:rPr>
          <w:rFonts w:cstheme="minorHAnsi"/>
        </w:rPr>
        <w:t>sukladno</w:t>
      </w:r>
      <w:r w:rsidR="00D86380" w:rsidRPr="00D86380">
        <w:rPr>
          <w:b/>
          <w:bCs/>
          <w:i/>
          <w:iCs/>
        </w:rPr>
        <w:t xml:space="preserve"> </w:t>
      </w:r>
      <w:r w:rsidR="00D86380" w:rsidRPr="005064D6">
        <w:rPr>
          <w:bCs/>
          <w:iCs/>
        </w:rPr>
        <w:t>revidiranom programu</w:t>
      </w:r>
      <w:r w:rsidR="00D86380">
        <w:rPr>
          <w:b/>
          <w:bCs/>
          <w:i/>
          <w:iCs/>
        </w:rPr>
        <w:t xml:space="preserve"> </w:t>
      </w:r>
      <w:r w:rsidR="0091110A">
        <w:rPr>
          <w:rFonts w:cstheme="minorHAnsi"/>
        </w:rPr>
        <w:t>„</w:t>
      </w:r>
      <w:r w:rsidRPr="00025F2E">
        <w:rPr>
          <w:rFonts w:cstheme="minorHAnsi"/>
        </w:rPr>
        <w:t>RPD</w:t>
      </w:r>
      <w:r w:rsidR="0091110A">
        <w:rPr>
          <w:rFonts w:cstheme="minorHAnsi"/>
        </w:rPr>
        <w:t>“</w:t>
      </w:r>
      <w:r w:rsidRPr="002B5B4A">
        <w:rPr>
          <w:rFonts w:eastAsia="Calibri" w:cstheme="minorHAnsi"/>
        </w:rPr>
        <w:t xml:space="preserve"> </w:t>
      </w:r>
    </w:p>
    <w:p w14:paraId="0C75D1D2" w14:textId="60D90D6F" w:rsidR="00025F2E" w:rsidRPr="0037567B" w:rsidRDefault="002D5262" w:rsidP="00CA3828">
      <w:pPr>
        <w:jc w:val="both"/>
        <w:rPr>
          <w:rFonts w:eastAsia="Calibri" w:cstheme="minorHAnsi"/>
        </w:rPr>
      </w:pPr>
      <w:r w:rsidRPr="002B5B4A">
        <w:rPr>
          <w:rFonts w:eastAsia="Calibri" w:cstheme="minorHAnsi"/>
        </w:rPr>
        <w:t xml:space="preserve">Aktivnost </w:t>
      </w:r>
      <w:r w:rsidR="00DC1DBE">
        <w:rPr>
          <w:rFonts w:eastAsia="Calibri" w:cstheme="minorHAnsi"/>
        </w:rPr>
        <w:t>3</w:t>
      </w:r>
      <w:r w:rsidRPr="002B5B4A">
        <w:rPr>
          <w:rFonts w:eastAsia="Calibri" w:cstheme="minorHAnsi"/>
        </w:rPr>
        <w:t xml:space="preserve">: Provedba edukacije </w:t>
      </w:r>
      <w:r w:rsidR="00A8650C">
        <w:rPr>
          <w:rFonts w:eastAsia="Calibri" w:cstheme="minorHAnsi"/>
        </w:rPr>
        <w:t>radnika</w:t>
      </w:r>
      <w:r w:rsidRPr="002B5B4A">
        <w:rPr>
          <w:rFonts w:eastAsia="Calibri" w:cstheme="minorHAnsi"/>
        </w:rPr>
        <w:t xml:space="preserve"> u rodilištima sukladno edukacijskim materijalima revidiranog programa </w:t>
      </w:r>
      <w:r w:rsidR="0051077A">
        <w:rPr>
          <w:rFonts w:eastAsia="Calibri" w:cstheme="minorHAnsi"/>
        </w:rPr>
        <w:t>„</w:t>
      </w:r>
      <w:r w:rsidRPr="002B5B4A">
        <w:rPr>
          <w:rFonts w:eastAsia="Calibri" w:cstheme="minorHAnsi"/>
        </w:rPr>
        <w:t>RPD</w:t>
      </w:r>
      <w:r w:rsidR="0051077A">
        <w:rPr>
          <w:rFonts w:eastAsia="Calibri" w:cstheme="minorHAnsi"/>
        </w:rPr>
        <w:t>“</w:t>
      </w:r>
      <w:r w:rsidRPr="002B5B4A">
        <w:rPr>
          <w:rFonts w:eastAsia="Calibri" w:cstheme="minorHAnsi"/>
        </w:rPr>
        <w:t xml:space="preserve"> u teorijskom dijelu, kliničkim vještinama i praktičnim vježbama usmjerenim na rješavanje problema (uživo i/ili </w:t>
      </w:r>
      <w:r w:rsidRPr="00861A17">
        <w:rPr>
          <w:rFonts w:eastAsia="Calibri" w:cstheme="minorHAnsi"/>
          <w:i/>
        </w:rPr>
        <w:t>online</w:t>
      </w:r>
      <w:r w:rsidRPr="002B5B4A">
        <w:rPr>
          <w:rFonts w:eastAsia="Calibri" w:cstheme="minorHAnsi"/>
        </w:rPr>
        <w:t xml:space="preserve">) </w:t>
      </w:r>
    </w:p>
    <w:p w14:paraId="1EFF165F" w14:textId="73680D5F" w:rsidR="00025F2E" w:rsidRPr="00393A32" w:rsidRDefault="00ED7C10" w:rsidP="00CA3828">
      <w:pPr>
        <w:jc w:val="both"/>
        <w:rPr>
          <w:rFonts w:cstheme="minorHAnsi"/>
          <w:b/>
          <w:bCs/>
        </w:rPr>
      </w:pPr>
      <w:r>
        <w:rPr>
          <w:rFonts w:cstheme="minorHAnsi"/>
          <w:b/>
          <w:bCs/>
        </w:rPr>
        <w:t>Podc</w:t>
      </w:r>
      <w:r w:rsidR="00025F2E" w:rsidRPr="00393A32">
        <w:rPr>
          <w:rFonts w:cstheme="minorHAnsi"/>
          <w:b/>
          <w:bCs/>
        </w:rPr>
        <w:t>ilj 2.</w:t>
      </w:r>
      <w:r w:rsidR="00B54802">
        <w:rPr>
          <w:rFonts w:cstheme="minorHAnsi"/>
          <w:b/>
          <w:bCs/>
        </w:rPr>
        <w:t>:</w:t>
      </w:r>
      <w:r w:rsidR="00025F2E" w:rsidRPr="00393A32">
        <w:rPr>
          <w:rFonts w:cstheme="minorHAnsi"/>
          <w:b/>
          <w:bCs/>
        </w:rPr>
        <w:t xml:space="preserve"> Provedba ponovnih vanjskih ocjena rodilišta i praćenje provedbe programa</w:t>
      </w:r>
    </w:p>
    <w:p w14:paraId="3B09ED04" w14:textId="77777777" w:rsidR="0070380D" w:rsidRPr="00393A32" w:rsidRDefault="00A97934" w:rsidP="00CA3828">
      <w:pPr>
        <w:jc w:val="both"/>
        <w:rPr>
          <w:rFonts w:cstheme="minorHAnsi"/>
          <w:b/>
          <w:bCs/>
          <w:i/>
          <w:iCs/>
        </w:rPr>
      </w:pPr>
      <w:r w:rsidRPr="00393A32">
        <w:rPr>
          <w:rFonts w:cstheme="minorHAnsi"/>
          <w:b/>
          <w:bCs/>
          <w:i/>
          <w:iCs/>
        </w:rPr>
        <w:t>Mjera 1.: Jačanje kapaciteta NOT</w:t>
      </w:r>
      <w:r w:rsidR="00770BBE">
        <w:rPr>
          <w:rFonts w:cstheme="minorHAnsi"/>
          <w:b/>
          <w:bCs/>
          <w:i/>
          <w:iCs/>
        </w:rPr>
        <w:t>-</w:t>
      </w:r>
      <w:r w:rsidR="00865231">
        <w:rPr>
          <w:rFonts w:cstheme="minorHAnsi"/>
          <w:b/>
          <w:bCs/>
          <w:i/>
          <w:iCs/>
        </w:rPr>
        <w:t>a</w:t>
      </w:r>
      <w:r w:rsidRPr="00393A32">
        <w:rPr>
          <w:rFonts w:cstheme="minorHAnsi"/>
          <w:b/>
          <w:bCs/>
          <w:i/>
          <w:iCs/>
        </w:rPr>
        <w:t xml:space="preserve"> za provedbu ponovne ocjene rodilišta sukladno revidiranom programu </w:t>
      </w:r>
      <w:r w:rsidR="0070380D">
        <w:rPr>
          <w:rFonts w:cstheme="minorHAnsi"/>
          <w:b/>
          <w:bCs/>
          <w:i/>
          <w:iCs/>
        </w:rPr>
        <w:t>„</w:t>
      </w:r>
      <w:r w:rsidRPr="00393A32">
        <w:rPr>
          <w:rFonts w:cstheme="minorHAnsi"/>
          <w:b/>
          <w:bCs/>
          <w:i/>
          <w:iCs/>
        </w:rPr>
        <w:t>R</w:t>
      </w:r>
      <w:r w:rsidR="0070380D">
        <w:rPr>
          <w:rFonts w:cstheme="minorHAnsi"/>
          <w:b/>
          <w:bCs/>
          <w:i/>
          <w:iCs/>
        </w:rPr>
        <w:t>PD“</w:t>
      </w:r>
    </w:p>
    <w:p w14:paraId="06D67644" w14:textId="0AAA1CE0" w:rsidR="00D0459B" w:rsidRDefault="00D0459B" w:rsidP="00CA3828">
      <w:pPr>
        <w:jc w:val="both"/>
        <w:rPr>
          <w:rFonts w:cstheme="minorHAnsi"/>
        </w:rPr>
      </w:pPr>
      <w:r w:rsidRPr="00D0459B">
        <w:rPr>
          <w:rFonts w:cstheme="minorHAnsi"/>
        </w:rPr>
        <w:t>Aktivnost 1: Educirati članove NOT</w:t>
      </w:r>
      <w:r w:rsidR="004C0E67">
        <w:rPr>
          <w:rFonts w:cstheme="minorHAnsi"/>
        </w:rPr>
        <w:t>-a</w:t>
      </w:r>
      <w:r w:rsidRPr="00D0459B">
        <w:rPr>
          <w:rFonts w:cstheme="minorHAnsi"/>
        </w:rPr>
        <w:t xml:space="preserve"> za provedbu ponovne ocjene rodilišta sukladno </w:t>
      </w:r>
      <w:r w:rsidR="00692744">
        <w:rPr>
          <w:rFonts w:cstheme="minorHAnsi"/>
        </w:rPr>
        <w:t xml:space="preserve">revidiranom </w:t>
      </w:r>
      <w:r w:rsidRPr="00D0459B">
        <w:rPr>
          <w:rFonts w:cstheme="minorHAnsi"/>
        </w:rPr>
        <w:t>program</w:t>
      </w:r>
      <w:r w:rsidR="00692744">
        <w:rPr>
          <w:rFonts w:cstheme="minorHAnsi"/>
        </w:rPr>
        <w:t>u</w:t>
      </w:r>
      <w:r w:rsidRPr="00D0459B">
        <w:rPr>
          <w:rFonts w:cstheme="minorHAnsi"/>
        </w:rPr>
        <w:t xml:space="preserve"> </w:t>
      </w:r>
      <w:r w:rsidR="003A2876">
        <w:rPr>
          <w:rFonts w:cstheme="minorHAnsi"/>
        </w:rPr>
        <w:t>„</w:t>
      </w:r>
      <w:r w:rsidRPr="00D0459B">
        <w:rPr>
          <w:rFonts w:cstheme="minorHAnsi"/>
        </w:rPr>
        <w:t>RPD</w:t>
      </w:r>
      <w:r w:rsidR="003A2876">
        <w:rPr>
          <w:rFonts w:cstheme="minorHAnsi"/>
        </w:rPr>
        <w:t>“</w:t>
      </w:r>
      <w:r w:rsidRPr="00D0459B">
        <w:rPr>
          <w:rFonts w:cstheme="minorHAnsi"/>
        </w:rPr>
        <w:t xml:space="preserve">, uz poseban naglasak na </w:t>
      </w:r>
      <w:r w:rsidRPr="00861A17">
        <w:rPr>
          <w:rFonts w:cstheme="minorHAnsi"/>
          <w:i/>
        </w:rPr>
        <w:t>online</w:t>
      </w:r>
      <w:r w:rsidRPr="00D0459B">
        <w:rPr>
          <w:rFonts w:cstheme="minorHAnsi"/>
        </w:rPr>
        <w:t xml:space="preserve"> način ocjenjivanja rodilišta kao inovativnog metodološkog pristupa ocjenjivanju i hibridnog ocjenjivanja</w:t>
      </w:r>
    </w:p>
    <w:p w14:paraId="6C83D0F0" w14:textId="34B49CD5" w:rsidR="00994982" w:rsidRDefault="00994982" w:rsidP="00CA3828">
      <w:pPr>
        <w:jc w:val="both"/>
        <w:rPr>
          <w:rFonts w:cstheme="minorHAnsi"/>
        </w:rPr>
      </w:pPr>
      <w:r w:rsidRPr="00994982">
        <w:rPr>
          <w:rFonts w:cstheme="minorHAnsi"/>
        </w:rPr>
        <w:t xml:space="preserve">Aktivnost 2: Prilagodba dokumenata (upitnika) koji se odnose na samoocjenu i vanjsku ocjenu rodilišta za </w:t>
      </w:r>
      <w:r w:rsidR="007F213C">
        <w:rPr>
          <w:rFonts w:cstheme="minorHAnsi"/>
        </w:rPr>
        <w:t xml:space="preserve">naziv </w:t>
      </w:r>
      <w:r w:rsidR="00456539">
        <w:rPr>
          <w:rFonts w:cstheme="minorHAnsi"/>
        </w:rPr>
        <w:t>„</w:t>
      </w:r>
      <w:r w:rsidRPr="00994982">
        <w:rPr>
          <w:rFonts w:cstheme="minorHAnsi"/>
        </w:rPr>
        <w:t>RPD</w:t>
      </w:r>
      <w:r w:rsidR="00456539">
        <w:rPr>
          <w:rFonts w:cstheme="minorHAnsi"/>
        </w:rPr>
        <w:t>“</w:t>
      </w:r>
      <w:r w:rsidRPr="00994982">
        <w:rPr>
          <w:rFonts w:cstheme="minorHAnsi"/>
        </w:rPr>
        <w:t xml:space="preserve"> sukladno </w:t>
      </w:r>
      <w:r w:rsidR="00692744">
        <w:rPr>
          <w:rFonts w:cstheme="minorHAnsi"/>
        </w:rPr>
        <w:t xml:space="preserve">revidiranom programu </w:t>
      </w:r>
      <w:r w:rsidR="00456539">
        <w:rPr>
          <w:rFonts w:cstheme="minorHAnsi"/>
        </w:rPr>
        <w:t>„</w:t>
      </w:r>
      <w:r w:rsidRPr="00994982">
        <w:rPr>
          <w:rFonts w:cstheme="minorHAnsi"/>
        </w:rPr>
        <w:t>RPD</w:t>
      </w:r>
      <w:r w:rsidR="00456539">
        <w:rPr>
          <w:rFonts w:cstheme="minorHAnsi"/>
        </w:rPr>
        <w:t>“</w:t>
      </w:r>
    </w:p>
    <w:p w14:paraId="17F376E9" w14:textId="3AA89900" w:rsidR="00BA7ABF" w:rsidRPr="00632B65" w:rsidRDefault="0001579B" w:rsidP="00CA3828">
      <w:pPr>
        <w:jc w:val="both"/>
        <w:rPr>
          <w:rFonts w:cstheme="minorHAnsi"/>
        </w:rPr>
      </w:pPr>
      <w:r w:rsidRPr="0001579B">
        <w:rPr>
          <w:rFonts w:cstheme="minorHAnsi"/>
        </w:rPr>
        <w:lastRenderedPageBreak/>
        <w:t>Aktivnost 3: Sudjelovanje članova NOT</w:t>
      </w:r>
      <w:r w:rsidR="004C0E67">
        <w:rPr>
          <w:rFonts w:cstheme="minorHAnsi"/>
        </w:rPr>
        <w:t>-a</w:t>
      </w:r>
      <w:r w:rsidRPr="0001579B">
        <w:rPr>
          <w:rFonts w:cstheme="minorHAnsi"/>
        </w:rPr>
        <w:t xml:space="preserve"> koji imaju </w:t>
      </w:r>
      <w:r w:rsidR="007F213C">
        <w:rPr>
          <w:rFonts w:cstheme="minorHAnsi"/>
        </w:rPr>
        <w:t xml:space="preserve">naziv </w:t>
      </w:r>
      <w:r w:rsidRPr="0001579B">
        <w:rPr>
          <w:rFonts w:cstheme="minorHAnsi"/>
        </w:rPr>
        <w:t>edukator</w:t>
      </w:r>
      <w:r w:rsidR="003F6589">
        <w:rPr>
          <w:rFonts w:cstheme="minorHAnsi"/>
        </w:rPr>
        <w:t>a</w:t>
      </w:r>
      <w:r w:rsidRPr="0001579B">
        <w:rPr>
          <w:rFonts w:cstheme="minorHAnsi"/>
        </w:rPr>
        <w:t xml:space="preserve"> za dojenje u edukaciji za procjenu kompetencija zdravstven</w:t>
      </w:r>
      <w:r w:rsidR="00F944DE">
        <w:rPr>
          <w:rFonts w:cstheme="minorHAnsi"/>
        </w:rPr>
        <w:t>ih</w:t>
      </w:r>
      <w:r w:rsidRPr="0001579B">
        <w:rPr>
          <w:rFonts w:cstheme="minorHAnsi"/>
        </w:rPr>
        <w:t xml:space="preserve"> </w:t>
      </w:r>
      <w:r w:rsidR="00F944DE">
        <w:rPr>
          <w:rFonts w:cstheme="minorHAnsi"/>
        </w:rPr>
        <w:t>radnika</w:t>
      </w:r>
      <w:r w:rsidRPr="0001579B">
        <w:rPr>
          <w:rFonts w:cstheme="minorHAnsi"/>
        </w:rPr>
        <w:t xml:space="preserve"> rodilišta</w:t>
      </w:r>
    </w:p>
    <w:p w14:paraId="72257586" w14:textId="7FFF3CD0" w:rsidR="009A414F" w:rsidRPr="00A16F50" w:rsidRDefault="006F1767" w:rsidP="00CA3828">
      <w:pPr>
        <w:jc w:val="both"/>
        <w:rPr>
          <w:b/>
          <w:bCs/>
          <w:sz w:val="24"/>
          <w:szCs w:val="24"/>
        </w:rPr>
      </w:pPr>
      <w:r>
        <w:rPr>
          <w:b/>
          <w:bCs/>
          <w:sz w:val="24"/>
          <w:szCs w:val="24"/>
        </w:rPr>
        <w:t>C</w:t>
      </w:r>
      <w:r w:rsidR="009A414F" w:rsidRPr="00AD361E">
        <w:rPr>
          <w:b/>
          <w:bCs/>
          <w:sz w:val="24"/>
          <w:szCs w:val="24"/>
        </w:rPr>
        <w:t xml:space="preserve">ilj 2: </w:t>
      </w:r>
      <w:r w:rsidR="009A414F" w:rsidRPr="00E125DF">
        <w:rPr>
          <w:b/>
          <w:bCs/>
          <w:sz w:val="24"/>
          <w:szCs w:val="24"/>
        </w:rPr>
        <w:t>Promicanje dojenja u JINNJ/JINL i provedba  programa„Rodilište - prijatelj djece za odjele neonatologije“</w:t>
      </w:r>
      <w:r w:rsidR="00C16DA8" w:rsidRPr="00E125DF">
        <w:rPr>
          <w:b/>
          <w:bCs/>
          <w:sz w:val="24"/>
          <w:szCs w:val="24"/>
        </w:rPr>
        <w:t xml:space="preserve"> </w:t>
      </w:r>
      <w:r w:rsidR="009A414F" w:rsidRPr="00E125DF">
        <w:rPr>
          <w:b/>
          <w:bCs/>
          <w:sz w:val="24"/>
          <w:szCs w:val="24"/>
        </w:rPr>
        <w:t>(</w:t>
      </w:r>
      <w:r w:rsidR="00B37648" w:rsidRPr="00E125DF">
        <w:rPr>
          <w:b/>
          <w:bCs/>
          <w:sz w:val="24"/>
          <w:szCs w:val="24"/>
        </w:rPr>
        <w:t xml:space="preserve">u daljnjem tekstu </w:t>
      </w:r>
      <w:r w:rsidR="00EB634E" w:rsidRPr="00E125DF">
        <w:rPr>
          <w:b/>
          <w:bCs/>
          <w:sz w:val="24"/>
          <w:szCs w:val="24"/>
        </w:rPr>
        <w:t>„</w:t>
      </w:r>
      <w:r w:rsidR="009A414F" w:rsidRPr="00E125DF">
        <w:rPr>
          <w:b/>
          <w:bCs/>
          <w:sz w:val="24"/>
          <w:szCs w:val="24"/>
        </w:rPr>
        <w:t>neo</w:t>
      </w:r>
      <w:r w:rsidR="00C16DA8" w:rsidRPr="00E125DF">
        <w:rPr>
          <w:b/>
          <w:bCs/>
          <w:sz w:val="24"/>
          <w:szCs w:val="24"/>
        </w:rPr>
        <w:t>-</w:t>
      </w:r>
      <w:r w:rsidR="00EB634E" w:rsidRPr="00E125DF">
        <w:rPr>
          <w:b/>
          <w:bCs/>
          <w:sz w:val="24"/>
          <w:szCs w:val="24"/>
        </w:rPr>
        <w:t>RPD“</w:t>
      </w:r>
      <w:r w:rsidR="009A414F" w:rsidRPr="00E125DF">
        <w:rPr>
          <w:b/>
          <w:bCs/>
          <w:sz w:val="24"/>
          <w:szCs w:val="24"/>
        </w:rPr>
        <w:t xml:space="preserve">) sukladno </w:t>
      </w:r>
      <w:r w:rsidR="00E125DF" w:rsidRPr="00861A17">
        <w:rPr>
          <w:b/>
          <w:bCs/>
          <w:i/>
          <w:iCs/>
          <w:sz w:val="24"/>
          <w:szCs w:val="24"/>
        </w:rPr>
        <w:t xml:space="preserve">revidiranom </w:t>
      </w:r>
      <w:r w:rsidR="00A16F50">
        <w:rPr>
          <w:b/>
          <w:bCs/>
          <w:i/>
          <w:iCs/>
          <w:sz w:val="24"/>
          <w:szCs w:val="24"/>
        </w:rPr>
        <w:t xml:space="preserve">programu </w:t>
      </w:r>
      <w:r w:rsidR="00E125DF" w:rsidRPr="00A16F50">
        <w:rPr>
          <w:b/>
          <w:bCs/>
          <w:sz w:val="24"/>
          <w:szCs w:val="24"/>
        </w:rPr>
        <w:t>iz</w:t>
      </w:r>
      <w:r w:rsidR="009A414F" w:rsidRPr="00A16F50">
        <w:rPr>
          <w:b/>
          <w:bCs/>
          <w:sz w:val="24"/>
          <w:szCs w:val="24"/>
        </w:rPr>
        <w:t xml:space="preserve"> 2018. godine te kriterijima i standardima </w:t>
      </w:r>
      <w:r w:rsidR="00E125DF" w:rsidRPr="00A16F50">
        <w:rPr>
          <w:b/>
          <w:bCs/>
          <w:sz w:val="24"/>
          <w:szCs w:val="24"/>
        </w:rPr>
        <w:t xml:space="preserve">iz </w:t>
      </w:r>
      <w:r w:rsidR="009A414F" w:rsidRPr="00A16F50">
        <w:rPr>
          <w:b/>
          <w:bCs/>
          <w:sz w:val="24"/>
          <w:szCs w:val="24"/>
        </w:rPr>
        <w:t>2020. godine</w:t>
      </w:r>
    </w:p>
    <w:p w14:paraId="221A8E51" w14:textId="4A8E936B" w:rsidR="00AD361E" w:rsidRDefault="00ED7C10" w:rsidP="00CA3828">
      <w:pPr>
        <w:jc w:val="both"/>
        <w:rPr>
          <w:b/>
          <w:bCs/>
        </w:rPr>
      </w:pPr>
      <w:r>
        <w:rPr>
          <w:b/>
          <w:bCs/>
        </w:rPr>
        <w:t>Podc</w:t>
      </w:r>
      <w:r w:rsidR="00CE6772" w:rsidRPr="00F42FE0">
        <w:rPr>
          <w:b/>
          <w:bCs/>
        </w:rPr>
        <w:t>ilj 1.</w:t>
      </w:r>
      <w:r w:rsidR="00CC25C2">
        <w:rPr>
          <w:b/>
          <w:bCs/>
        </w:rPr>
        <w:t>:</w:t>
      </w:r>
      <w:r w:rsidR="00CE6772" w:rsidRPr="00F42FE0">
        <w:rPr>
          <w:b/>
          <w:bCs/>
        </w:rPr>
        <w:t xml:space="preserve"> Provođenje programa</w:t>
      </w:r>
      <w:r w:rsidR="003670FA">
        <w:rPr>
          <w:b/>
          <w:bCs/>
        </w:rPr>
        <w:t xml:space="preserve"> „</w:t>
      </w:r>
      <w:r w:rsidR="00CE6772" w:rsidRPr="00F42FE0">
        <w:rPr>
          <w:b/>
          <w:bCs/>
        </w:rPr>
        <w:t>neo</w:t>
      </w:r>
      <w:r w:rsidR="00C16DA8">
        <w:rPr>
          <w:b/>
          <w:bCs/>
        </w:rPr>
        <w:t>-</w:t>
      </w:r>
      <w:r w:rsidR="00C05586">
        <w:rPr>
          <w:b/>
          <w:bCs/>
        </w:rPr>
        <w:t>RPD</w:t>
      </w:r>
      <w:r w:rsidR="005064D6">
        <w:rPr>
          <w:b/>
          <w:bCs/>
        </w:rPr>
        <w:t>“</w:t>
      </w:r>
      <w:r w:rsidR="00CE6772" w:rsidRPr="00F42FE0">
        <w:rPr>
          <w:b/>
          <w:bCs/>
        </w:rPr>
        <w:t xml:space="preserve"> sukladno r</w:t>
      </w:r>
      <w:r w:rsidR="006D6778">
        <w:rPr>
          <w:b/>
          <w:bCs/>
        </w:rPr>
        <w:t xml:space="preserve">evidiranom programu iz </w:t>
      </w:r>
      <w:r w:rsidR="00CE6772" w:rsidRPr="00F42FE0">
        <w:rPr>
          <w:b/>
          <w:bCs/>
        </w:rPr>
        <w:t xml:space="preserve">2018. godine te kriterijima i standardima </w:t>
      </w:r>
      <w:r w:rsidR="006D6778">
        <w:rPr>
          <w:b/>
          <w:bCs/>
        </w:rPr>
        <w:t>iz</w:t>
      </w:r>
      <w:r w:rsidR="0002340F">
        <w:rPr>
          <w:b/>
          <w:bCs/>
        </w:rPr>
        <w:t xml:space="preserve"> </w:t>
      </w:r>
      <w:r w:rsidR="00CE6772" w:rsidRPr="00F42FE0">
        <w:rPr>
          <w:b/>
          <w:bCs/>
        </w:rPr>
        <w:t>2020. godine</w:t>
      </w:r>
    </w:p>
    <w:p w14:paraId="6FD27DFC" w14:textId="4ACECD54" w:rsidR="008546FC" w:rsidRDefault="008546FC" w:rsidP="00CA3828">
      <w:pPr>
        <w:jc w:val="both"/>
        <w:rPr>
          <w:b/>
          <w:bCs/>
          <w:i/>
          <w:iCs/>
        </w:rPr>
      </w:pPr>
      <w:r w:rsidRPr="008546FC">
        <w:rPr>
          <w:b/>
          <w:bCs/>
          <w:i/>
          <w:iCs/>
        </w:rPr>
        <w:t>Mjera 1.: Jačanje kapaciteta JIN</w:t>
      </w:r>
      <w:r w:rsidR="003670FA">
        <w:rPr>
          <w:b/>
          <w:bCs/>
          <w:i/>
          <w:iCs/>
        </w:rPr>
        <w:t>NJ</w:t>
      </w:r>
      <w:r w:rsidRPr="008546FC">
        <w:rPr>
          <w:b/>
          <w:bCs/>
          <w:i/>
          <w:iCs/>
        </w:rPr>
        <w:t>/JIN</w:t>
      </w:r>
      <w:r w:rsidR="003670FA">
        <w:rPr>
          <w:b/>
          <w:bCs/>
          <w:i/>
          <w:iCs/>
        </w:rPr>
        <w:t>L</w:t>
      </w:r>
      <w:r w:rsidRPr="008546FC">
        <w:rPr>
          <w:b/>
          <w:bCs/>
          <w:i/>
          <w:iCs/>
        </w:rPr>
        <w:t xml:space="preserve"> za promicanje dojenja i provedbu programa “</w:t>
      </w:r>
      <w:r w:rsidR="00AE2672">
        <w:rPr>
          <w:b/>
          <w:bCs/>
          <w:i/>
          <w:iCs/>
        </w:rPr>
        <w:t xml:space="preserve"> </w:t>
      </w:r>
      <w:r w:rsidR="00403791">
        <w:rPr>
          <w:b/>
          <w:bCs/>
          <w:i/>
          <w:iCs/>
        </w:rPr>
        <w:t>neo</w:t>
      </w:r>
      <w:r w:rsidR="00C16DA8">
        <w:rPr>
          <w:b/>
          <w:bCs/>
          <w:i/>
          <w:iCs/>
        </w:rPr>
        <w:t>-</w:t>
      </w:r>
      <w:r w:rsidR="00C05586">
        <w:rPr>
          <w:b/>
          <w:bCs/>
          <w:i/>
          <w:iCs/>
        </w:rPr>
        <w:t>RPD</w:t>
      </w:r>
      <w:r w:rsidRPr="008546FC">
        <w:rPr>
          <w:b/>
          <w:bCs/>
          <w:i/>
          <w:iCs/>
        </w:rPr>
        <w:t xml:space="preserve">“ </w:t>
      </w:r>
    </w:p>
    <w:p w14:paraId="79380E1A" w14:textId="7AA7F737" w:rsidR="00BA36F1" w:rsidRDefault="00BA36F1" w:rsidP="00CA3828">
      <w:pPr>
        <w:jc w:val="both"/>
      </w:pPr>
      <w:r w:rsidRPr="00BA36F1">
        <w:t xml:space="preserve">Aktivnost 1: Osmisliti, usvojiti i primijeniti protokole za provedbu programa </w:t>
      </w:r>
      <w:r w:rsidR="00403791">
        <w:t>„</w:t>
      </w:r>
      <w:r w:rsidRPr="00BA36F1">
        <w:t>neo</w:t>
      </w:r>
      <w:r w:rsidR="00C16DA8">
        <w:t>-</w:t>
      </w:r>
      <w:r w:rsidR="000B1115">
        <w:t>RPD</w:t>
      </w:r>
      <w:r w:rsidR="00403791">
        <w:t>“</w:t>
      </w:r>
    </w:p>
    <w:p w14:paraId="7681E877" w14:textId="463A7C25" w:rsidR="004512E8" w:rsidRDefault="004512E8" w:rsidP="00CA3828">
      <w:pPr>
        <w:jc w:val="both"/>
      </w:pPr>
      <w:r w:rsidRPr="004512E8">
        <w:t xml:space="preserve">Aktivnost 2: Provesti edukaciju </w:t>
      </w:r>
      <w:r w:rsidR="00F944DE">
        <w:t>radnika</w:t>
      </w:r>
      <w:r w:rsidRPr="004512E8">
        <w:t xml:space="preserve"> JIN</w:t>
      </w:r>
      <w:r w:rsidR="003670FA">
        <w:t>NJ</w:t>
      </w:r>
      <w:r w:rsidRPr="004512E8">
        <w:t>/JIN</w:t>
      </w:r>
      <w:r w:rsidR="003670FA">
        <w:t>L</w:t>
      </w:r>
      <w:r w:rsidRPr="004512E8">
        <w:t xml:space="preserve"> za program </w:t>
      </w:r>
      <w:r w:rsidR="00403791">
        <w:t>„</w:t>
      </w:r>
      <w:r w:rsidRPr="004512E8">
        <w:t>neo</w:t>
      </w:r>
      <w:r w:rsidR="00C16DA8">
        <w:t>-</w:t>
      </w:r>
      <w:r w:rsidR="000B1115">
        <w:t>RPD</w:t>
      </w:r>
      <w:r w:rsidR="00403791">
        <w:t>“</w:t>
      </w:r>
      <w:r w:rsidRPr="004512E8">
        <w:t xml:space="preserve"> i edukaciju </w:t>
      </w:r>
      <w:r w:rsidR="00F944DE">
        <w:t xml:space="preserve">zdravstvenih radnika </w:t>
      </w:r>
      <w:r w:rsidRPr="004512E8">
        <w:t>koj</w:t>
      </w:r>
      <w:r w:rsidR="00F944DE">
        <w:t>i će bit ovlašteni</w:t>
      </w:r>
      <w:r w:rsidRPr="004512E8">
        <w:t xml:space="preserve"> za procjenu kompetencija </w:t>
      </w:r>
      <w:r w:rsidR="0028227F">
        <w:t>radnika</w:t>
      </w:r>
      <w:r w:rsidRPr="004512E8">
        <w:t xml:space="preserve"> (</w:t>
      </w:r>
      <w:r w:rsidR="003670FA">
        <w:t>e</w:t>
      </w:r>
      <w:r w:rsidRPr="004512E8">
        <w:t>dukatori za dojenje)</w:t>
      </w:r>
    </w:p>
    <w:p w14:paraId="70C00228" w14:textId="77777777" w:rsidR="00465C06" w:rsidRDefault="00465C06" w:rsidP="00465C06">
      <w:pPr>
        <w:spacing w:after="0" w:line="240" w:lineRule="auto"/>
        <w:jc w:val="both"/>
        <w:rPr>
          <w:rFonts w:eastAsia="Calibri" w:cstheme="minorHAnsi"/>
        </w:rPr>
      </w:pPr>
      <w:r w:rsidRPr="00465C06">
        <w:rPr>
          <w:rFonts w:eastAsia="Calibri" w:cstheme="minorHAnsi"/>
        </w:rPr>
        <w:t>Aktivnost 3:</w:t>
      </w:r>
      <w:r>
        <w:rPr>
          <w:rFonts w:eastAsia="Calibri" w:cstheme="minorHAnsi"/>
        </w:rPr>
        <w:t xml:space="preserve"> </w:t>
      </w:r>
      <w:r w:rsidRPr="00465C06">
        <w:rPr>
          <w:rFonts w:eastAsia="Calibri" w:cstheme="minorHAnsi"/>
        </w:rPr>
        <w:t>Unaprijediti primjenu načela skrbi usmjerene na obitelj uključivo osnaživanje uloge roditelja</w:t>
      </w:r>
    </w:p>
    <w:p w14:paraId="111FAC26" w14:textId="4CB97613" w:rsidR="00465C06" w:rsidRPr="00632B65" w:rsidRDefault="00421013">
      <w:pPr>
        <w:spacing w:after="0" w:line="240" w:lineRule="auto"/>
        <w:jc w:val="both"/>
        <w:rPr>
          <w:rFonts w:eastAsia="Calibri" w:cstheme="minorHAnsi"/>
        </w:rPr>
      </w:pPr>
      <w:r w:rsidRPr="00421013">
        <w:rPr>
          <w:rFonts w:eastAsia="Calibri" w:cstheme="minorHAnsi"/>
        </w:rPr>
        <w:t xml:space="preserve">Aktivnost 4: Osmisliti i uvesti </w:t>
      </w:r>
      <w:r w:rsidRPr="00861A17">
        <w:rPr>
          <w:rFonts w:eastAsia="Calibri" w:cstheme="minorHAnsi"/>
          <w:i/>
        </w:rPr>
        <w:t>online</w:t>
      </w:r>
      <w:r w:rsidRPr="00421013">
        <w:rPr>
          <w:rFonts w:eastAsia="Calibri" w:cstheme="minorHAnsi"/>
        </w:rPr>
        <w:t xml:space="preserve"> platformu za praćenje provedbe praksi programa </w:t>
      </w:r>
      <w:r w:rsidR="00403791">
        <w:rPr>
          <w:rFonts w:eastAsia="Calibri" w:cstheme="minorHAnsi"/>
        </w:rPr>
        <w:t>„</w:t>
      </w:r>
      <w:r w:rsidRPr="00421013">
        <w:rPr>
          <w:rFonts w:eastAsia="Calibri" w:cstheme="minorHAnsi"/>
        </w:rPr>
        <w:t>neo</w:t>
      </w:r>
      <w:r w:rsidR="00C16DA8">
        <w:rPr>
          <w:rFonts w:eastAsia="Calibri" w:cstheme="minorHAnsi"/>
        </w:rPr>
        <w:t>-</w:t>
      </w:r>
      <w:r w:rsidR="000B1115">
        <w:rPr>
          <w:rFonts w:eastAsia="Calibri" w:cstheme="minorHAnsi"/>
        </w:rPr>
        <w:t>RPD</w:t>
      </w:r>
      <w:r w:rsidR="00403791">
        <w:rPr>
          <w:rFonts w:eastAsia="Calibri" w:cstheme="minorHAnsi"/>
        </w:rPr>
        <w:t>“</w:t>
      </w:r>
      <w:r w:rsidRPr="00421013">
        <w:rPr>
          <w:rFonts w:eastAsia="Calibri" w:cstheme="minorHAnsi"/>
        </w:rPr>
        <w:t xml:space="preserve"> u JINNJ/JINL</w:t>
      </w:r>
    </w:p>
    <w:p w14:paraId="071BEBC6" w14:textId="77777777" w:rsidR="00FF61BE" w:rsidRDefault="00FF61BE" w:rsidP="007B537B">
      <w:pPr>
        <w:spacing w:after="0" w:line="240" w:lineRule="auto"/>
        <w:jc w:val="both"/>
        <w:rPr>
          <w:b/>
          <w:bCs/>
        </w:rPr>
      </w:pPr>
    </w:p>
    <w:p w14:paraId="5530C6B9" w14:textId="2A416DA2" w:rsidR="00AD361E" w:rsidRDefault="00ED7C10" w:rsidP="00CA3828">
      <w:pPr>
        <w:jc w:val="both"/>
        <w:rPr>
          <w:b/>
          <w:bCs/>
        </w:rPr>
      </w:pPr>
      <w:r>
        <w:rPr>
          <w:b/>
          <w:bCs/>
        </w:rPr>
        <w:t>Podc</w:t>
      </w:r>
      <w:r w:rsidR="00FE61AD" w:rsidRPr="00FE61AD">
        <w:rPr>
          <w:b/>
          <w:bCs/>
        </w:rPr>
        <w:t>ilj 2.</w:t>
      </w:r>
      <w:r w:rsidR="00CC25C2">
        <w:rPr>
          <w:b/>
          <w:bCs/>
        </w:rPr>
        <w:t>:</w:t>
      </w:r>
      <w:r w:rsidR="00FE61AD" w:rsidRPr="00FE61AD">
        <w:rPr>
          <w:b/>
          <w:bCs/>
        </w:rPr>
        <w:t xml:space="preserve"> Provedba vanjskih ocjena JINNJ/JIN</w:t>
      </w:r>
      <w:r w:rsidR="003670FA">
        <w:rPr>
          <w:b/>
          <w:bCs/>
        </w:rPr>
        <w:t>L</w:t>
      </w:r>
      <w:r w:rsidR="00FE61AD" w:rsidRPr="00FE61AD">
        <w:rPr>
          <w:b/>
          <w:bCs/>
        </w:rPr>
        <w:t xml:space="preserve"> i praćenje provedbe programa</w:t>
      </w:r>
      <w:r w:rsidR="00FE61AD">
        <w:rPr>
          <w:b/>
          <w:bCs/>
        </w:rPr>
        <w:t xml:space="preserve"> </w:t>
      </w:r>
      <w:r w:rsidR="00403791">
        <w:rPr>
          <w:b/>
          <w:bCs/>
        </w:rPr>
        <w:t>„</w:t>
      </w:r>
      <w:r w:rsidR="00FE61AD" w:rsidRPr="00FE61AD">
        <w:rPr>
          <w:b/>
          <w:bCs/>
        </w:rPr>
        <w:t>neo</w:t>
      </w:r>
      <w:r w:rsidR="00C16DA8">
        <w:rPr>
          <w:b/>
          <w:bCs/>
        </w:rPr>
        <w:t>-</w:t>
      </w:r>
      <w:r w:rsidR="000B1115">
        <w:rPr>
          <w:b/>
          <w:bCs/>
        </w:rPr>
        <w:t>RPD</w:t>
      </w:r>
      <w:r w:rsidR="00403791">
        <w:rPr>
          <w:b/>
          <w:bCs/>
        </w:rPr>
        <w:t>“</w:t>
      </w:r>
    </w:p>
    <w:p w14:paraId="4B447F19" w14:textId="1583B12D" w:rsidR="004340F6" w:rsidRPr="004340F6" w:rsidRDefault="004340F6" w:rsidP="00CA3828">
      <w:pPr>
        <w:jc w:val="both"/>
        <w:rPr>
          <w:b/>
          <w:bCs/>
          <w:i/>
          <w:iCs/>
        </w:rPr>
      </w:pPr>
      <w:r w:rsidRPr="004340F6">
        <w:rPr>
          <w:b/>
          <w:bCs/>
          <w:i/>
          <w:iCs/>
        </w:rPr>
        <w:t>Mjera 1.: Jačanje kapaciteta NOT</w:t>
      </w:r>
      <w:r w:rsidR="002973D4">
        <w:rPr>
          <w:b/>
          <w:bCs/>
          <w:i/>
          <w:iCs/>
        </w:rPr>
        <w:t>-a</w:t>
      </w:r>
      <w:r w:rsidRPr="004340F6">
        <w:rPr>
          <w:b/>
          <w:bCs/>
          <w:i/>
          <w:iCs/>
        </w:rPr>
        <w:t xml:space="preserve"> za provedbu  ocjene JINNJ/JINL sukladno revidiranim kriterijima i standardima programu </w:t>
      </w:r>
      <w:r w:rsidR="00403791">
        <w:rPr>
          <w:b/>
          <w:bCs/>
          <w:i/>
          <w:iCs/>
        </w:rPr>
        <w:t>„</w:t>
      </w:r>
      <w:r w:rsidRPr="004340F6">
        <w:rPr>
          <w:b/>
          <w:bCs/>
          <w:i/>
          <w:iCs/>
        </w:rPr>
        <w:t>neo</w:t>
      </w:r>
      <w:r w:rsidR="00C16DA8">
        <w:rPr>
          <w:b/>
          <w:bCs/>
          <w:i/>
          <w:iCs/>
        </w:rPr>
        <w:t>-</w:t>
      </w:r>
      <w:r w:rsidR="000B1115">
        <w:rPr>
          <w:b/>
          <w:bCs/>
          <w:i/>
          <w:iCs/>
        </w:rPr>
        <w:t>RPD</w:t>
      </w:r>
      <w:r w:rsidR="00403791">
        <w:rPr>
          <w:b/>
          <w:bCs/>
          <w:i/>
          <w:iCs/>
        </w:rPr>
        <w:t>“</w:t>
      </w:r>
    </w:p>
    <w:p w14:paraId="1DCCBE65" w14:textId="41A3491B" w:rsidR="00AD361E" w:rsidRPr="00A57526" w:rsidRDefault="00A57526" w:rsidP="00CA3828">
      <w:pPr>
        <w:jc w:val="both"/>
      </w:pPr>
      <w:r w:rsidRPr="00A57526">
        <w:t>Aktivnost 1: Educirati članove NOT</w:t>
      </w:r>
      <w:r w:rsidR="005518F6">
        <w:t>-a</w:t>
      </w:r>
      <w:r w:rsidRPr="00A57526">
        <w:t xml:space="preserve"> za provedbu  ocjene JINNJ/JINL sukladno </w:t>
      </w:r>
      <w:r w:rsidR="00E125DF" w:rsidRPr="005064D6">
        <w:rPr>
          <w:bCs/>
          <w:iCs/>
        </w:rPr>
        <w:t>revidiranom programu</w:t>
      </w:r>
      <w:r w:rsidR="00E125DF">
        <w:rPr>
          <w:b/>
          <w:bCs/>
          <w:i/>
          <w:iCs/>
        </w:rPr>
        <w:t xml:space="preserve"> </w:t>
      </w:r>
      <w:r w:rsidRPr="00A57526">
        <w:t xml:space="preserve">reviziji programa i novim kriterijima ocjene za odjele neonatologije od 2020. godine, uz poseban naglasak na </w:t>
      </w:r>
      <w:r w:rsidRPr="000B1115">
        <w:rPr>
          <w:i/>
        </w:rPr>
        <w:t>online</w:t>
      </w:r>
      <w:r w:rsidRPr="00A57526">
        <w:t xml:space="preserve"> način ocjenjivanja kao inovativnog metodološkog pristupa ocjenjivanju i hibridnog ocjenjivanja</w:t>
      </w:r>
    </w:p>
    <w:p w14:paraId="52B0FA23" w14:textId="2A46613B" w:rsidR="00AD361E" w:rsidRDefault="00D506A5" w:rsidP="00CA3828">
      <w:pPr>
        <w:jc w:val="both"/>
      </w:pPr>
      <w:r w:rsidRPr="00D506A5">
        <w:t xml:space="preserve">Aktivnost 2: Prilagodba dokumenata (upitnika) koji se odnose na samoocjenu i vanjsku ocjenu JINNJ/JINL za </w:t>
      </w:r>
      <w:r w:rsidR="007F213C">
        <w:t>naziv</w:t>
      </w:r>
      <w:r w:rsidRPr="00D506A5">
        <w:t xml:space="preserve"> </w:t>
      </w:r>
      <w:r w:rsidR="00403791">
        <w:t>„</w:t>
      </w:r>
      <w:r w:rsidRPr="00D506A5">
        <w:t>neo</w:t>
      </w:r>
      <w:r w:rsidR="00C16DA8">
        <w:t>-</w:t>
      </w:r>
      <w:r w:rsidR="000B1115">
        <w:t>RPD</w:t>
      </w:r>
      <w:r w:rsidR="00403791">
        <w:t>“</w:t>
      </w:r>
      <w:r w:rsidRPr="00D506A5">
        <w:t xml:space="preserve"> sukladno </w:t>
      </w:r>
      <w:r w:rsidR="00E125DF" w:rsidRPr="005064D6">
        <w:rPr>
          <w:bCs/>
          <w:iCs/>
        </w:rPr>
        <w:t>revidiranom programu</w:t>
      </w:r>
      <w:r w:rsidR="00E125DF">
        <w:rPr>
          <w:b/>
          <w:bCs/>
          <w:i/>
          <w:iCs/>
        </w:rPr>
        <w:t xml:space="preserve"> </w:t>
      </w:r>
      <w:r w:rsidRPr="00D506A5">
        <w:t>i kriterijima i standardima za odjele neonatologije od 2020. godine</w:t>
      </w:r>
    </w:p>
    <w:p w14:paraId="6A78FB8F" w14:textId="5107334A" w:rsidR="00AD361E" w:rsidRPr="00632B65" w:rsidRDefault="00741EB3" w:rsidP="00CA3828">
      <w:pPr>
        <w:jc w:val="both"/>
      </w:pPr>
      <w:r w:rsidRPr="00741EB3">
        <w:t>Aktivnost 3: Sudjelovanje članova NOT</w:t>
      </w:r>
      <w:r w:rsidR="005518F6">
        <w:t>-a</w:t>
      </w:r>
      <w:r w:rsidRPr="00741EB3">
        <w:t xml:space="preserve"> koji imaju </w:t>
      </w:r>
      <w:r w:rsidR="007F213C">
        <w:t>naziv</w:t>
      </w:r>
      <w:r w:rsidRPr="00741EB3">
        <w:t xml:space="preserve"> edukator</w:t>
      </w:r>
      <w:r w:rsidR="00ED451A">
        <w:t>a</w:t>
      </w:r>
      <w:r w:rsidRPr="00741EB3">
        <w:t xml:space="preserve"> za dojenje u edukaciji za procjenu kompetencija zdravstven</w:t>
      </w:r>
      <w:r w:rsidR="00F944DE">
        <w:t>ih</w:t>
      </w:r>
      <w:r w:rsidRPr="00741EB3">
        <w:t xml:space="preserve"> </w:t>
      </w:r>
      <w:r w:rsidR="00F944DE">
        <w:t>radnika</w:t>
      </w:r>
      <w:r w:rsidRPr="00741EB3">
        <w:t xml:space="preserve"> JINNJ/JIN</w:t>
      </w:r>
      <w:r w:rsidR="00E22562">
        <w:t>L</w:t>
      </w:r>
    </w:p>
    <w:p w14:paraId="3E579DE7" w14:textId="01FE3F2F" w:rsidR="00323E8D" w:rsidRDefault="006F1767" w:rsidP="00CA3828">
      <w:pPr>
        <w:jc w:val="both"/>
        <w:rPr>
          <w:b/>
          <w:bCs/>
          <w:sz w:val="24"/>
          <w:szCs w:val="24"/>
        </w:rPr>
      </w:pPr>
      <w:r>
        <w:rPr>
          <w:b/>
          <w:bCs/>
          <w:sz w:val="24"/>
          <w:szCs w:val="24"/>
        </w:rPr>
        <w:t>Cilj</w:t>
      </w:r>
      <w:r w:rsidR="00323E8D" w:rsidRPr="00AD361E">
        <w:rPr>
          <w:b/>
          <w:bCs/>
          <w:sz w:val="24"/>
          <w:szCs w:val="24"/>
        </w:rPr>
        <w:t xml:space="preserve"> 3: Unaprijediti rad BHM i osnovati </w:t>
      </w:r>
      <w:r w:rsidR="00E22562">
        <w:rPr>
          <w:b/>
          <w:bCs/>
          <w:sz w:val="24"/>
          <w:szCs w:val="24"/>
        </w:rPr>
        <w:t>R</w:t>
      </w:r>
      <w:r w:rsidR="00323E8D" w:rsidRPr="00AD361E">
        <w:rPr>
          <w:b/>
          <w:bCs/>
          <w:sz w:val="24"/>
          <w:szCs w:val="24"/>
        </w:rPr>
        <w:t xml:space="preserve">eferentni centar </w:t>
      </w:r>
      <w:r w:rsidR="006520BE">
        <w:rPr>
          <w:b/>
          <w:bCs/>
          <w:sz w:val="24"/>
          <w:szCs w:val="24"/>
        </w:rPr>
        <w:t>M</w:t>
      </w:r>
      <w:r w:rsidR="00D91D86">
        <w:rPr>
          <w:b/>
          <w:bCs/>
          <w:sz w:val="24"/>
          <w:szCs w:val="24"/>
        </w:rPr>
        <w:t xml:space="preserve">Z </w:t>
      </w:r>
      <w:r w:rsidR="006520BE">
        <w:rPr>
          <w:b/>
          <w:bCs/>
          <w:sz w:val="24"/>
          <w:szCs w:val="24"/>
        </w:rPr>
        <w:t xml:space="preserve"> </w:t>
      </w:r>
      <w:r w:rsidR="00323E8D" w:rsidRPr="00AD361E">
        <w:rPr>
          <w:b/>
          <w:bCs/>
          <w:sz w:val="24"/>
          <w:szCs w:val="24"/>
        </w:rPr>
        <w:t xml:space="preserve">za medicinu dojenja </w:t>
      </w:r>
      <w:r w:rsidR="00E22562">
        <w:rPr>
          <w:b/>
          <w:bCs/>
          <w:sz w:val="24"/>
          <w:szCs w:val="24"/>
        </w:rPr>
        <w:t>pri</w:t>
      </w:r>
      <w:r w:rsidR="00323E8D" w:rsidRPr="00AD361E">
        <w:rPr>
          <w:b/>
          <w:bCs/>
          <w:sz w:val="24"/>
          <w:szCs w:val="24"/>
        </w:rPr>
        <w:t xml:space="preserve"> </w:t>
      </w:r>
      <w:r w:rsidR="00956B2C">
        <w:rPr>
          <w:b/>
          <w:bCs/>
          <w:sz w:val="24"/>
          <w:szCs w:val="24"/>
        </w:rPr>
        <w:t>KBC</w:t>
      </w:r>
      <w:r w:rsidR="00E22562">
        <w:rPr>
          <w:b/>
          <w:bCs/>
          <w:sz w:val="24"/>
          <w:szCs w:val="24"/>
        </w:rPr>
        <w:t>-u</w:t>
      </w:r>
      <w:r w:rsidR="00323E8D" w:rsidRPr="00AD361E">
        <w:rPr>
          <w:b/>
          <w:bCs/>
          <w:sz w:val="24"/>
          <w:szCs w:val="24"/>
        </w:rPr>
        <w:t xml:space="preserve"> Zagreb</w:t>
      </w:r>
    </w:p>
    <w:p w14:paraId="4251718C" w14:textId="24177F85" w:rsidR="005C65BF" w:rsidRDefault="00ED7C10" w:rsidP="00CA3828">
      <w:pPr>
        <w:jc w:val="both"/>
        <w:rPr>
          <w:b/>
          <w:bCs/>
        </w:rPr>
      </w:pPr>
      <w:r>
        <w:rPr>
          <w:b/>
          <w:bCs/>
        </w:rPr>
        <w:t>Podc</w:t>
      </w:r>
      <w:r w:rsidR="000651F7" w:rsidRPr="000651F7">
        <w:rPr>
          <w:b/>
          <w:bCs/>
        </w:rPr>
        <w:t>ilj 1.</w:t>
      </w:r>
      <w:r w:rsidR="00CC25C2">
        <w:rPr>
          <w:b/>
          <w:bCs/>
        </w:rPr>
        <w:t>:</w:t>
      </w:r>
      <w:r w:rsidR="000651F7" w:rsidRPr="000651F7">
        <w:rPr>
          <w:b/>
          <w:bCs/>
        </w:rPr>
        <w:t xml:space="preserve"> Unaprijediti rad BHM</w:t>
      </w:r>
    </w:p>
    <w:p w14:paraId="497DDE67" w14:textId="0C829462" w:rsidR="00095087" w:rsidRPr="005B3D4A" w:rsidRDefault="00095087" w:rsidP="002B7A07">
      <w:pPr>
        <w:pStyle w:val="Tekstkomentara"/>
        <w:jc w:val="both"/>
        <w:rPr>
          <w:rFonts w:cstheme="minorHAnsi"/>
          <w:b/>
          <w:bCs/>
          <w:i/>
          <w:iCs/>
          <w:sz w:val="22"/>
          <w:szCs w:val="22"/>
        </w:rPr>
      </w:pPr>
      <w:r w:rsidRPr="005B3D4A">
        <w:rPr>
          <w:b/>
          <w:bCs/>
          <w:i/>
          <w:iCs/>
          <w:sz w:val="22"/>
          <w:szCs w:val="22"/>
        </w:rPr>
        <w:t xml:space="preserve">Mjera 1.: Poticati rad BHM i primjenu darovanog humanog mlijeka na nacionalnoj razini sukladno Zakonu o primjeni ljudskih tkiva i stanica </w:t>
      </w:r>
      <w:r w:rsidRPr="006D6778">
        <w:rPr>
          <w:b/>
          <w:bCs/>
          <w:i/>
          <w:iCs/>
          <w:sz w:val="22"/>
          <w:szCs w:val="22"/>
        </w:rPr>
        <w:t>(</w:t>
      </w:r>
      <w:r w:rsidR="00465247" w:rsidRPr="006D6778">
        <w:rPr>
          <w:b/>
          <w:bCs/>
          <w:i/>
          <w:iCs/>
          <w:sz w:val="22"/>
          <w:szCs w:val="22"/>
        </w:rPr>
        <w:t>„Narodne novine“, broj</w:t>
      </w:r>
      <w:r w:rsidRPr="006D6778">
        <w:rPr>
          <w:b/>
          <w:bCs/>
          <w:i/>
          <w:iCs/>
          <w:sz w:val="22"/>
          <w:szCs w:val="22"/>
        </w:rPr>
        <w:t xml:space="preserve"> 144/12</w:t>
      </w:r>
      <w:r w:rsidRPr="005B3D4A">
        <w:rPr>
          <w:b/>
          <w:bCs/>
          <w:i/>
          <w:iCs/>
          <w:sz w:val="22"/>
          <w:szCs w:val="22"/>
        </w:rPr>
        <w:t xml:space="preserve">) </w:t>
      </w:r>
      <w:r w:rsidR="004F522A" w:rsidRPr="005B3D4A">
        <w:rPr>
          <w:b/>
          <w:bCs/>
          <w:i/>
          <w:iCs/>
          <w:sz w:val="22"/>
          <w:szCs w:val="22"/>
        </w:rPr>
        <w:t xml:space="preserve">te </w:t>
      </w:r>
      <w:r w:rsidR="004F522A" w:rsidRPr="005B3D4A">
        <w:rPr>
          <w:rFonts w:cstheme="minorHAnsi"/>
          <w:b/>
          <w:bCs/>
          <w:i/>
          <w:iCs/>
          <w:sz w:val="22"/>
          <w:szCs w:val="22"/>
        </w:rPr>
        <w:t xml:space="preserve">Pravilnika o uvjetima u pogledu </w:t>
      </w:r>
      <w:r w:rsidR="00592204">
        <w:rPr>
          <w:rFonts w:cstheme="minorHAnsi"/>
          <w:b/>
          <w:bCs/>
          <w:i/>
          <w:iCs/>
          <w:sz w:val="22"/>
          <w:szCs w:val="22"/>
        </w:rPr>
        <w:t xml:space="preserve">stručne osposobljenosti, </w:t>
      </w:r>
      <w:r w:rsidR="004F522A" w:rsidRPr="005B3D4A">
        <w:rPr>
          <w:rFonts w:cstheme="minorHAnsi"/>
          <w:b/>
          <w:bCs/>
          <w:i/>
          <w:iCs/>
          <w:sz w:val="22"/>
          <w:szCs w:val="22"/>
        </w:rPr>
        <w:t xml:space="preserve">stručnog usavršavanja te načinu provođenja nadzora u području primjene ljudskih tkiva i </w:t>
      </w:r>
      <w:r w:rsidR="004F522A" w:rsidRPr="006D6778">
        <w:rPr>
          <w:rFonts w:cstheme="minorHAnsi"/>
          <w:b/>
          <w:bCs/>
          <w:i/>
          <w:iCs/>
          <w:sz w:val="22"/>
          <w:szCs w:val="22"/>
        </w:rPr>
        <w:t>stanica („Narodne novine“, broj 57/13),</w:t>
      </w:r>
      <w:r w:rsidRPr="005B3D4A">
        <w:rPr>
          <w:b/>
          <w:bCs/>
          <w:i/>
          <w:iCs/>
          <w:sz w:val="22"/>
          <w:szCs w:val="22"/>
        </w:rPr>
        <w:t xml:space="preserve"> Pravilnika o uvjetima u pogledu prostora, stručnih radnika, medicinsko-tehničke opreme i sustava kvalitete za obavljanje djelatnosti prikupljanja, uzimanja, testiranja, obrade, očuvanja, pohrane i raspodjele ljudskih tkiva i stanica (</w:t>
      </w:r>
      <w:r w:rsidR="00465247" w:rsidRPr="005B3D4A">
        <w:rPr>
          <w:b/>
          <w:bCs/>
          <w:i/>
          <w:iCs/>
          <w:sz w:val="22"/>
          <w:szCs w:val="22"/>
        </w:rPr>
        <w:t>„Narodne novine“, br</w:t>
      </w:r>
      <w:r w:rsidR="00592204">
        <w:rPr>
          <w:b/>
          <w:bCs/>
          <w:i/>
          <w:iCs/>
          <w:sz w:val="22"/>
          <w:szCs w:val="22"/>
        </w:rPr>
        <w:t>oj</w:t>
      </w:r>
      <w:r w:rsidRPr="005B3D4A">
        <w:rPr>
          <w:b/>
          <w:bCs/>
          <w:i/>
          <w:iCs/>
          <w:sz w:val="22"/>
          <w:szCs w:val="22"/>
        </w:rPr>
        <w:t xml:space="preserve"> 80/13</w:t>
      </w:r>
      <w:r w:rsidR="00592204">
        <w:rPr>
          <w:b/>
          <w:bCs/>
          <w:i/>
          <w:iCs/>
          <w:sz w:val="22"/>
          <w:szCs w:val="22"/>
        </w:rPr>
        <w:t xml:space="preserve"> i 138/</w:t>
      </w:r>
      <w:r w:rsidR="006102EA">
        <w:rPr>
          <w:b/>
          <w:bCs/>
          <w:i/>
          <w:iCs/>
          <w:sz w:val="22"/>
          <w:szCs w:val="22"/>
        </w:rPr>
        <w:t>2</w:t>
      </w:r>
      <w:r w:rsidR="00592204">
        <w:rPr>
          <w:b/>
          <w:bCs/>
          <w:i/>
          <w:iCs/>
          <w:sz w:val="22"/>
          <w:szCs w:val="22"/>
        </w:rPr>
        <w:t>3</w:t>
      </w:r>
      <w:r w:rsidRPr="005B3D4A">
        <w:rPr>
          <w:b/>
          <w:bCs/>
          <w:i/>
          <w:iCs/>
          <w:sz w:val="22"/>
          <w:szCs w:val="22"/>
        </w:rPr>
        <w:t>)</w:t>
      </w:r>
      <w:r w:rsidR="005B3D4A" w:rsidRPr="005B3D4A">
        <w:rPr>
          <w:b/>
          <w:bCs/>
          <w:i/>
          <w:iCs/>
          <w:sz w:val="22"/>
          <w:szCs w:val="22"/>
        </w:rPr>
        <w:t xml:space="preserve"> i </w:t>
      </w:r>
      <w:r w:rsidR="005B3D4A" w:rsidRPr="005B3D4A">
        <w:rPr>
          <w:rFonts w:cstheme="minorHAnsi"/>
          <w:b/>
          <w:bCs/>
          <w:i/>
          <w:iCs/>
          <w:sz w:val="22"/>
          <w:szCs w:val="22"/>
        </w:rPr>
        <w:t xml:space="preserve"> Pravilnika o osiguranju sljedivosti tkiva od darivatelja do primatelja, načinu praćenja ozbiljnih štetnih događaja i ozbiljnih štetnih reakcija, načinu vođen</w:t>
      </w:r>
      <w:r w:rsidR="007D014F">
        <w:rPr>
          <w:rFonts w:cstheme="minorHAnsi"/>
          <w:b/>
          <w:bCs/>
          <w:i/>
          <w:iCs/>
          <w:sz w:val="22"/>
          <w:szCs w:val="22"/>
        </w:rPr>
        <w:t>ja evidencije i rokovima izvješći</w:t>
      </w:r>
      <w:r w:rsidR="005B3D4A" w:rsidRPr="005B3D4A">
        <w:rPr>
          <w:rFonts w:cstheme="minorHAnsi"/>
          <w:b/>
          <w:bCs/>
          <w:i/>
          <w:iCs/>
          <w:sz w:val="22"/>
          <w:szCs w:val="22"/>
        </w:rPr>
        <w:t xml:space="preserve">vanja te sadržaju tiskanice godišnjeg izvješća („Narodne novine“, broj 12/17) </w:t>
      </w:r>
    </w:p>
    <w:p w14:paraId="7CC9E763" w14:textId="77777777" w:rsidR="000651F7" w:rsidRDefault="00835D40" w:rsidP="00CA3828">
      <w:pPr>
        <w:jc w:val="both"/>
      </w:pPr>
      <w:r w:rsidRPr="00835D40">
        <w:t>Aktivnost 1: Aktivnosti na prikupljanju, obradi i distribuciji darovanog humanog mlijeka i izvješćivanje o provedenim aktivnostima BHM</w:t>
      </w:r>
    </w:p>
    <w:p w14:paraId="68BEB63A" w14:textId="67C8AF62" w:rsidR="00F13F72" w:rsidRPr="00F13F72" w:rsidRDefault="006F1767" w:rsidP="00CA3828">
      <w:pPr>
        <w:jc w:val="both"/>
        <w:rPr>
          <w:b/>
          <w:bCs/>
        </w:rPr>
      </w:pPr>
      <w:r>
        <w:rPr>
          <w:b/>
          <w:bCs/>
        </w:rPr>
        <w:lastRenderedPageBreak/>
        <w:t>Podcilj</w:t>
      </w:r>
      <w:r w:rsidR="00F13F72" w:rsidRPr="00F13F72">
        <w:rPr>
          <w:b/>
          <w:bCs/>
        </w:rPr>
        <w:t xml:space="preserve"> 2.</w:t>
      </w:r>
      <w:r w:rsidR="00B54802">
        <w:rPr>
          <w:b/>
          <w:bCs/>
        </w:rPr>
        <w:t>:</w:t>
      </w:r>
      <w:r w:rsidR="00F13F72" w:rsidRPr="00F13F72">
        <w:rPr>
          <w:b/>
          <w:bCs/>
        </w:rPr>
        <w:t xml:space="preserve"> Osnovati </w:t>
      </w:r>
      <w:r w:rsidR="00E22562">
        <w:rPr>
          <w:b/>
          <w:bCs/>
        </w:rPr>
        <w:t>R</w:t>
      </w:r>
      <w:r w:rsidR="00F13F72" w:rsidRPr="00F13F72">
        <w:rPr>
          <w:b/>
          <w:bCs/>
        </w:rPr>
        <w:t xml:space="preserve">eferentni centar </w:t>
      </w:r>
      <w:r w:rsidR="000A7669">
        <w:rPr>
          <w:b/>
          <w:bCs/>
        </w:rPr>
        <w:t>M</w:t>
      </w:r>
      <w:r w:rsidR="00FD6D99">
        <w:rPr>
          <w:b/>
          <w:bCs/>
        </w:rPr>
        <w:t xml:space="preserve">Z </w:t>
      </w:r>
      <w:r w:rsidR="00F13F72" w:rsidRPr="00F13F72">
        <w:rPr>
          <w:b/>
          <w:bCs/>
        </w:rPr>
        <w:t xml:space="preserve">za medicinu dojenja </w:t>
      </w:r>
      <w:r w:rsidR="00E22562">
        <w:rPr>
          <w:b/>
          <w:bCs/>
        </w:rPr>
        <w:t xml:space="preserve">pri </w:t>
      </w:r>
      <w:r w:rsidR="00F13F72" w:rsidRPr="00F13F72">
        <w:rPr>
          <w:b/>
          <w:bCs/>
        </w:rPr>
        <w:t xml:space="preserve"> KBC</w:t>
      </w:r>
      <w:r w:rsidR="00E22562">
        <w:rPr>
          <w:b/>
          <w:bCs/>
        </w:rPr>
        <w:t>-u</w:t>
      </w:r>
      <w:r w:rsidR="00F13F72" w:rsidRPr="00F13F72">
        <w:rPr>
          <w:b/>
          <w:bCs/>
        </w:rPr>
        <w:t xml:space="preserve"> Zagreb</w:t>
      </w:r>
    </w:p>
    <w:p w14:paraId="7761B33F" w14:textId="52509142" w:rsidR="000651F7" w:rsidRDefault="006F38AA" w:rsidP="00CA3828">
      <w:pPr>
        <w:jc w:val="both"/>
        <w:rPr>
          <w:b/>
          <w:bCs/>
          <w:i/>
          <w:iCs/>
        </w:rPr>
      </w:pPr>
      <w:r w:rsidRPr="006F38AA">
        <w:rPr>
          <w:b/>
          <w:bCs/>
          <w:i/>
          <w:iCs/>
        </w:rPr>
        <w:t xml:space="preserve">Mjera 1.: Unaprijediti </w:t>
      </w:r>
      <w:r w:rsidR="00267604">
        <w:rPr>
          <w:b/>
          <w:bCs/>
          <w:i/>
          <w:iCs/>
        </w:rPr>
        <w:t xml:space="preserve">potporu </w:t>
      </w:r>
      <w:r w:rsidRPr="006F38AA">
        <w:rPr>
          <w:b/>
          <w:bCs/>
          <w:i/>
          <w:iCs/>
        </w:rPr>
        <w:t xml:space="preserve"> dojenju i edukaciju o dojenju osnivanjem </w:t>
      </w:r>
      <w:r w:rsidR="00E22562">
        <w:rPr>
          <w:b/>
          <w:bCs/>
          <w:i/>
          <w:iCs/>
        </w:rPr>
        <w:t>R</w:t>
      </w:r>
      <w:r w:rsidRPr="006F38AA">
        <w:rPr>
          <w:b/>
          <w:bCs/>
          <w:i/>
          <w:iCs/>
        </w:rPr>
        <w:t xml:space="preserve">eferentnog centra </w:t>
      </w:r>
      <w:r w:rsidR="000A7669" w:rsidRPr="000A7669">
        <w:rPr>
          <w:b/>
          <w:bCs/>
          <w:i/>
          <w:iCs/>
        </w:rPr>
        <w:t>M</w:t>
      </w:r>
      <w:r w:rsidR="00FD6D99">
        <w:rPr>
          <w:b/>
          <w:bCs/>
          <w:i/>
          <w:iCs/>
        </w:rPr>
        <w:t xml:space="preserve">Z </w:t>
      </w:r>
      <w:r w:rsidRPr="006F38AA">
        <w:rPr>
          <w:b/>
          <w:bCs/>
          <w:i/>
          <w:iCs/>
        </w:rPr>
        <w:t xml:space="preserve">za medicinu dojenja </w:t>
      </w:r>
      <w:r w:rsidR="00FD6D99">
        <w:rPr>
          <w:b/>
          <w:bCs/>
          <w:i/>
          <w:iCs/>
        </w:rPr>
        <w:t xml:space="preserve">pri </w:t>
      </w:r>
      <w:r w:rsidRPr="006F38AA">
        <w:rPr>
          <w:b/>
          <w:bCs/>
          <w:i/>
          <w:iCs/>
        </w:rPr>
        <w:t>KBC</w:t>
      </w:r>
      <w:r w:rsidR="00FD6D99">
        <w:rPr>
          <w:b/>
          <w:bCs/>
          <w:i/>
          <w:iCs/>
        </w:rPr>
        <w:t>-u</w:t>
      </w:r>
      <w:r w:rsidRPr="006F38AA">
        <w:rPr>
          <w:b/>
          <w:bCs/>
          <w:i/>
          <w:iCs/>
        </w:rPr>
        <w:t xml:space="preserve"> Zagreb</w:t>
      </w:r>
    </w:p>
    <w:p w14:paraId="7A267277" w14:textId="2B881122" w:rsidR="000651F7" w:rsidRPr="00632B65" w:rsidRDefault="00606AAB" w:rsidP="00CA3828">
      <w:pPr>
        <w:jc w:val="both"/>
      </w:pPr>
      <w:r w:rsidRPr="00606AAB">
        <w:t xml:space="preserve">Aktivnost 1: Stvaranje uvjeta za dodjelu naziva </w:t>
      </w:r>
      <w:r w:rsidR="00FD6D99">
        <w:t>R</w:t>
      </w:r>
      <w:r w:rsidRPr="00606AAB">
        <w:t xml:space="preserve">eferentnog centra </w:t>
      </w:r>
      <w:r w:rsidR="000A7669" w:rsidRPr="000A7669">
        <w:t>M</w:t>
      </w:r>
      <w:r w:rsidR="00FD6D99">
        <w:t xml:space="preserve">Z </w:t>
      </w:r>
      <w:r w:rsidRPr="00606AAB">
        <w:t xml:space="preserve">za medicinu dojenja </w:t>
      </w:r>
      <w:r w:rsidR="00FD6D99">
        <w:t xml:space="preserve">pri </w:t>
      </w:r>
      <w:r w:rsidRPr="00606AAB">
        <w:t>KBC</w:t>
      </w:r>
      <w:r w:rsidR="00FD6D99">
        <w:t>-u</w:t>
      </w:r>
      <w:r w:rsidRPr="00606AAB">
        <w:t xml:space="preserve"> Zagreb</w:t>
      </w:r>
    </w:p>
    <w:p w14:paraId="5218C044" w14:textId="77777777" w:rsidR="00121EF9" w:rsidRDefault="006F1767" w:rsidP="00CA3828">
      <w:pPr>
        <w:jc w:val="both"/>
        <w:rPr>
          <w:b/>
          <w:bCs/>
          <w:sz w:val="24"/>
          <w:szCs w:val="24"/>
        </w:rPr>
      </w:pPr>
      <w:r>
        <w:rPr>
          <w:b/>
          <w:bCs/>
          <w:sz w:val="24"/>
          <w:szCs w:val="24"/>
        </w:rPr>
        <w:t>Cilj</w:t>
      </w:r>
      <w:r w:rsidR="00DB6FC7" w:rsidRPr="00AD361E">
        <w:rPr>
          <w:b/>
          <w:bCs/>
          <w:sz w:val="24"/>
          <w:szCs w:val="24"/>
        </w:rPr>
        <w:t xml:space="preserve"> 4: Pokretanje </w:t>
      </w:r>
      <w:r w:rsidR="00AA2DDC">
        <w:rPr>
          <w:b/>
          <w:bCs/>
          <w:sz w:val="24"/>
          <w:szCs w:val="24"/>
        </w:rPr>
        <w:t xml:space="preserve">programa </w:t>
      </w:r>
      <w:r w:rsidR="00DB6FC7" w:rsidRPr="00AD361E">
        <w:rPr>
          <w:b/>
          <w:bCs/>
          <w:sz w:val="24"/>
          <w:szCs w:val="24"/>
        </w:rPr>
        <w:t xml:space="preserve"> </w:t>
      </w:r>
      <w:r w:rsidR="00FD6D99">
        <w:rPr>
          <w:b/>
          <w:bCs/>
          <w:sz w:val="24"/>
          <w:szCs w:val="24"/>
        </w:rPr>
        <w:t>„</w:t>
      </w:r>
      <w:r w:rsidR="001C511E">
        <w:rPr>
          <w:b/>
          <w:bCs/>
          <w:sz w:val="24"/>
          <w:szCs w:val="24"/>
        </w:rPr>
        <w:t>RPMD</w:t>
      </w:r>
      <w:r w:rsidR="00DB6FC7" w:rsidRPr="00AD361E">
        <w:rPr>
          <w:b/>
          <w:bCs/>
          <w:sz w:val="24"/>
          <w:szCs w:val="24"/>
        </w:rPr>
        <w:t>“ u R</w:t>
      </w:r>
      <w:r w:rsidR="00445AD7">
        <w:rPr>
          <w:b/>
          <w:bCs/>
          <w:sz w:val="24"/>
          <w:szCs w:val="24"/>
        </w:rPr>
        <w:t xml:space="preserve">H </w:t>
      </w:r>
    </w:p>
    <w:p w14:paraId="6239CC35" w14:textId="221DAEBF" w:rsidR="00A7331D" w:rsidRDefault="006F1767" w:rsidP="00CA3828">
      <w:pPr>
        <w:jc w:val="both"/>
        <w:rPr>
          <w:b/>
          <w:bCs/>
        </w:rPr>
      </w:pPr>
      <w:r>
        <w:rPr>
          <w:b/>
          <w:bCs/>
        </w:rPr>
        <w:t>Podcilj</w:t>
      </w:r>
      <w:r w:rsidR="00720ACC" w:rsidRPr="00720ACC">
        <w:rPr>
          <w:b/>
          <w:bCs/>
        </w:rPr>
        <w:t xml:space="preserve"> 1.</w:t>
      </w:r>
      <w:r w:rsidR="00CC25C2">
        <w:rPr>
          <w:b/>
          <w:bCs/>
        </w:rPr>
        <w:t>:</w:t>
      </w:r>
      <w:r w:rsidR="00720ACC" w:rsidRPr="00720ACC">
        <w:rPr>
          <w:b/>
          <w:bCs/>
        </w:rPr>
        <w:t xml:space="preserve"> Pokretanje programa </w:t>
      </w:r>
      <w:r w:rsidR="00FD6D99">
        <w:rPr>
          <w:b/>
          <w:bCs/>
        </w:rPr>
        <w:t>„</w:t>
      </w:r>
      <w:r w:rsidR="00C278B8">
        <w:rPr>
          <w:b/>
          <w:bCs/>
        </w:rPr>
        <w:t>RPMD</w:t>
      </w:r>
      <w:r w:rsidR="00720ACC" w:rsidRPr="00720ACC">
        <w:rPr>
          <w:b/>
          <w:bCs/>
        </w:rPr>
        <w:t>“ u rodilištima</w:t>
      </w:r>
    </w:p>
    <w:p w14:paraId="5E5BECB6" w14:textId="690CD219" w:rsidR="002940A4" w:rsidRPr="002940A4" w:rsidRDefault="002940A4" w:rsidP="00CA3828">
      <w:pPr>
        <w:jc w:val="both"/>
        <w:rPr>
          <w:b/>
          <w:bCs/>
          <w:i/>
          <w:iCs/>
        </w:rPr>
      </w:pPr>
      <w:r w:rsidRPr="002940A4">
        <w:rPr>
          <w:b/>
          <w:bCs/>
          <w:i/>
          <w:iCs/>
        </w:rPr>
        <w:t>Mjera 1</w:t>
      </w:r>
      <w:r w:rsidR="00B54802">
        <w:rPr>
          <w:b/>
          <w:bCs/>
          <w:i/>
          <w:iCs/>
        </w:rPr>
        <w:t>.</w:t>
      </w:r>
      <w:r w:rsidRPr="002940A4">
        <w:rPr>
          <w:b/>
          <w:bCs/>
          <w:i/>
          <w:iCs/>
        </w:rPr>
        <w:t xml:space="preserve">: Osigurati provođenje programa </w:t>
      </w:r>
      <w:r w:rsidR="00FD6D99">
        <w:rPr>
          <w:b/>
          <w:bCs/>
          <w:i/>
          <w:iCs/>
        </w:rPr>
        <w:t>“</w:t>
      </w:r>
      <w:r w:rsidR="00042C55">
        <w:rPr>
          <w:b/>
          <w:bCs/>
          <w:i/>
          <w:iCs/>
        </w:rPr>
        <w:t>RP</w:t>
      </w:r>
      <w:r w:rsidR="001E112B">
        <w:rPr>
          <w:b/>
          <w:bCs/>
          <w:i/>
          <w:iCs/>
        </w:rPr>
        <w:t>M</w:t>
      </w:r>
      <w:r w:rsidR="00042C55">
        <w:rPr>
          <w:b/>
          <w:bCs/>
          <w:i/>
          <w:iCs/>
        </w:rPr>
        <w:t>D</w:t>
      </w:r>
      <w:r w:rsidRPr="002940A4">
        <w:rPr>
          <w:b/>
          <w:bCs/>
          <w:i/>
          <w:iCs/>
        </w:rPr>
        <w:t>” u rodilištima</w:t>
      </w:r>
    </w:p>
    <w:p w14:paraId="0794EBB2" w14:textId="77777777" w:rsidR="0065367C" w:rsidRDefault="00187D42" w:rsidP="00CA3828">
      <w:pPr>
        <w:jc w:val="both"/>
      </w:pPr>
      <w:r w:rsidRPr="00187D42">
        <w:t xml:space="preserve">Aktivnost 1: Oformiti koordinacijske timove za provedbu programa </w:t>
      </w:r>
      <w:r w:rsidR="00594FBB">
        <w:t>„</w:t>
      </w:r>
      <w:r w:rsidRPr="00187D42">
        <w:t>RPMD</w:t>
      </w:r>
      <w:r w:rsidR="00594FBB">
        <w:t>“</w:t>
      </w:r>
      <w:r w:rsidR="001E112B">
        <w:t xml:space="preserve">, </w:t>
      </w:r>
      <w:r w:rsidRPr="00187D42">
        <w:t xml:space="preserve"> kao nositelje aktivnosti i provedbe programa u ustanovi</w:t>
      </w:r>
    </w:p>
    <w:p w14:paraId="7722BC84" w14:textId="2BE4F5BB" w:rsidR="002C3381" w:rsidRDefault="002C3381" w:rsidP="00CA3828">
      <w:pPr>
        <w:jc w:val="both"/>
      </w:pPr>
      <w:r w:rsidRPr="002C3381">
        <w:t xml:space="preserve">Aktivnost 2: Osmisliti i uvesti </w:t>
      </w:r>
      <w:r w:rsidRPr="00861A17">
        <w:rPr>
          <w:i/>
        </w:rPr>
        <w:t>online</w:t>
      </w:r>
      <w:r w:rsidRPr="002C3381">
        <w:t xml:space="preserve"> platformu za praćenje provedbe programa </w:t>
      </w:r>
      <w:r w:rsidR="00C16FD6">
        <w:t>„</w:t>
      </w:r>
      <w:r w:rsidRPr="002C3381">
        <w:t>RPMD</w:t>
      </w:r>
      <w:r w:rsidR="00C16FD6">
        <w:t>“</w:t>
      </w:r>
      <w:r w:rsidRPr="002C3381">
        <w:t xml:space="preserve"> u rodilištima</w:t>
      </w:r>
    </w:p>
    <w:p w14:paraId="0AA6FE48" w14:textId="77777777" w:rsidR="00EC6626" w:rsidRDefault="00EC6626" w:rsidP="00CA3828">
      <w:pPr>
        <w:jc w:val="both"/>
      </w:pPr>
      <w:r w:rsidRPr="00EC6626">
        <w:t xml:space="preserve">Aktivnost 3: Uskladiti i primijeniti dokumente rodilišta i ustanove koji se odnose na provedbu programa </w:t>
      </w:r>
      <w:r w:rsidR="00B92AB3">
        <w:t>„</w:t>
      </w:r>
      <w:r w:rsidRPr="00EC6626">
        <w:t>RPMD</w:t>
      </w:r>
      <w:r w:rsidR="00B92AB3">
        <w:t>“</w:t>
      </w:r>
    </w:p>
    <w:p w14:paraId="4375BA0B" w14:textId="299C6F5F" w:rsidR="00A317D3" w:rsidRPr="00187D42" w:rsidRDefault="00A317D3" w:rsidP="00CA3828">
      <w:pPr>
        <w:jc w:val="both"/>
      </w:pPr>
      <w:r w:rsidRPr="00A317D3">
        <w:t xml:space="preserve">Aktivnost 4: Osigurati izvješćivanje koordinatora za program </w:t>
      </w:r>
      <w:r w:rsidR="007A61B3">
        <w:t>„</w:t>
      </w:r>
      <w:r w:rsidRPr="00A317D3">
        <w:t>RPMD</w:t>
      </w:r>
      <w:r w:rsidR="007A61B3">
        <w:t>“</w:t>
      </w:r>
      <w:r w:rsidRPr="00A317D3">
        <w:t xml:space="preserve"> iz pojedinog rodilišta o aktivnostima u provedbi programa prema </w:t>
      </w:r>
      <w:r w:rsidRPr="00784E87">
        <w:t>NOT</w:t>
      </w:r>
      <w:r w:rsidR="005518F6">
        <w:t>-u</w:t>
      </w:r>
      <w:r w:rsidRPr="00A317D3">
        <w:t xml:space="preserve"> jedanput godišnje na standardiziranom obrascu bilo pisanim putem ili putem </w:t>
      </w:r>
      <w:r w:rsidRPr="00861A17">
        <w:rPr>
          <w:i/>
        </w:rPr>
        <w:t>online</w:t>
      </w:r>
      <w:r w:rsidRPr="00A317D3">
        <w:t xml:space="preserve"> platforme</w:t>
      </w:r>
    </w:p>
    <w:p w14:paraId="166F0014" w14:textId="50174EC8" w:rsidR="00FC7329" w:rsidRDefault="00010AE4" w:rsidP="00CA3828">
      <w:pPr>
        <w:jc w:val="both"/>
        <w:rPr>
          <w:b/>
          <w:bCs/>
          <w:i/>
          <w:iCs/>
        </w:rPr>
      </w:pPr>
      <w:r w:rsidRPr="00010AE4">
        <w:rPr>
          <w:b/>
          <w:bCs/>
          <w:i/>
          <w:iCs/>
        </w:rPr>
        <w:t>Mjera 2</w:t>
      </w:r>
      <w:r w:rsidR="00CC25C2">
        <w:rPr>
          <w:b/>
          <w:bCs/>
          <w:i/>
          <w:iCs/>
        </w:rPr>
        <w:t>.</w:t>
      </w:r>
      <w:r w:rsidRPr="00010AE4">
        <w:rPr>
          <w:b/>
          <w:bCs/>
          <w:i/>
          <w:iCs/>
        </w:rPr>
        <w:t xml:space="preserve">: Provesti edukaciju </w:t>
      </w:r>
      <w:r w:rsidR="00F944DE">
        <w:rPr>
          <w:b/>
          <w:bCs/>
          <w:i/>
          <w:iCs/>
        </w:rPr>
        <w:t>radnika</w:t>
      </w:r>
      <w:r w:rsidRPr="00010AE4">
        <w:rPr>
          <w:b/>
          <w:bCs/>
          <w:i/>
          <w:iCs/>
        </w:rPr>
        <w:t xml:space="preserve"> rodilišta u cilju stjecanja znanja, kompetencija i vještina potrebnih za provedbu programa </w:t>
      </w:r>
      <w:r w:rsidR="00EC2F65">
        <w:rPr>
          <w:b/>
          <w:bCs/>
          <w:i/>
          <w:iCs/>
        </w:rPr>
        <w:t>„</w:t>
      </w:r>
      <w:r w:rsidRPr="00010AE4">
        <w:rPr>
          <w:b/>
          <w:bCs/>
          <w:i/>
          <w:iCs/>
        </w:rPr>
        <w:t>RPMD</w:t>
      </w:r>
      <w:r w:rsidR="00EC2F65">
        <w:rPr>
          <w:b/>
          <w:bCs/>
          <w:i/>
          <w:iCs/>
        </w:rPr>
        <w:t>“</w:t>
      </w:r>
    </w:p>
    <w:p w14:paraId="3B62CF11" w14:textId="79BF1E86" w:rsidR="00160026" w:rsidRDefault="00160026" w:rsidP="00CA3828">
      <w:pPr>
        <w:jc w:val="both"/>
      </w:pPr>
      <w:r w:rsidRPr="00160026">
        <w:t xml:space="preserve">Aktivnost 1.: Priprema </w:t>
      </w:r>
      <w:r w:rsidRPr="00861A17">
        <w:rPr>
          <w:i/>
        </w:rPr>
        <w:t>online</w:t>
      </w:r>
      <w:r w:rsidRPr="00160026">
        <w:t xml:space="preserve"> i tiskanog izdanja „Rodilište - prijatelj majki i djece</w:t>
      </w:r>
      <w:r w:rsidR="00DC5069">
        <w:t xml:space="preserve"> -</w:t>
      </w:r>
      <w:r w:rsidRPr="00160026">
        <w:t xml:space="preserve"> priručnik za zdravstvene i nezdravstvene djelatnike“ i poticanje zdravstvenih </w:t>
      </w:r>
      <w:r w:rsidR="00FF5DA8">
        <w:t xml:space="preserve">radnika </w:t>
      </w:r>
      <w:r w:rsidRPr="00160026">
        <w:t>rodilišta na edukaciju</w:t>
      </w:r>
    </w:p>
    <w:p w14:paraId="58AE83CF" w14:textId="3402E408" w:rsidR="003521C9" w:rsidRDefault="003521C9" w:rsidP="00CA3828">
      <w:pPr>
        <w:jc w:val="both"/>
      </w:pPr>
      <w:r w:rsidRPr="002B06FF">
        <w:t xml:space="preserve">Aktivnost </w:t>
      </w:r>
      <w:r>
        <w:t>2</w:t>
      </w:r>
      <w:r w:rsidRPr="002B06FF">
        <w:t xml:space="preserve">: Edukacija </w:t>
      </w:r>
      <w:r w:rsidR="00F944DE">
        <w:t xml:space="preserve">zdravstvenih radnika </w:t>
      </w:r>
      <w:r w:rsidRPr="002B06FF">
        <w:t xml:space="preserve">iz koordinacijskih timova u rodilištima i stjecanje </w:t>
      </w:r>
      <w:r w:rsidR="007F213C">
        <w:t xml:space="preserve">naziva </w:t>
      </w:r>
      <w:r w:rsidRPr="002B06FF">
        <w:t xml:space="preserve"> edukatora za provedbu programa </w:t>
      </w:r>
      <w:r w:rsidR="009F6430">
        <w:t>„</w:t>
      </w:r>
      <w:r w:rsidRPr="002B06FF">
        <w:t>RPMD</w:t>
      </w:r>
      <w:r w:rsidR="009F6430">
        <w:t>“</w:t>
      </w:r>
      <w:r w:rsidRPr="002B06FF">
        <w:t xml:space="preserve"> za provedbu procjene kompetencija zdravstven</w:t>
      </w:r>
      <w:r w:rsidR="00F944DE">
        <w:t>ih</w:t>
      </w:r>
      <w:r w:rsidRPr="002B06FF">
        <w:t xml:space="preserve"> </w:t>
      </w:r>
      <w:r w:rsidR="00F944DE">
        <w:t>radnika</w:t>
      </w:r>
      <w:r w:rsidRPr="002B06FF">
        <w:t xml:space="preserve"> sukladno kriterijima programa </w:t>
      </w:r>
      <w:r w:rsidR="009F6430">
        <w:t>„</w:t>
      </w:r>
      <w:r w:rsidRPr="002B06FF">
        <w:t>RPMD</w:t>
      </w:r>
      <w:r w:rsidR="009F6430">
        <w:t>“</w:t>
      </w:r>
    </w:p>
    <w:p w14:paraId="3A0384BA" w14:textId="69830E44" w:rsidR="002B06FF" w:rsidRPr="00160026" w:rsidRDefault="00DB4CD5" w:rsidP="00CA3828">
      <w:pPr>
        <w:jc w:val="both"/>
      </w:pPr>
      <w:r w:rsidRPr="00DB4CD5">
        <w:t xml:space="preserve">Aktivnost </w:t>
      </w:r>
      <w:r w:rsidR="003521C9">
        <w:t>3</w:t>
      </w:r>
      <w:r w:rsidRPr="00DB4CD5">
        <w:t xml:space="preserve">: Provedba edukacije </w:t>
      </w:r>
      <w:r w:rsidR="00F944DE">
        <w:t>radnika</w:t>
      </w:r>
      <w:r w:rsidRPr="00DB4CD5">
        <w:t xml:space="preserve"> u rodilištima sukladno edukacijskim materijalima </w:t>
      </w:r>
      <w:r w:rsidR="009F6430" w:rsidRPr="00160026">
        <w:t>„Rodilište - prijatelj majki i djece</w:t>
      </w:r>
      <w:r w:rsidR="009F6430">
        <w:t xml:space="preserve"> -</w:t>
      </w:r>
      <w:r w:rsidR="009F6430" w:rsidRPr="00160026">
        <w:t xml:space="preserve"> priručnik za zdravstvene i nezdravstvene djelatnike“ </w:t>
      </w:r>
      <w:r w:rsidR="009804D8">
        <w:t xml:space="preserve">za program „RPMD“ </w:t>
      </w:r>
      <w:r w:rsidRPr="00DB4CD5">
        <w:t xml:space="preserve">u teorijskom dijelu, kliničkim vještinama i praktičnim vježbama usmjerenim na rješavanje problema (uživo i/ili </w:t>
      </w:r>
      <w:r w:rsidRPr="00861A17">
        <w:rPr>
          <w:i/>
        </w:rPr>
        <w:t>online)</w:t>
      </w:r>
    </w:p>
    <w:p w14:paraId="340795F5" w14:textId="3AE63C41" w:rsidR="00FC7329" w:rsidRDefault="006F1767" w:rsidP="00CA3828">
      <w:pPr>
        <w:jc w:val="both"/>
        <w:rPr>
          <w:b/>
          <w:bCs/>
        </w:rPr>
      </w:pPr>
      <w:r>
        <w:rPr>
          <w:b/>
          <w:bCs/>
        </w:rPr>
        <w:t>Podcilj</w:t>
      </w:r>
      <w:r w:rsidR="00B37BC0" w:rsidRPr="00B37BC0">
        <w:rPr>
          <w:b/>
          <w:bCs/>
        </w:rPr>
        <w:t xml:space="preserve"> 2.</w:t>
      </w:r>
      <w:r w:rsidR="00CC25C2">
        <w:rPr>
          <w:b/>
          <w:bCs/>
        </w:rPr>
        <w:t>:</w:t>
      </w:r>
      <w:r w:rsidR="00B37BC0" w:rsidRPr="00B37BC0">
        <w:rPr>
          <w:b/>
          <w:bCs/>
        </w:rPr>
        <w:t xml:space="preserve"> Provedba vanjskih ocjena rodilišta i praćenje provedbe programa </w:t>
      </w:r>
      <w:r w:rsidR="00C666D5">
        <w:rPr>
          <w:b/>
          <w:bCs/>
        </w:rPr>
        <w:t>„</w:t>
      </w:r>
      <w:r w:rsidR="00B37BC0" w:rsidRPr="00B37BC0">
        <w:rPr>
          <w:b/>
          <w:bCs/>
        </w:rPr>
        <w:t>RPMD</w:t>
      </w:r>
      <w:r w:rsidR="00C666D5">
        <w:rPr>
          <w:b/>
          <w:bCs/>
        </w:rPr>
        <w:t>“</w:t>
      </w:r>
    </w:p>
    <w:p w14:paraId="2210AF4C" w14:textId="2C4F0AE0" w:rsidR="00180AD5" w:rsidRDefault="00180AD5" w:rsidP="00CA3828">
      <w:pPr>
        <w:jc w:val="both"/>
        <w:rPr>
          <w:b/>
          <w:bCs/>
          <w:i/>
          <w:iCs/>
        </w:rPr>
      </w:pPr>
      <w:r w:rsidRPr="00180AD5">
        <w:rPr>
          <w:b/>
          <w:bCs/>
          <w:i/>
          <w:iCs/>
        </w:rPr>
        <w:t>Mjera 1</w:t>
      </w:r>
      <w:r w:rsidR="00CC25C2">
        <w:rPr>
          <w:b/>
          <w:bCs/>
          <w:i/>
          <w:iCs/>
        </w:rPr>
        <w:t>.</w:t>
      </w:r>
      <w:r w:rsidRPr="00180AD5">
        <w:rPr>
          <w:b/>
          <w:bCs/>
          <w:i/>
          <w:iCs/>
        </w:rPr>
        <w:t>: Jačanje kapaciteta NOT</w:t>
      </w:r>
      <w:r w:rsidR="002F1A05">
        <w:rPr>
          <w:b/>
          <w:bCs/>
          <w:i/>
          <w:iCs/>
        </w:rPr>
        <w:t>-a</w:t>
      </w:r>
      <w:r w:rsidRPr="00180AD5">
        <w:rPr>
          <w:b/>
          <w:bCs/>
          <w:i/>
          <w:iCs/>
        </w:rPr>
        <w:t xml:space="preserve"> za provedbu ocjene rodilišta sukladno programu </w:t>
      </w:r>
      <w:r w:rsidR="007B10E6">
        <w:rPr>
          <w:b/>
          <w:bCs/>
          <w:i/>
          <w:iCs/>
        </w:rPr>
        <w:t xml:space="preserve">„RPMD“ </w:t>
      </w:r>
      <w:r w:rsidRPr="00180AD5">
        <w:rPr>
          <w:b/>
          <w:bCs/>
          <w:i/>
          <w:iCs/>
        </w:rPr>
        <w:t xml:space="preserve"> svake četiri godine</w:t>
      </w:r>
    </w:p>
    <w:p w14:paraId="7521C189" w14:textId="6DF2C95D" w:rsidR="00423F10" w:rsidRDefault="00423F10" w:rsidP="00CA3828">
      <w:pPr>
        <w:jc w:val="both"/>
      </w:pPr>
      <w:r w:rsidRPr="00423F10">
        <w:t>Aktivnost 1: Educirati članove NOT</w:t>
      </w:r>
      <w:r w:rsidR="00E72ABE">
        <w:t>-a</w:t>
      </w:r>
      <w:r w:rsidRPr="00423F10">
        <w:t xml:space="preserve"> za provedbu ocjene rodilišta sukladno programu </w:t>
      </w:r>
      <w:r w:rsidR="008E009A">
        <w:t>„</w:t>
      </w:r>
      <w:r w:rsidRPr="00423F10">
        <w:t>RPMD</w:t>
      </w:r>
      <w:r w:rsidR="008E009A">
        <w:t>“</w:t>
      </w:r>
      <w:r w:rsidRPr="00423F10">
        <w:t xml:space="preserve">, uz poseban naglasak na </w:t>
      </w:r>
      <w:r w:rsidRPr="00861A17">
        <w:rPr>
          <w:i/>
        </w:rPr>
        <w:t>online</w:t>
      </w:r>
      <w:r w:rsidRPr="00423F10">
        <w:t xml:space="preserve"> način ocjenjivanja rodilišta kao inovativan metodološki pristup ocjenjivanju i hibridno</w:t>
      </w:r>
      <w:r w:rsidR="00FD6D99">
        <w:t>m</w:t>
      </w:r>
      <w:r w:rsidRPr="00423F10">
        <w:t xml:space="preserve"> ocjenjivanj</w:t>
      </w:r>
      <w:r w:rsidR="00FD6D99">
        <w:t>u</w:t>
      </w:r>
    </w:p>
    <w:p w14:paraId="2B0A9730" w14:textId="1623F969" w:rsidR="0018149B" w:rsidRDefault="0018149B" w:rsidP="00CA3828">
      <w:pPr>
        <w:jc w:val="both"/>
      </w:pPr>
      <w:r w:rsidRPr="0018149B">
        <w:t xml:space="preserve">Aktivnost 2: Prilagodba dokumenata (upitnika) za samoocjenu i vanjsku ocjenu rodilišta za </w:t>
      </w:r>
      <w:r w:rsidR="007F213C">
        <w:t xml:space="preserve">naziv </w:t>
      </w:r>
      <w:r w:rsidRPr="0018149B">
        <w:t xml:space="preserve"> </w:t>
      </w:r>
      <w:r w:rsidR="00220A05">
        <w:t>„</w:t>
      </w:r>
      <w:r w:rsidRPr="0018149B">
        <w:t>RPMD</w:t>
      </w:r>
      <w:r w:rsidR="00220A05">
        <w:t>“</w:t>
      </w:r>
      <w:r w:rsidRPr="0018149B">
        <w:t xml:space="preserve"> sukladno preporukama nakon provedenog pilot projekta programa </w:t>
      </w:r>
      <w:r w:rsidR="00220A05">
        <w:t>„</w:t>
      </w:r>
      <w:r w:rsidRPr="0018149B">
        <w:t>RPMD</w:t>
      </w:r>
      <w:r w:rsidR="00220A05">
        <w:t>“</w:t>
      </w:r>
      <w:r w:rsidRPr="0018149B">
        <w:t xml:space="preserve"> u četiri hrvatska rodilišta 2017. godine</w:t>
      </w:r>
    </w:p>
    <w:p w14:paraId="5056CE00" w14:textId="09B3C8F3" w:rsidR="00665C9A" w:rsidRPr="00632B65" w:rsidRDefault="00315606" w:rsidP="00CA3828">
      <w:pPr>
        <w:jc w:val="both"/>
      </w:pPr>
      <w:r w:rsidRPr="00315606">
        <w:t>Aktivnost 3: Sudjelovanje članova NOT</w:t>
      </w:r>
      <w:r w:rsidR="00290FD1">
        <w:t>-a</w:t>
      </w:r>
      <w:r w:rsidRPr="00315606">
        <w:t xml:space="preserve"> u edukaciji za stjecanje </w:t>
      </w:r>
      <w:r w:rsidR="005064D6">
        <w:t>naziva</w:t>
      </w:r>
      <w:r w:rsidRPr="00315606">
        <w:t xml:space="preserve"> edukator za provođenje programa „</w:t>
      </w:r>
      <w:r w:rsidR="00FF7CBB">
        <w:t>RPMD</w:t>
      </w:r>
      <w:r w:rsidRPr="00315606">
        <w:t>“ u edukaciji za procjenu kompetencija zdravstven</w:t>
      </w:r>
      <w:r w:rsidR="00D41AE2">
        <w:t>ih</w:t>
      </w:r>
      <w:r w:rsidRPr="00315606">
        <w:t xml:space="preserve"> </w:t>
      </w:r>
      <w:r w:rsidR="00D41AE2">
        <w:t>radnika</w:t>
      </w:r>
      <w:r w:rsidRPr="00315606">
        <w:t xml:space="preserve"> rodilišta</w:t>
      </w:r>
    </w:p>
    <w:p w14:paraId="2D29AD5E" w14:textId="77777777" w:rsidR="003012AD" w:rsidRPr="00AD361E" w:rsidRDefault="006F1767" w:rsidP="00CA3828">
      <w:pPr>
        <w:jc w:val="both"/>
        <w:rPr>
          <w:b/>
          <w:bCs/>
          <w:sz w:val="24"/>
          <w:szCs w:val="24"/>
        </w:rPr>
      </w:pPr>
      <w:r>
        <w:rPr>
          <w:b/>
          <w:bCs/>
          <w:sz w:val="24"/>
          <w:szCs w:val="24"/>
        </w:rPr>
        <w:t>Cilj</w:t>
      </w:r>
      <w:r w:rsidR="003012AD" w:rsidRPr="00AD361E">
        <w:rPr>
          <w:b/>
          <w:bCs/>
          <w:sz w:val="24"/>
          <w:szCs w:val="24"/>
        </w:rPr>
        <w:t xml:space="preserve"> 5: Prehrana dojenčadi i male djece u izvanrednim situacijama</w:t>
      </w:r>
    </w:p>
    <w:p w14:paraId="32ECC10C" w14:textId="10742C79" w:rsidR="00665C9A" w:rsidRPr="002734E0" w:rsidRDefault="006F1767" w:rsidP="00CA3828">
      <w:pPr>
        <w:jc w:val="both"/>
        <w:rPr>
          <w:b/>
          <w:bCs/>
        </w:rPr>
      </w:pPr>
      <w:r>
        <w:rPr>
          <w:b/>
          <w:bCs/>
        </w:rPr>
        <w:lastRenderedPageBreak/>
        <w:t>Podcilj</w:t>
      </w:r>
      <w:r w:rsidR="002734E0" w:rsidRPr="002734E0">
        <w:rPr>
          <w:b/>
          <w:bCs/>
        </w:rPr>
        <w:t xml:space="preserve"> 1.</w:t>
      </w:r>
      <w:r w:rsidR="00B54802">
        <w:rPr>
          <w:b/>
          <w:bCs/>
        </w:rPr>
        <w:t>:</w:t>
      </w:r>
      <w:r w:rsidR="002734E0" w:rsidRPr="002734E0">
        <w:rPr>
          <w:b/>
          <w:bCs/>
        </w:rPr>
        <w:t xml:space="preserve"> Podupirati prirodnu prehranu dojenčadi i male djece tijekom izvanrednih situacija</w:t>
      </w:r>
    </w:p>
    <w:p w14:paraId="3FB6B14A" w14:textId="29D03532" w:rsidR="00665C9A" w:rsidRDefault="005D2213" w:rsidP="00CA3828">
      <w:pPr>
        <w:jc w:val="both"/>
        <w:rPr>
          <w:b/>
          <w:bCs/>
          <w:i/>
          <w:iCs/>
        </w:rPr>
      </w:pPr>
      <w:r w:rsidRPr="005D2213">
        <w:rPr>
          <w:b/>
          <w:bCs/>
          <w:i/>
          <w:iCs/>
        </w:rPr>
        <w:t>Mjera 1</w:t>
      </w:r>
      <w:r w:rsidR="00B54802">
        <w:rPr>
          <w:b/>
          <w:bCs/>
          <w:i/>
          <w:iCs/>
        </w:rPr>
        <w:t>.</w:t>
      </w:r>
      <w:r w:rsidRPr="005D2213">
        <w:rPr>
          <w:b/>
          <w:bCs/>
          <w:i/>
          <w:iCs/>
        </w:rPr>
        <w:t>: Usvojiti smjernice o prehrani dojenčadi i male djece u izvanrednim situacijama</w:t>
      </w:r>
    </w:p>
    <w:p w14:paraId="5EBC4C1B" w14:textId="3F090587" w:rsidR="009A02EA" w:rsidRDefault="009A02EA" w:rsidP="00CA3828">
      <w:pPr>
        <w:jc w:val="both"/>
      </w:pPr>
      <w:r w:rsidRPr="009A02EA">
        <w:t xml:space="preserve">Aktivnost 1: Imenovati </w:t>
      </w:r>
      <w:r w:rsidR="005064D6">
        <w:t>radnu skupinu</w:t>
      </w:r>
      <w:r w:rsidRPr="009A02EA">
        <w:t xml:space="preserve"> za pisanje preporuka o prehrani dojenčadi i male djece u izvanrednim situacijama</w:t>
      </w:r>
    </w:p>
    <w:p w14:paraId="78C09B0C" w14:textId="069DA13F" w:rsidR="00DF6474" w:rsidRDefault="006F1767" w:rsidP="00CA3828">
      <w:pPr>
        <w:jc w:val="both"/>
        <w:rPr>
          <w:rFonts w:cstheme="minorHAnsi"/>
          <w:b/>
          <w:bCs/>
          <w:sz w:val="20"/>
          <w:szCs w:val="20"/>
        </w:rPr>
      </w:pPr>
      <w:r>
        <w:rPr>
          <w:b/>
          <w:bCs/>
        </w:rPr>
        <w:t>Podcilj</w:t>
      </w:r>
      <w:r w:rsidR="000C7B75" w:rsidRPr="000C7B75">
        <w:rPr>
          <w:b/>
          <w:bCs/>
        </w:rPr>
        <w:t xml:space="preserve"> 2.</w:t>
      </w:r>
      <w:r w:rsidR="00B54802">
        <w:rPr>
          <w:b/>
          <w:bCs/>
        </w:rPr>
        <w:t>:</w:t>
      </w:r>
      <w:r w:rsidR="000C7B75" w:rsidRPr="000C7B75">
        <w:rPr>
          <w:b/>
          <w:bCs/>
        </w:rPr>
        <w:t xml:space="preserve"> </w:t>
      </w:r>
      <w:r w:rsidR="000C7B75" w:rsidRPr="00154D5B">
        <w:rPr>
          <w:b/>
          <w:bCs/>
        </w:rPr>
        <w:t xml:space="preserve">Osigurati  primjenu </w:t>
      </w:r>
      <w:r w:rsidR="000C7B75" w:rsidRPr="00861A17">
        <w:rPr>
          <w:b/>
          <w:bCs/>
          <w:i/>
        </w:rPr>
        <w:t>Kod</w:t>
      </w:r>
      <w:r w:rsidR="005E4193" w:rsidRPr="00861A17">
        <w:rPr>
          <w:b/>
          <w:bCs/>
          <w:i/>
        </w:rPr>
        <w:t>a SZO</w:t>
      </w:r>
      <w:r w:rsidR="003231E6">
        <w:rPr>
          <w:b/>
          <w:bCs/>
          <w:i/>
        </w:rPr>
        <w:t>-a</w:t>
      </w:r>
      <w:r w:rsidR="005E4193" w:rsidRPr="00154D5B">
        <w:rPr>
          <w:b/>
          <w:bCs/>
        </w:rPr>
        <w:t xml:space="preserve"> </w:t>
      </w:r>
      <w:r w:rsidR="005034AE" w:rsidRPr="00A87055">
        <w:rPr>
          <w:rFonts w:cstheme="minorHAnsi"/>
          <w:b/>
          <w:bCs/>
        </w:rPr>
        <w:t>tijekom izvanrednih  situacija</w:t>
      </w:r>
    </w:p>
    <w:p w14:paraId="10090323" w14:textId="5130C6BA" w:rsidR="000C7B75" w:rsidRDefault="009213CD" w:rsidP="00CA3828">
      <w:pPr>
        <w:jc w:val="both"/>
        <w:rPr>
          <w:b/>
          <w:bCs/>
          <w:i/>
          <w:iCs/>
        </w:rPr>
      </w:pPr>
      <w:r w:rsidRPr="009213CD">
        <w:rPr>
          <w:b/>
          <w:bCs/>
          <w:i/>
          <w:iCs/>
        </w:rPr>
        <w:t>Mjera 1</w:t>
      </w:r>
      <w:r w:rsidR="00B54802">
        <w:rPr>
          <w:b/>
          <w:bCs/>
          <w:i/>
          <w:iCs/>
        </w:rPr>
        <w:t>.</w:t>
      </w:r>
      <w:r w:rsidRPr="009213CD">
        <w:rPr>
          <w:b/>
          <w:bCs/>
          <w:i/>
          <w:iCs/>
        </w:rPr>
        <w:t xml:space="preserve">: Donošenje propisa kojima se osigurava  primjena </w:t>
      </w:r>
      <w:r w:rsidRPr="00FD6D99">
        <w:rPr>
          <w:b/>
          <w:bCs/>
          <w:i/>
          <w:iCs/>
        </w:rPr>
        <w:t>Kod</w:t>
      </w:r>
      <w:r w:rsidR="005E4193" w:rsidRPr="00FD6D99">
        <w:rPr>
          <w:b/>
          <w:bCs/>
          <w:i/>
          <w:iCs/>
        </w:rPr>
        <w:t>a SZO</w:t>
      </w:r>
      <w:r w:rsidR="003231E6">
        <w:rPr>
          <w:b/>
          <w:bCs/>
          <w:i/>
          <w:iCs/>
        </w:rPr>
        <w:t>-a</w:t>
      </w:r>
      <w:r w:rsidR="005E4193">
        <w:rPr>
          <w:b/>
          <w:bCs/>
          <w:i/>
          <w:iCs/>
        </w:rPr>
        <w:t xml:space="preserve"> </w:t>
      </w:r>
      <w:r w:rsidRPr="009213CD">
        <w:rPr>
          <w:b/>
          <w:bCs/>
          <w:i/>
          <w:iCs/>
        </w:rPr>
        <w:t>tijekom izvanrednih situacija</w:t>
      </w:r>
    </w:p>
    <w:p w14:paraId="44CA1F38" w14:textId="5744AD1A" w:rsidR="003F6E62" w:rsidRPr="003F6E62" w:rsidRDefault="003F6E62" w:rsidP="00CA3828">
      <w:pPr>
        <w:jc w:val="both"/>
      </w:pPr>
      <w:r w:rsidRPr="003F6E62">
        <w:t xml:space="preserve">Aktivnost 1: Rad na propisima kojima se osigurava  primjena </w:t>
      </w:r>
      <w:r w:rsidRPr="00A87A7D">
        <w:rPr>
          <w:i/>
        </w:rPr>
        <w:t>Kod</w:t>
      </w:r>
      <w:r w:rsidR="005E4193" w:rsidRPr="00A87A7D">
        <w:rPr>
          <w:i/>
        </w:rPr>
        <w:t>a SZO</w:t>
      </w:r>
      <w:r w:rsidR="003231E6" w:rsidRPr="00A87A7D">
        <w:rPr>
          <w:i/>
        </w:rPr>
        <w:t>-a</w:t>
      </w:r>
      <w:r w:rsidR="005E4193">
        <w:t xml:space="preserve"> </w:t>
      </w:r>
      <w:r w:rsidRPr="003F6E62">
        <w:t>tijekom izvanrednih situacija</w:t>
      </w:r>
    </w:p>
    <w:p w14:paraId="191C8874" w14:textId="1EE12480" w:rsidR="000C7B75" w:rsidRDefault="006F1767" w:rsidP="00CA3828">
      <w:pPr>
        <w:jc w:val="both"/>
        <w:rPr>
          <w:b/>
          <w:bCs/>
        </w:rPr>
      </w:pPr>
      <w:r>
        <w:rPr>
          <w:b/>
          <w:bCs/>
        </w:rPr>
        <w:t>Podcilj</w:t>
      </w:r>
      <w:r w:rsidR="00B0022E" w:rsidRPr="00B0022E">
        <w:rPr>
          <w:b/>
          <w:bCs/>
        </w:rPr>
        <w:t xml:space="preserve"> 3.</w:t>
      </w:r>
      <w:r w:rsidR="00B54802">
        <w:rPr>
          <w:b/>
          <w:bCs/>
        </w:rPr>
        <w:t>:</w:t>
      </w:r>
      <w:r w:rsidR="00B0022E" w:rsidRPr="00B0022E">
        <w:rPr>
          <w:b/>
          <w:bCs/>
        </w:rPr>
        <w:t xml:space="preserve"> Osigurati međuresornu suradnju i koordinaciju djelovanja u izvanrednim situacijama</w:t>
      </w:r>
    </w:p>
    <w:p w14:paraId="76AB8D33" w14:textId="61981DF3" w:rsidR="00785B66" w:rsidRDefault="00785B66" w:rsidP="00CA3828">
      <w:pPr>
        <w:jc w:val="both"/>
        <w:rPr>
          <w:b/>
          <w:bCs/>
          <w:i/>
          <w:iCs/>
        </w:rPr>
      </w:pPr>
      <w:r w:rsidRPr="00785B66">
        <w:rPr>
          <w:b/>
          <w:bCs/>
          <w:i/>
          <w:iCs/>
        </w:rPr>
        <w:t>Mjera 1</w:t>
      </w:r>
      <w:r w:rsidR="00B54802">
        <w:rPr>
          <w:b/>
          <w:bCs/>
          <w:i/>
          <w:iCs/>
        </w:rPr>
        <w:t>.</w:t>
      </w:r>
      <w:r w:rsidRPr="00785B66">
        <w:rPr>
          <w:b/>
          <w:bCs/>
          <w:i/>
          <w:iCs/>
        </w:rPr>
        <w:t>: Donošenje propisa kojima se osigurava međuresorna suradnja i koordinacija djelovanja tijela koja pružaju pomoć majkama i djeci u izvanrednim situacijama</w:t>
      </w:r>
    </w:p>
    <w:p w14:paraId="2E54CD2C" w14:textId="77777777" w:rsidR="0045624A" w:rsidRPr="0045624A" w:rsidRDefault="0045624A" w:rsidP="00CA3828">
      <w:pPr>
        <w:jc w:val="both"/>
      </w:pPr>
      <w:r w:rsidRPr="0045624A">
        <w:t>Aktivnost 1: Rad na propisima kojima se osigurava međuresorna suradnja i koordinacija djelovanja tijela koja pružaju pomoć majkama i djeci u izvanrednim situacijama</w:t>
      </w:r>
    </w:p>
    <w:p w14:paraId="064FDD57" w14:textId="00B1AEFE" w:rsidR="00735E2E" w:rsidRPr="00AD361E" w:rsidRDefault="006F1767" w:rsidP="00CA3828">
      <w:pPr>
        <w:jc w:val="both"/>
        <w:rPr>
          <w:b/>
          <w:bCs/>
          <w:sz w:val="24"/>
          <w:szCs w:val="24"/>
        </w:rPr>
      </w:pPr>
      <w:r>
        <w:rPr>
          <w:b/>
          <w:bCs/>
          <w:sz w:val="24"/>
          <w:szCs w:val="24"/>
        </w:rPr>
        <w:t>Cilj</w:t>
      </w:r>
      <w:r w:rsidR="00735E2E" w:rsidRPr="00AD361E">
        <w:rPr>
          <w:b/>
          <w:bCs/>
          <w:sz w:val="24"/>
          <w:szCs w:val="24"/>
        </w:rPr>
        <w:t xml:space="preserve"> 6: Uvođenje </w:t>
      </w:r>
      <w:r w:rsidR="00735E2E" w:rsidRPr="00C37419">
        <w:rPr>
          <w:b/>
          <w:bCs/>
          <w:i/>
          <w:iCs/>
          <w:sz w:val="24"/>
          <w:szCs w:val="24"/>
        </w:rPr>
        <w:t>Kod</w:t>
      </w:r>
      <w:r w:rsidR="00743948">
        <w:rPr>
          <w:b/>
          <w:bCs/>
          <w:i/>
          <w:iCs/>
          <w:sz w:val="24"/>
          <w:szCs w:val="24"/>
        </w:rPr>
        <w:t>a SZO</w:t>
      </w:r>
      <w:r w:rsidR="00FC2FD9">
        <w:rPr>
          <w:b/>
          <w:bCs/>
          <w:i/>
          <w:iCs/>
          <w:sz w:val="24"/>
          <w:szCs w:val="24"/>
        </w:rPr>
        <w:t>-a</w:t>
      </w:r>
      <w:r w:rsidR="00743948">
        <w:rPr>
          <w:b/>
          <w:bCs/>
          <w:i/>
          <w:iCs/>
          <w:sz w:val="24"/>
          <w:szCs w:val="24"/>
        </w:rPr>
        <w:t xml:space="preserve"> </w:t>
      </w:r>
      <w:r w:rsidR="00735E2E" w:rsidRPr="00AD361E">
        <w:rPr>
          <w:b/>
          <w:bCs/>
          <w:sz w:val="24"/>
          <w:szCs w:val="24"/>
        </w:rPr>
        <w:t xml:space="preserve"> i pripadajućih rezolucija </w:t>
      </w:r>
      <w:r w:rsidR="00686C63">
        <w:rPr>
          <w:b/>
          <w:bCs/>
          <w:sz w:val="24"/>
          <w:szCs w:val="24"/>
        </w:rPr>
        <w:t xml:space="preserve">SZS </w:t>
      </w:r>
      <w:r w:rsidR="00735E2E" w:rsidRPr="00AD361E">
        <w:rPr>
          <w:b/>
          <w:bCs/>
          <w:sz w:val="24"/>
          <w:szCs w:val="24"/>
        </w:rPr>
        <w:t xml:space="preserve">u pravnu regulativu </w:t>
      </w:r>
      <w:r w:rsidR="00122C03">
        <w:rPr>
          <w:b/>
          <w:bCs/>
          <w:sz w:val="24"/>
          <w:szCs w:val="24"/>
        </w:rPr>
        <w:t>R</w:t>
      </w:r>
      <w:r w:rsidR="008A2797">
        <w:rPr>
          <w:b/>
          <w:bCs/>
          <w:sz w:val="24"/>
          <w:szCs w:val="24"/>
        </w:rPr>
        <w:t xml:space="preserve">H </w:t>
      </w:r>
    </w:p>
    <w:p w14:paraId="40EB099A" w14:textId="0F815811" w:rsidR="0058231F" w:rsidRPr="00372F20" w:rsidRDefault="006F1767" w:rsidP="00CA3828">
      <w:pPr>
        <w:jc w:val="both"/>
        <w:rPr>
          <w:b/>
          <w:bCs/>
        </w:rPr>
      </w:pPr>
      <w:r>
        <w:rPr>
          <w:b/>
          <w:bCs/>
        </w:rPr>
        <w:t>Podcilj</w:t>
      </w:r>
      <w:r w:rsidR="00372F20" w:rsidRPr="00372F20">
        <w:rPr>
          <w:b/>
          <w:bCs/>
        </w:rPr>
        <w:t xml:space="preserve"> 1.</w:t>
      </w:r>
      <w:r w:rsidR="00B54802">
        <w:rPr>
          <w:b/>
          <w:bCs/>
        </w:rPr>
        <w:t>:</w:t>
      </w:r>
      <w:r w:rsidR="00372F20" w:rsidRPr="00372F20">
        <w:rPr>
          <w:b/>
          <w:bCs/>
        </w:rPr>
        <w:t xml:space="preserve"> Primjena </w:t>
      </w:r>
      <w:r w:rsidR="00372F20" w:rsidRPr="00C37419">
        <w:rPr>
          <w:b/>
          <w:bCs/>
          <w:i/>
          <w:iCs/>
        </w:rPr>
        <w:t>Kod</w:t>
      </w:r>
      <w:r w:rsidR="00975302">
        <w:rPr>
          <w:b/>
          <w:bCs/>
          <w:i/>
          <w:iCs/>
        </w:rPr>
        <w:t>a SZO</w:t>
      </w:r>
      <w:r w:rsidR="00A87A7D">
        <w:rPr>
          <w:b/>
          <w:bCs/>
          <w:i/>
          <w:iCs/>
        </w:rPr>
        <w:t>-a</w:t>
      </w:r>
      <w:r w:rsidR="00975302">
        <w:rPr>
          <w:b/>
          <w:bCs/>
          <w:i/>
          <w:iCs/>
        </w:rPr>
        <w:t xml:space="preserve"> </w:t>
      </w:r>
      <w:r w:rsidR="00372F20" w:rsidRPr="00372F20">
        <w:rPr>
          <w:b/>
          <w:bCs/>
        </w:rPr>
        <w:t xml:space="preserve">i pripadajućih rezolucija </w:t>
      </w:r>
      <w:r w:rsidR="00384D70">
        <w:rPr>
          <w:b/>
          <w:bCs/>
        </w:rPr>
        <w:t xml:space="preserve">SZS </w:t>
      </w:r>
      <w:r w:rsidR="00372F20" w:rsidRPr="00372F20">
        <w:rPr>
          <w:b/>
          <w:bCs/>
        </w:rPr>
        <w:t>u R</w:t>
      </w:r>
      <w:r w:rsidR="00FD6D99">
        <w:rPr>
          <w:b/>
          <w:bCs/>
        </w:rPr>
        <w:t xml:space="preserve">H </w:t>
      </w:r>
    </w:p>
    <w:p w14:paraId="13DC3F3A" w14:textId="3BE5F52D" w:rsidR="0058231F" w:rsidRPr="009B644C" w:rsidRDefault="009A3735" w:rsidP="00CA3828">
      <w:pPr>
        <w:jc w:val="both"/>
        <w:rPr>
          <w:b/>
          <w:bCs/>
          <w:i/>
          <w:iCs/>
        </w:rPr>
      </w:pPr>
      <w:r w:rsidRPr="009F6279">
        <w:rPr>
          <w:b/>
          <w:bCs/>
          <w:i/>
          <w:iCs/>
        </w:rPr>
        <w:t>Mjera 1</w:t>
      </w:r>
      <w:r w:rsidR="00B54802">
        <w:rPr>
          <w:b/>
          <w:bCs/>
          <w:i/>
          <w:iCs/>
        </w:rPr>
        <w:t>.</w:t>
      </w:r>
      <w:r w:rsidRPr="009F6279">
        <w:rPr>
          <w:b/>
          <w:bCs/>
          <w:i/>
          <w:iCs/>
        </w:rPr>
        <w:t xml:space="preserve">: Donošenje pravnih propisa kojima će se primijeniti </w:t>
      </w:r>
      <w:r w:rsidR="0028114C" w:rsidRPr="00A87A7D">
        <w:rPr>
          <w:b/>
          <w:bCs/>
          <w:i/>
          <w:iCs/>
        </w:rPr>
        <w:t>Kod</w:t>
      </w:r>
      <w:r w:rsidRPr="00A87A7D">
        <w:rPr>
          <w:b/>
          <w:bCs/>
          <w:i/>
          <w:iCs/>
        </w:rPr>
        <w:t xml:space="preserve"> SZO</w:t>
      </w:r>
      <w:r w:rsidR="00956B2C" w:rsidRPr="00A87A7D">
        <w:rPr>
          <w:b/>
          <w:bCs/>
          <w:i/>
          <w:iCs/>
        </w:rPr>
        <w:t>-a</w:t>
      </w:r>
      <w:r w:rsidRPr="00BB4667">
        <w:rPr>
          <w:b/>
          <w:bCs/>
          <w:i/>
          <w:iCs/>
        </w:rPr>
        <w:t xml:space="preserve"> i pripadajuće rezolucije </w:t>
      </w:r>
      <w:r w:rsidR="00AF1674" w:rsidRPr="00BB4667">
        <w:rPr>
          <w:b/>
          <w:bCs/>
          <w:i/>
          <w:iCs/>
        </w:rPr>
        <w:t xml:space="preserve">SZS </w:t>
      </w:r>
      <w:r w:rsidR="00550718" w:rsidRPr="0057381E">
        <w:rPr>
          <w:b/>
          <w:bCs/>
          <w:i/>
          <w:iCs/>
        </w:rPr>
        <w:t xml:space="preserve"> </w:t>
      </w:r>
      <w:r w:rsidRPr="0057381E">
        <w:rPr>
          <w:b/>
          <w:bCs/>
          <w:i/>
          <w:iCs/>
        </w:rPr>
        <w:t>i praćenje kršenja njihove primjene</w:t>
      </w:r>
    </w:p>
    <w:p w14:paraId="0372453A" w14:textId="1DED3B7D" w:rsidR="009A3735" w:rsidRPr="00812ACF" w:rsidRDefault="00812ACF" w:rsidP="00CA3828">
      <w:pPr>
        <w:jc w:val="both"/>
      </w:pPr>
      <w:r w:rsidRPr="00812ACF">
        <w:t>Aktivnost 1: Imenova</w:t>
      </w:r>
      <w:r w:rsidR="00E03138">
        <w:t>ti</w:t>
      </w:r>
      <w:r w:rsidRPr="00812ACF">
        <w:t xml:space="preserve"> </w:t>
      </w:r>
      <w:r w:rsidR="00FC2FD9">
        <w:t xml:space="preserve">radnu skupinu </w:t>
      </w:r>
      <w:r w:rsidRPr="00812ACF">
        <w:t>za izradu pravnih akata kojima bi</w:t>
      </w:r>
      <w:r w:rsidR="00A87A7D">
        <w:t xml:space="preserve"> </w:t>
      </w:r>
      <w:r w:rsidRPr="00A87A7D">
        <w:rPr>
          <w:i/>
          <w:iCs/>
        </w:rPr>
        <w:t>Kod</w:t>
      </w:r>
      <w:r w:rsidRPr="00DD7A14">
        <w:rPr>
          <w:i/>
        </w:rPr>
        <w:t xml:space="preserve"> SZO</w:t>
      </w:r>
      <w:r w:rsidR="00956B2C" w:rsidRPr="00DD7A14">
        <w:rPr>
          <w:i/>
        </w:rPr>
        <w:t>-a</w:t>
      </w:r>
      <w:r w:rsidRPr="00812ACF">
        <w:t xml:space="preserve"> </w:t>
      </w:r>
      <w:r w:rsidR="00E03138">
        <w:t>postao</w:t>
      </w:r>
      <w:r w:rsidR="00FC2FD9">
        <w:t xml:space="preserve"> dio </w:t>
      </w:r>
      <w:r w:rsidRPr="00812ACF">
        <w:t xml:space="preserve">nacionalne legislative sukladno rezoluciji </w:t>
      </w:r>
      <w:r w:rsidR="00807FAA">
        <w:t xml:space="preserve">SZS </w:t>
      </w:r>
      <w:r w:rsidRPr="00812ACF">
        <w:t xml:space="preserve">45.34. </w:t>
      </w:r>
    </w:p>
    <w:p w14:paraId="51D67B8A" w14:textId="701C35ED" w:rsidR="009A3735" w:rsidRDefault="0086013E" w:rsidP="00CA3828">
      <w:pPr>
        <w:jc w:val="both"/>
      </w:pPr>
      <w:r w:rsidRPr="0086013E">
        <w:t xml:space="preserve">Aktivnost 2: Praćenje kršenja </w:t>
      </w:r>
      <w:r w:rsidR="00B029E0" w:rsidRPr="00CF3455">
        <w:rPr>
          <w:i/>
        </w:rPr>
        <w:t>Kod</w:t>
      </w:r>
      <w:r w:rsidR="00CF3455" w:rsidRPr="00CF3455">
        <w:rPr>
          <w:i/>
        </w:rPr>
        <w:t xml:space="preserve">a </w:t>
      </w:r>
      <w:r w:rsidRPr="00CF3455">
        <w:rPr>
          <w:i/>
        </w:rPr>
        <w:t>SZO</w:t>
      </w:r>
      <w:r w:rsidR="00956B2C" w:rsidRPr="00DD7A14">
        <w:rPr>
          <w:i/>
        </w:rPr>
        <w:t>-a</w:t>
      </w:r>
      <w:r w:rsidRPr="0086013E">
        <w:t xml:space="preserve"> i pripadajućih rezolucija </w:t>
      </w:r>
      <w:r w:rsidR="00807FAA">
        <w:t xml:space="preserve">SZS </w:t>
      </w:r>
    </w:p>
    <w:p w14:paraId="2C4E4330" w14:textId="11580696" w:rsidR="0086013E" w:rsidRPr="0086013E" w:rsidRDefault="00B26B22" w:rsidP="00CA3828">
      <w:pPr>
        <w:jc w:val="both"/>
      </w:pPr>
      <w:r w:rsidRPr="00B26B22">
        <w:t xml:space="preserve">Aktivnost 3: Mogućnost </w:t>
      </w:r>
      <w:r w:rsidRPr="00861A17">
        <w:rPr>
          <w:i/>
        </w:rPr>
        <w:t>online</w:t>
      </w:r>
      <w:r w:rsidRPr="00B26B22">
        <w:t xml:space="preserve"> prijave kršenja </w:t>
      </w:r>
      <w:r w:rsidR="00B029E0" w:rsidRPr="00CF3455">
        <w:rPr>
          <w:i/>
        </w:rPr>
        <w:t>Kod</w:t>
      </w:r>
      <w:r w:rsidR="00CF3455" w:rsidRPr="00CF3455">
        <w:rPr>
          <w:i/>
        </w:rPr>
        <w:t xml:space="preserve">a </w:t>
      </w:r>
      <w:r w:rsidRPr="00B4700E">
        <w:rPr>
          <w:i/>
        </w:rPr>
        <w:t>SZO</w:t>
      </w:r>
      <w:r w:rsidR="00956B2C" w:rsidRPr="00B4700E">
        <w:rPr>
          <w:i/>
        </w:rPr>
        <w:t>-</w:t>
      </w:r>
      <w:r w:rsidR="00956B2C" w:rsidRPr="00DD7A14">
        <w:rPr>
          <w:i/>
        </w:rPr>
        <w:t>a</w:t>
      </w:r>
      <w:r w:rsidRPr="00DD7A14">
        <w:rPr>
          <w:i/>
        </w:rPr>
        <w:t xml:space="preserve"> </w:t>
      </w:r>
      <w:r w:rsidRPr="00B26B22">
        <w:t xml:space="preserve">i pripadajućih rezolucija </w:t>
      </w:r>
      <w:r w:rsidR="00807FAA">
        <w:t xml:space="preserve">SZS–a </w:t>
      </w:r>
    </w:p>
    <w:p w14:paraId="51744B0C" w14:textId="170562AC" w:rsidR="00E74E0B" w:rsidRDefault="006F1767" w:rsidP="00CA3828">
      <w:pPr>
        <w:jc w:val="both"/>
        <w:rPr>
          <w:b/>
          <w:bCs/>
          <w:sz w:val="24"/>
          <w:szCs w:val="24"/>
        </w:rPr>
      </w:pPr>
      <w:r>
        <w:rPr>
          <w:b/>
          <w:bCs/>
          <w:sz w:val="24"/>
          <w:szCs w:val="24"/>
        </w:rPr>
        <w:t>Cilj</w:t>
      </w:r>
      <w:r w:rsidR="00E74E0B" w:rsidRPr="00AD361E">
        <w:rPr>
          <w:b/>
          <w:bCs/>
          <w:sz w:val="24"/>
          <w:szCs w:val="24"/>
        </w:rPr>
        <w:t xml:space="preserve"> 7: Osnaživanje i nastavak programa promicanja dojenja  u okviru zdravstvenog sustava</w:t>
      </w:r>
    </w:p>
    <w:p w14:paraId="756FF78E" w14:textId="5A6EE1FC" w:rsidR="00BF2673" w:rsidRDefault="006F1767" w:rsidP="00CA3828">
      <w:pPr>
        <w:jc w:val="both"/>
        <w:rPr>
          <w:b/>
          <w:bCs/>
        </w:rPr>
      </w:pPr>
      <w:r>
        <w:rPr>
          <w:b/>
          <w:bCs/>
        </w:rPr>
        <w:t>Podcilj</w:t>
      </w:r>
      <w:r w:rsidR="00BF2673" w:rsidRPr="00BF2673">
        <w:rPr>
          <w:b/>
          <w:bCs/>
        </w:rPr>
        <w:t xml:space="preserve"> 1.</w:t>
      </w:r>
      <w:r w:rsidR="00B54802">
        <w:rPr>
          <w:b/>
          <w:bCs/>
        </w:rPr>
        <w:t>:</w:t>
      </w:r>
      <w:r w:rsidR="00BF2673" w:rsidRPr="00BF2673">
        <w:rPr>
          <w:b/>
          <w:bCs/>
        </w:rPr>
        <w:t xml:space="preserve"> </w:t>
      </w:r>
      <w:r w:rsidR="000D6DB0">
        <w:rPr>
          <w:b/>
          <w:bCs/>
        </w:rPr>
        <w:t>H</w:t>
      </w:r>
      <w:r w:rsidR="00BF2673" w:rsidRPr="00BF2673">
        <w:rPr>
          <w:b/>
          <w:bCs/>
        </w:rPr>
        <w:t>umanizacij</w:t>
      </w:r>
      <w:r w:rsidR="000D6DB0">
        <w:rPr>
          <w:b/>
          <w:bCs/>
        </w:rPr>
        <w:t>a</w:t>
      </w:r>
      <w:r w:rsidR="00BF2673" w:rsidRPr="00BF2673">
        <w:rPr>
          <w:b/>
          <w:bCs/>
        </w:rPr>
        <w:t xml:space="preserve"> bolničkog liječenja djece i osnaživanje zdravstvenog sustava za nastavak potpore majkama, dojenčadi i obiteljima nakon otpusta majke i novorođenčeta iz rodilišta</w:t>
      </w:r>
    </w:p>
    <w:p w14:paraId="6378E783" w14:textId="625139AE" w:rsidR="00CF6E41" w:rsidRDefault="00CF6E41" w:rsidP="00CA3828">
      <w:pPr>
        <w:jc w:val="both"/>
        <w:rPr>
          <w:b/>
          <w:bCs/>
          <w:i/>
          <w:iCs/>
        </w:rPr>
      </w:pPr>
      <w:r w:rsidRPr="00CF6E41">
        <w:rPr>
          <w:b/>
          <w:bCs/>
          <w:i/>
          <w:iCs/>
        </w:rPr>
        <w:t>Mjera 1</w:t>
      </w:r>
      <w:r w:rsidR="00B54802">
        <w:rPr>
          <w:b/>
          <w:bCs/>
          <w:i/>
          <w:iCs/>
        </w:rPr>
        <w:t>.</w:t>
      </w:r>
      <w:r w:rsidRPr="00CF6E41">
        <w:rPr>
          <w:b/>
          <w:bCs/>
          <w:i/>
          <w:iCs/>
        </w:rPr>
        <w:t xml:space="preserve">: </w:t>
      </w:r>
      <w:r w:rsidR="00C95B4E">
        <w:rPr>
          <w:b/>
          <w:bCs/>
          <w:i/>
          <w:iCs/>
        </w:rPr>
        <w:t>P</w:t>
      </w:r>
      <w:r w:rsidRPr="00CF6E41">
        <w:rPr>
          <w:b/>
          <w:bCs/>
          <w:i/>
          <w:iCs/>
        </w:rPr>
        <w:t>rovedb</w:t>
      </w:r>
      <w:r w:rsidR="00C95B4E">
        <w:rPr>
          <w:b/>
          <w:bCs/>
          <w:i/>
          <w:iCs/>
        </w:rPr>
        <w:t>a</w:t>
      </w:r>
      <w:r w:rsidRPr="00CF6E41">
        <w:rPr>
          <w:b/>
          <w:bCs/>
          <w:i/>
          <w:iCs/>
        </w:rPr>
        <w:t xml:space="preserve"> humanizacije boravka djece i programa za zaštitu, promicanje </w:t>
      </w:r>
      <w:r w:rsidR="00267604">
        <w:rPr>
          <w:b/>
          <w:bCs/>
          <w:i/>
          <w:iCs/>
        </w:rPr>
        <w:t xml:space="preserve">i potporu </w:t>
      </w:r>
      <w:r w:rsidRPr="00CF6E41">
        <w:rPr>
          <w:b/>
          <w:bCs/>
          <w:i/>
          <w:iCs/>
        </w:rPr>
        <w:t>dojenj</w:t>
      </w:r>
      <w:r w:rsidR="00267604">
        <w:rPr>
          <w:b/>
          <w:bCs/>
          <w:i/>
          <w:iCs/>
        </w:rPr>
        <w:t>u</w:t>
      </w:r>
      <w:r w:rsidRPr="00CF6E41">
        <w:rPr>
          <w:b/>
          <w:bCs/>
          <w:i/>
          <w:iCs/>
        </w:rPr>
        <w:t xml:space="preserve"> na dječjim bolničkim odjelima „Za osmijeh djeteta u bolnici“</w:t>
      </w:r>
    </w:p>
    <w:p w14:paraId="30568035" w14:textId="77777777" w:rsidR="00267EE5" w:rsidRDefault="00267EE5" w:rsidP="00CA3828">
      <w:pPr>
        <w:jc w:val="both"/>
      </w:pPr>
      <w:r w:rsidRPr="00267EE5">
        <w:t>Aktivnost 1: Evaluacija postojećih dokumenata, kriterija i evaluacijskih timova u okviru akcije „Za osmijeh djeteta u bolnici“</w:t>
      </w:r>
    </w:p>
    <w:p w14:paraId="01812F26" w14:textId="4AD363C4" w:rsidR="00013FC4" w:rsidRDefault="00013FC4" w:rsidP="00CA3828">
      <w:pPr>
        <w:jc w:val="both"/>
      </w:pPr>
      <w:r w:rsidRPr="00013FC4">
        <w:t>Aktivnost 2: Ocjena ustanova koje su iskazale interes za sudjelovanje u akciji i ponovna ocjena ustanova koje su ranije ocijenjene</w:t>
      </w:r>
    </w:p>
    <w:p w14:paraId="53FA79A1" w14:textId="1AA3F9B9" w:rsidR="00AF454B" w:rsidRPr="00861A17" w:rsidRDefault="00AF454B" w:rsidP="00AF454B">
      <w:pPr>
        <w:jc w:val="both"/>
        <w:rPr>
          <w:b/>
          <w:i/>
        </w:rPr>
      </w:pPr>
      <w:r w:rsidRPr="00861A17">
        <w:rPr>
          <w:b/>
          <w:i/>
        </w:rPr>
        <w:t>Mjera 2</w:t>
      </w:r>
      <w:r w:rsidR="00B54802">
        <w:rPr>
          <w:b/>
          <w:i/>
        </w:rPr>
        <w:t>.</w:t>
      </w:r>
      <w:r w:rsidRPr="00861A17">
        <w:rPr>
          <w:b/>
          <w:i/>
        </w:rPr>
        <w:t xml:space="preserve">: </w:t>
      </w:r>
      <w:r w:rsidRPr="009F6279">
        <w:rPr>
          <w:b/>
          <w:i/>
        </w:rPr>
        <w:t>Edukacija zdravstvenih djelatnika za stjecanje certifikata 'Međunarodno priznata savjetnica za dojenje' (International Board Certified Lactation Consultant</w:t>
      </w:r>
      <w:r w:rsidR="00080AC9" w:rsidRPr="009F6279">
        <w:rPr>
          <w:b/>
          <w:i/>
        </w:rPr>
        <w:t xml:space="preserve"> (u daljnjem tekstu </w:t>
      </w:r>
      <w:r w:rsidRPr="009F6279">
        <w:rPr>
          <w:b/>
          <w:i/>
        </w:rPr>
        <w:t>IBCLC</w:t>
      </w:r>
      <w:r w:rsidR="006B1DF2" w:rsidRPr="009F6279">
        <w:rPr>
          <w:b/>
          <w:i/>
        </w:rPr>
        <w:t xml:space="preserve"> savjetnica</w:t>
      </w:r>
      <w:r w:rsidR="00135AAE" w:rsidRPr="009F6279">
        <w:rPr>
          <w:b/>
          <w:i/>
        </w:rPr>
        <w:t xml:space="preserve"> za dojenje</w:t>
      </w:r>
      <w:r w:rsidRPr="009F6279">
        <w:rPr>
          <w:b/>
          <w:i/>
        </w:rPr>
        <w:t>)</w:t>
      </w:r>
    </w:p>
    <w:p w14:paraId="4B18F180" w14:textId="47F4FF71" w:rsidR="00AF454B" w:rsidRDefault="00AF454B" w:rsidP="00CA3828">
      <w:pPr>
        <w:jc w:val="both"/>
      </w:pPr>
      <w:r>
        <w:t xml:space="preserve">Aktivnost 1: Provođenje tečaja </w:t>
      </w:r>
      <w:r w:rsidR="00B4700E">
        <w:t>“</w:t>
      </w:r>
      <w:r>
        <w:t>Suvremena saznanja o laktaciji i dojenju</w:t>
      </w:r>
      <w:r w:rsidR="00B4700E">
        <w:t>“</w:t>
      </w:r>
      <w:r>
        <w:t xml:space="preserve"> namijenjenog edukaciji budućih </w:t>
      </w:r>
      <w:r w:rsidR="00466826">
        <w:t xml:space="preserve">IBCLC </w:t>
      </w:r>
      <w:r>
        <w:t>savjetnica za dojenje</w:t>
      </w:r>
    </w:p>
    <w:p w14:paraId="16F5A2E7" w14:textId="62267EB4" w:rsidR="009E028A" w:rsidRPr="0057381E" w:rsidRDefault="00DE1D7D" w:rsidP="00CA3828">
      <w:pPr>
        <w:jc w:val="both"/>
        <w:rPr>
          <w:b/>
          <w:bCs/>
          <w:i/>
          <w:iCs/>
        </w:rPr>
      </w:pPr>
      <w:r w:rsidRPr="009F6279">
        <w:rPr>
          <w:b/>
          <w:bCs/>
          <w:i/>
          <w:iCs/>
        </w:rPr>
        <w:t>Mjera 3.</w:t>
      </w:r>
      <w:r w:rsidR="00B54802">
        <w:rPr>
          <w:b/>
          <w:bCs/>
          <w:i/>
          <w:iCs/>
        </w:rPr>
        <w:t>:</w:t>
      </w:r>
      <w:r w:rsidRPr="009F6279">
        <w:rPr>
          <w:b/>
          <w:bCs/>
          <w:i/>
          <w:iCs/>
        </w:rPr>
        <w:t xml:space="preserve"> Promicanje dojenja kroz rad Hrvatske udruge IBCLC savjetnica za dojenje</w:t>
      </w:r>
      <w:r w:rsidR="00635EC1" w:rsidRPr="009F6279">
        <w:rPr>
          <w:b/>
          <w:bCs/>
          <w:i/>
          <w:iCs/>
        </w:rPr>
        <w:t xml:space="preserve"> (u daljnjem tekstu HUSD)</w:t>
      </w:r>
    </w:p>
    <w:p w14:paraId="1A28D1C1" w14:textId="77777777" w:rsidR="005E2F6D" w:rsidRDefault="00A936D1" w:rsidP="00CA3828">
      <w:pPr>
        <w:jc w:val="both"/>
      </w:pPr>
      <w:r w:rsidRPr="007B537B">
        <w:t>Aktivnost 1.</w:t>
      </w:r>
      <w:r w:rsidR="00CD5D9D">
        <w:t xml:space="preserve"> Povećanje kvalitete </w:t>
      </w:r>
      <w:r w:rsidR="00F03909">
        <w:t>edukacije i potpore dojenju na svim razinama</w:t>
      </w:r>
      <w:r w:rsidR="00576F55">
        <w:t xml:space="preserve"> u zdravstvenom </w:t>
      </w:r>
      <w:r w:rsidR="0009137A">
        <w:t xml:space="preserve">sustavu </w:t>
      </w:r>
    </w:p>
    <w:p w14:paraId="687744DE" w14:textId="7B46F4F1" w:rsidR="004C1891" w:rsidRDefault="006F1767" w:rsidP="00CA3828">
      <w:pPr>
        <w:jc w:val="both"/>
        <w:rPr>
          <w:b/>
          <w:bCs/>
        </w:rPr>
      </w:pPr>
      <w:r>
        <w:rPr>
          <w:b/>
          <w:bCs/>
        </w:rPr>
        <w:lastRenderedPageBreak/>
        <w:t>Podcilj</w:t>
      </w:r>
      <w:r w:rsidR="004C1891" w:rsidRPr="004C1891">
        <w:rPr>
          <w:b/>
          <w:bCs/>
        </w:rPr>
        <w:t xml:space="preserve"> 2.</w:t>
      </w:r>
      <w:r w:rsidR="00B54802">
        <w:rPr>
          <w:b/>
          <w:bCs/>
        </w:rPr>
        <w:t>:</w:t>
      </w:r>
      <w:r w:rsidR="004C1891" w:rsidRPr="004C1891">
        <w:rPr>
          <w:b/>
          <w:bCs/>
        </w:rPr>
        <w:t xml:space="preserve"> Osnaživanje nastavka potpore majkama, novorođenčadi i obiteljima nakon otpusta majke i novorođenčeta iz rodilišta  u primarnoj zdravstvenoj zaštiti i ljekarnama</w:t>
      </w:r>
    </w:p>
    <w:p w14:paraId="4299E765" w14:textId="3CE81F9F" w:rsidR="00B06F81" w:rsidRPr="00BB4667" w:rsidRDefault="00B06F81" w:rsidP="00CA3828">
      <w:pPr>
        <w:jc w:val="both"/>
        <w:rPr>
          <w:b/>
          <w:bCs/>
          <w:i/>
          <w:iCs/>
        </w:rPr>
      </w:pPr>
      <w:r w:rsidRPr="009F6279">
        <w:rPr>
          <w:b/>
          <w:bCs/>
          <w:i/>
          <w:iCs/>
        </w:rPr>
        <w:t>Mjera 1</w:t>
      </w:r>
      <w:r w:rsidR="00B54802">
        <w:rPr>
          <w:b/>
          <w:bCs/>
          <w:i/>
          <w:iCs/>
        </w:rPr>
        <w:t>.</w:t>
      </w:r>
      <w:r w:rsidRPr="009F6279">
        <w:rPr>
          <w:b/>
          <w:bCs/>
          <w:i/>
          <w:iCs/>
        </w:rPr>
        <w:t>: Nastavak i unapr</w:t>
      </w:r>
      <w:r w:rsidR="00124DE0" w:rsidRPr="009F6279">
        <w:rPr>
          <w:b/>
          <w:bCs/>
          <w:i/>
          <w:iCs/>
        </w:rPr>
        <w:t>j</w:t>
      </w:r>
      <w:r w:rsidRPr="009F6279">
        <w:rPr>
          <w:b/>
          <w:bCs/>
          <w:i/>
          <w:iCs/>
        </w:rPr>
        <w:t xml:space="preserve">eđenje programa </w:t>
      </w:r>
      <w:r w:rsidR="00124DE0" w:rsidRPr="009F6279">
        <w:rPr>
          <w:b/>
          <w:bCs/>
          <w:i/>
          <w:iCs/>
        </w:rPr>
        <w:t>„O</w:t>
      </w:r>
      <w:r w:rsidRPr="009F6279">
        <w:rPr>
          <w:b/>
          <w:bCs/>
          <w:i/>
          <w:iCs/>
        </w:rPr>
        <w:t>rdinacij</w:t>
      </w:r>
      <w:r w:rsidR="00124DE0" w:rsidRPr="00BB4667">
        <w:rPr>
          <w:b/>
          <w:bCs/>
          <w:i/>
          <w:iCs/>
        </w:rPr>
        <w:t>a</w:t>
      </w:r>
      <w:r w:rsidRPr="00BB4667">
        <w:rPr>
          <w:b/>
          <w:bCs/>
          <w:i/>
          <w:iCs/>
        </w:rPr>
        <w:t xml:space="preserve"> primarne zdravstvene zaštite </w:t>
      </w:r>
      <w:r w:rsidR="00124DE0" w:rsidRPr="00BB4667">
        <w:rPr>
          <w:b/>
          <w:bCs/>
          <w:i/>
          <w:iCs/>
        </w:rPr>
        <w:t xml:space="preserve"> - </w:t>
      </w:r>
      <w:r w:rsidRPr="00BB4667">
        <w:rPr>
          <w:b/>
          <w:bCs/>
          <w:i/>
          <w:iCs/>
        </w:rPr>
        <w:t xml:space="preserve"> prijatelj dojenja</w:t>
      </w:r>
      <w:r w:rsidR="00124DE0" w:rsidRPr="00BB4667">
        <w:rPr>
          <w:b/>
          <w:bCs/>
          <w:i/>
          <w:iCs/>
        </w:rPr>
        <w:t>“</w:t>
      </w:r>
      <w:r w:rsidRPr="00BB4667">
        <w:rPr>
          <w:b/>
          <w:bCs/>
          <w:i/>
          <w:iCs/>
        </w:rPr>
        <w:t xml:space="preserve"> (</w:t>
      </w:r>
      <w:r w:rsidR="008E2A2F" w:rsidRPr="00BB4667">
        <w:rPr>
          <w:b/>
          <w:bCs/>
          <w:i/>
          <w:iCs/>
        </w:rPr>
        <w:t xml:space="preserve">pedijatrijske ordinacije, ordinacije </w:t>
      </w:r>
      <w:r w:rsidR="00124DE0" w:rsidRPr="00BB4667">
        <w:rPr>
          <w:b/>
          <w:bCs/>
          <w:i/>
          <w:iCs/>
        </w:rPr>
        <w:t>obiteljsk</w:t>
      </w:r>
      <w:r w:rsidR="0047380C" w:rsidRPr="00BB4667">
        <w:rPr>
          <w:b/>
          <w:bCs/>
          <w:i/>
          <w:iCs/>
        </w:rPr>
        <w:t>e</w:t>
      </w:r>
      <w:r w:rsidR="009F6279">
        <w:rPr>
          <w:b/>
          <w:bCs/>
          <w:i/>
          <w:iCs/>
        </w:rPr>
        <w:t xml:space="preserve"> </w:t>
      </w:r>
      <w:r w:rsidR="00BC7E43" w:rsidRPr="009F6279">
        <w:rPr>
          <w:b/>
          <w:bCs/>
          <w:i/>
          <w:iCs/>
        </w:rPr>
        <w:t>(</w:t>
      </w:r>
      <w:r w:rsidR="0047380C" w:rsidRPr="009F6279">
        <w:rPr>
          <w:b/>
          <w:bCs/>
          <w:i/>
          <w:iCs/>
        </w:rPr>
        <w:t>opće</w:t>
      </w:r>
      <w:r w:rsidR="00AD6C4E" w:rsidRPr="009F6279">
        <w:rPr>
          <w:b/>
          <w:bCs/>
          <w:i/>
          <w:iCs/>
        </w:rPr>
        <w:t>)</w:t>
      </w:r>
      <w:r w:rsidR="00124DE0" w:rsidRPr="00BB4667">
        <w:rPr>
          <w:b/>
          <w:bCs/>
          <w:i/>
          <w:iCs/>
        </w:rPr>
        <w:t xml:space="preserve"> </w:t>
      </w:r>
      <w:r w:rsidRPr="00BB4667">
        <w:rPr>
          <w:b/>
          <w:bCs/>
          <w:i/>
          <w:iCs/>
        </w:rPr>
        <w:t>medicin</w:t>
      </w:r>
      <w:r w:rsidR="0047380C" w:rsidRPr="00BB4667">
        <w:rPr>
          <w:b/>
          <w:bCs/>
          <w:i/>
          <w:iCs/>
        </w:rPr>
        <w:t>e</w:t>
      </w:r>
      <w:r w:rsidR="008E2A2F" w:rsidRPr="00BB4667">
        <w:rPr>
          <w:b/>
          <w:bCs/>
          <w:i/>
          <w:iCs/>
        </w:rPr>
        <w:t>)</w:t>
      </w:r>
      <w:r w:rsidR="0047380C" w:rsidRPr="00BB4667">
        <w:rPr>
          <w:b/>
          <w:bCs/>
          <w:i/>
          <w:iCs/>
        </w:rPr>
        <w:t xml:space="preserve"> </w:t>
      </w:r>
      <w:r w:rsidRPr="00BB4667">
        <w:rPr>
          <w:b/>
          <w:bCs/>
          <w:i/>
          <w:iCs/>
        </w:rPr>
        <w:t xml:space="preserve"> </w:t>
      </w:r>
    </w:p>
    <w:p w14:paraId="254ED301" w14:textId="0D3248E7" w:rsidR="00C93D15" w:rsidRPr="00F667D5" w:rsidRDefault="002D6669" w:rsidP="00CA3828">
      <w:pPr>
        <w:jc w:val="both"/>
      </w:pPr>
      <w:r w:rsidRPr="009B644C">
        <w:t xml:space="preserve">Aktivnost 1: Ažuriranje i revizija Priručnika i drugih dokumenata o provedbi programa za zaštitu, </w:t>
      </w:r>
      <w:r w:rsidRPr="002D6669">
        <w:t xml:space="preserve">promicanje </w:t>
      </w:r>
      <w:r w:rsidR="00267604">
        <w:t xml:space="preserve">i potporu </w:t>
      </w:r>
      <w:r w:rsidRPr="002D6669">
        <w:t xml:space="preserve">dojenja u primarnoj zdravstvenoj zaštiti </w:t>
      </w:r>
      <w:r w:rsidRPr="00F667D5">
        <w:t>(</w:t>
      </w:r>
      <w:r w:rsidR="00340F9D" w:rsidRPr="00BB4667">
        <w:rPr>
          <w:bCs/>
          <w:iCs/>
        </w:rPr>
        <w:t>pedijatrijske ordinacije, ordinacije obiteljske</w:t>
      </w:r>
      <w:r w:rsidR="00E03138">
        <w:rPr>
          <w:bCs/>
          <w:iCs/>
        </w:rPr>
        <w:t xml:space="preserve"> </w:t>
      </w:r>
      <w:r w:rsidR="00AD6C4E" w:rsidRPr="00BB4667">
        <w:rPr>
          <w:bCs/>
          <w:iCs/>
        </w:rPr>
        <w:t>(</w:t>
      </w:r>
      <w:r w:rsidR="00340F9D" w:rsidRPr="00BB4667">
        <w:rPr>
          <w:bCs/>
          <w:iCs/>
        </w:rPr>
        <w:t>opće</w:t>
      </w:r>
      <w:r w:rsidR="00AD6C4E" w:rsidRPr="00BB4667">
        <w:rPr>
          <w:bCs/>
          <w:iCs/>
        </w:rPr>
        <w:t>)</w:t>
      </w:r>
      <w:r w:rsidR="00340F9D" w:rsidRPr="00BB4667">
        <w:rPr>
          <w:bCs/>
          <w:iCs/>
        </w:rPr>
        <w:t xml:space="preserve"> medicine</w:t>
      </w:r>
      <w:r w:rsidR="00340F9D" w:rsidRPr="00F667D5">
        <w:t xml:space="preserve"> </w:t>
      </w:r>
      <w:r w:rsidRPr="00F667D5">
        <w:t xml:space="preserve">) </w:t>
      </w:r>
    </w:p>
    <w:p w14:paraId="5C018183" w14:textId="4A4F3D6F" w:rsidR="00A71A52" w:rsidRPr="00861A17" w:rsidRDefault="00A71A52" w:rsidP="00CA3828">
      <w:pPr>
        <w:jc w:val="both"/>
      </w:pPr>
      <w:r w:rsidRPr="00A71A52">
        <w:t>Aktivnost 2: Edukacija i nastavak aktivnosti NOT</w:t>
      </w:r>
      <w:r w:rsidR="00753326">
        <w:t>-a</w:t>
      </w:r>
      <w:r w:rsidRPr="00A71A52">
        <w:t xml:space="preserve"> na provođenju ocjena u okviru programa za zaštitu, promicanje </w:t>
      </w:r>
      <w:r w:rsidR="00267604">
        <w:t xml:space="preserve">i potporu </w:t>
      </w:r>
      <w:r w:rsidRPr="00A71A52">
        <w:t xml:space="preserve">dojenja u primarnoj zdravstvenoj zaštiti </w:t>
      </w:r>
      <w:r w:rsidR="005E6D9E" w:rsidRPr="00861A17">
        <w:t>(</w:t>
      </w:r>
      <w:r w:rsidR="005E6D9E" w:rsidRPr="00861A17">
        <w:rPr>
          <w:bCs/>
          <w:iCs/>
        </w:rPr>
        <w:t>pedijatrijske ordinacije, ordinacije obiteljske</w:t>
      </w:r>
      <w:r w:rsidR="009B644C">
        <w:rPr>
          <w:bCs/>
          <w:iCs/>
        </w:rPr>
        <w:t xml:space="preserve"> </w:t>
      </w:r>
      <w:r w:rsidR="00FF2800" w:rsidRPr="00861A17">
        <w:rPr>
          <w:bCs/>
          <w:iCs/>
        </w:rPr>
        <w:t>(</w:t>
      </w:r>
      <w:r w:rsidR="005E6D9E" w:rsidRPr="00861A17">
        <w:rPr>
          <w:bCs/>
          <w:iCs/>
        </w:rPr>
        <w:t>opće</w:t>
      </w:r>
      <w:r w:rsidR="00FF2800" w:rsidRPr="00861A17">
        <w:rPr>
          <w:bCs/>
          <w:iCs/>
        </w:rPr>
        <w:t>)</w:t>
      </w:r>
      <w:r w:rsidR="005E6D9E" w:rsidRPr="00861A17">
        <w:rPr>
          <w:bCs/>
          <w:iCs/>
        </w:rPr>
        <w:t xml:space="preserve"> medicine</w:t>
      </w:r>
      <w:r w:rsidR="005E6D9E" w:rsidRPr="00861A17">
        <w:t xml:space="preserve"> ) </w:t>
      </w:r>
    </w:p>
    <w:p w14:paraId="40D2689D" w14:textId="3FEB4244" w:rsidR="005A3905" w:rsidRPr="0046180C" w:rsidRDefault="005A3905" w:rsidP="00CA3828">
      <w:pPr>
        <w:jc w:val="both"/>
        <w:rPr>
          <w:b/>
          <w:bCs/>
          <w:i/>
          <w:iCs/>
        </w:rPr>
      </w:pPr>
      <w:r w:rsidRPr="00BB4667">
        <w:rPr>
          <w:b/>
          <w:bCs/>
          <w:i/>
          <w:iCs/>
        </w:rPr>
        <w:t>Mjera 2</w:t>
      </w:r>
      <w:r w:rsidR="00B54802">
        <w:rPr>
          <w:b/>
          <w:bCs/>
          <w:i/>
          <w:iCs/>
        </w:rPr>
        <w:t>.</w:t>
      </w:r>
      <w:r w:rsidRPr="00BB4667">
        <w:rPr>
          <w:b/>
          <w:bCs/>
          <w:i/>
          <w:iCs/>
        </w:rPr>
        <w:t xml:space="preserve">: Osmisliti program ginekoloških ordinacija </w:t>
      </w:r>
      <w:r w:rsidR="009976D1" w:rsidRPr="00BB4667">
        <w:rPr>
          <w:b/>
          <w:bCs/>
          <w:i/>
          <w:iCs/>
        </w:rPr>
        <w:t>iz</w:t>
      </w:r>
      <w:r w:rsidRPr="00BB4667">
        <w:rPr>
          <w:b/>
          <w:bCs/>
          <w:i/>
          <w:iCs/>
        </w:rPr>
        <w:t xml:space="preserve"> primarn</w:t>
      </w:r>
      <w:r w:rsidR="009976D1" w:rsidRPr="00BB4667">
        <w:rPr>
          <w:b/>
          <w:bCs/>
          <w:i/>
          <w:iCs/>
        </w:rPr>
        <w:t>e</w:t>
      </w:r>
      <w:r w:rsidRPr="0057381E">
        <w:rPr>
          <w:b/>
          <w:bCs/>
          <w:i/>
          <w:iCs/>
        </w:rPr>
        <w:t xml:space="preserve"> zdravstven</w:t>
      </w:r>
      <w:r w:rsidR="009976D1" w:rsidRPr="0057381E">
        <w:rPr>
          <w:b/>
          <w:bCs/>
          <w:i/>
          <w:iCs/>
        </w:rPr>
        <w:t>e</w:t>
      </w:r>
      <w:r w:rsidRPr="009B644C">
        <w:rPr>
          <w:b/>
          <w:bCs/>
          <w:i/>
          <w:iCs/>
        </w:rPr>
        <w:t xml:space="preserve"> zaštit</w:t>
      </w:r>
      <w:r w:rsidR="009976D1" w:rsidRPr="009B644C">
        <w:rPr>
          <w:b/>
          <w:bCs/>
          <w:i/>
          <w:iCs/>
        </w:rPr>
        <w:t>e</w:t>
      </w:r>
      <w:r w:rsidRPr="009B644C">
        <w:rPr>
          <w:b/>
          <w:bCs/>
          <w:i/>
          <w:iCs/>
        </w:rPr>
        <w:t xml:space="preserve"> za stjecanje </w:t>
      </w:r>
      <w:r w:rsidR="00C454E5" w:rsidRPr="00593725">
        <w:rPr>
          <w:b/>
          <w:bCs/>
          <w:i/>
          <w:iCs/>
        </w:rPr>
        <w:t xml:space="preserve">naziva </w:t>
      </w:r>
      <w:r w:rsidRPr="00593725">
        <w:rPr>
          <w:b/>
          <w:bCs/>
          <w:i/>
          <w:iCs/>
        </w:rPr>
        <w:t xml:space="preserve"> „Savjetovalište za žene – prijatelj dojenja“</w:t>
      </w:r>
    </w:p>
    <w:p w14:paraId="630429B2" w14:textId="77777777" w:rsidR="007923CC" w:rsidRDefault="007923CC" w:rsidP="00CA3828">
      <w:pPr>
        <w:jc w:val="both"/>
      </w:pPr>
      <w:r w:rsidRPr="007923CC">
        <w:t xml:space="preserve">Aktivnost 1: Priprema priručnika za </w:t>
      </w:r>
      <w:r w:rsidR="00B3669A">
        <w:t xml:space="preserve">edukaciju </w:t>
      </w:r>
      <w:r w:rsidRPr="007923CC">
        <w:t xml:space="preserve"> </w:t>
      </w:r>
      <w:r w:rsidR="003246F2">
        <w:t xml:space="preserve">zdravstvenih radnika </w:t>
      </w:r>
      <w:r w:rsidRPr="007923CC">
        <w:t>ginekoloških ordinacija</w:t>
      </w:r>
      <w:r w:rsidR="009976D1">
        <w:t xml:space="preserve"> iz</w:t>
      </w:r>
      <w:r w:rsidRPr="007923CC">
        <w:t xml:space="preserve"> primarn</w:t>
      </w:r>
      <w:r w:rsidR="00FC4595">
        <w:t>e</w:t>
      </w:r>
      <w:r w:rsidRPr="007923CC">
        <w:t xml:space="preserve"> zdravstven</w:t>
      </w:r>
      <w:r w:rsidR="00FC4595">
        <w:t>e</w:t>
      </w:r>
      <w:r w:rsidRPr="007923CC">
        <w:t xml:space="preserve"> zaštit</w:t>
      </w:r>
      <w:r w:rsidR="00FC4595">
        <w:t>e</w:t>
      </w:r>
      <w:r w:rsidRPr="007923CC">
        <w:t xml:space="preserve"> za stjecanje </w:t>
      </w:r>
      <w:r w:rsidR="00C454E5">
        <w:t xml:space="preserve">naziva </w:t>
      </w:r>
      <w:r w:rsidRPr="007923CC">
        <w:t xml:space="preserve"> „Savjetovalište za žene – prijatelj dojenja“</w:t>
      </w:r>
    </w:p>
    <w:p w14:paraId="31C089A0" w14:textId="77777777" w:rsidR="00E92989" w:rsidRDefault="00E92989" w:rsidP="00CA3828">
      <w:pPr>
        <w:jc w:val="both"/>
      </w:pPr>
      <w:r w:rsidRPr="00E92989">
        <w:t xml:space="preserve">Aktivnost 2: Provedba edukacije </w:t>
      </w:r>
      <w:r w:rsidR="003246F2">
        <w:t>zdravstvenih radnika</w:t>
      </w:r>
      <w:r w:rsidRPr="00E92989">
        <w:t xml:space="preserve"> ginekoloških ordinacija </w:t>
      </w:r>
      <w:r w:rsidR="009976D1">
        <w:t xml:space="preserve">iz </w:t>
      </w:r>
      <w:r w:rsidRPr="00E92989">
        <w:t>primarn</w:t>
      </w:r>
      <w:r w:rsidR="00FC4595">
        <w:t>e</w:t>
      </w:r>
      <w:r w:rsidRPr="00E92989">
        <w:t xml:space="preserve"> zdravstven</w:t>
      </w:r>
      <w:r w:rsidR="00FC4595">
        <w:t>e</w:t>
      </w:r>
      <w:r w:rsidRPr="00E92989">
        <w:t xml:space="preserve"> zaštit</w:t>
      </w:r>
      <w:r w:rsidR="00FC4595">
        <w:t>e</w:t>
      </w:r>
      <w:r w:rsidRPr="00E92989">
        <w:t xml:space="preserve"> za stjecanje </w:t>
      </w:r>
      <w:r w:rsidR="00C454E5">
        <w:t xml:space="preserve">naziva </w:t>
      </w:r>
      <w:r w:rsidRPr="00E92989">
        <w:t xml:space="preserve"> „Savjetovalište za žene – prijatelj dojenja“</w:t>
      </w:r>
    </w:p>
    <w:p w14:paraId="426C918C" w14:textId="77777777" w:rsidR="00DF6850" w:rsidRDefault="00DF6850" w:rsidP="00CA3828">
      <w:pPr>
        <w:jc w:val="both"/>
      </w:pPr>
      <w:r w:rsidRPr="00DF6850">
        <w:t>Aktivnost 3: Priprema mjernih instrumenata za samoocjenu i za vanjsku ocjenu u okviru programa „Savjetovalište za žene – prijatelj dojenja“</w:t>
      </w:r>
    </w:p>
    <w:p w14:paraId="5A187A34" w14:textId="3966F23E" w:rsidR="00754119" w:rsidRPr="00F16410" w:rsidRDefault="00754119" w:rsidP="00CA3828">
      <w:pPr>
        <w:jc w:val="both"/>
      </w:pPr>
      <w:r w:rsidRPr="00043ED4">
        <w:t>Aktivnost 4: Edukacija i poč</w:t>
      </w:r>
      <w:r w:rsidR="00273BEC" w:rsidRPr="00F16410">
        <w:t xml:space="preserve">etak </w:t>
      </w:r>
      <w:r w:rsidRPr="00293344">
        <w:t xml:space="preserve"> aktivnosti NOT</w:t>
      </w:r>
      <w:r w:rsidR="00FB5672" w:rsidRPr="00293344">
        <w:t>-a</w:t>
      </w:r>
      <w:r w:rsidRPr="00BA03E2">
        <w:t xml:space="preserve"> na provođenju ocjena u okviru programa za zaštitu, promicanje</w:t>
      </w:r>
      <w:r w:rsidR="00070BE5" w:rsidRPr="00BA03E2">
        <w:t xml:space="preserve"> i potporu</w:t>
      </w:r>
      <w:r w:rsidRPr="00882522">
        <w:t xml:space="preserve"> dojenja </w:t>
      </w:r>
      <w:r w:rsidR="009976D1" w:rsidRPr="00882522">
        <w:t xml:space="preserve">u </w:t>
      </w:r>
      <w:r w:rsidR="00B83B1A" w:rsidRPr="00882522">
        <w:t>ginekološki</w:t>
      </w:r>
      <w:r w:rsidR="009976D1" w:rsidRPr="00E3254E">
        <w:t>m</w:t>
      </w:r>
      <w:r w:rsidR="00B83B1A" w:rsidRPr="00E3254E">
        <w:t xml:space="preserve"> ordinacija</w:t>
      </w:r>
      <w:r w:rsidR="009976D1" w:rsidRPr="00E3254E">
        <w:t>ma iz</w:t>
      </w:r>
      <w:r w:rsidR="00B83B1A" w:rsidRPr="00E3254E">
        <w:t xml:space="preserve"> </w:t>
      </w:r>
      <w:r w:rsidRPr="00E3254E">
        <w:t>primarn</w:t>
      </w:r>
      <w:r w:rsidR="00FC4595" w:rsidRPr="00E3254E">
        <w:t>e</w:t>
      </w:r>
      <w:r w:rsidRPr="00E3254E">
        <w:t xml:space="preserve"> zdravstven</w:t>
      </w:r>
      <w:r w:rsidR="00FC4595" w:rsidRPr="00E3254E">
        <w:t>e</w:t>
      </w:r>
      <w:r w:rsidRPr="00E3254E">
        <w:t xml:space="preserve"> zaštit</w:t>
      </w:r>
      <w:r w:rsidR="00FC4595" w:rsidRPr="00E3254E">
        <w:t>e</w:t>
      </w:r>
      <w:r w:rsidR="00043ED4" w:rsidRPr="00DD7A14">
        <w:rPr>
          <w:rFonts w:eastAsia="Calibri" w:cstheme="minorHAnsi"/>
          <w:bCs/>
          <w:i/>
          <w:iCs/>
        </w:rPr>
        <w:t xml:space="preserve"> </w:t>
      </w:r>
      <w:r w:rsidR="00043ED4" w:rsidRPr="00DD7A14">
        <w:rPr>
          <w:rFonts w:eastAsia="Calibri" w:cs="Times New Roman"/>
          <w:bCs/>
          <w:iCs/>
        </w:rPr>
        <w:t>za stjecanje naziva</w:t>
      </w:r>
      <w:r w:rsidRPr="00DD7A14">
        <w:rPr>
          <w:rFonts w:cs="Times New Roman"/>
        </w:rPr>
        <w:t xml:space="preserve">  </w:t>
      </w:r>
      <w:r w:rsidRPr="00043ED4">
        <w:t>„Savjetovalište za žene – prijatelj dojenja“</w:t>
      </w:r>
    </w:p>
    <w:p w14:paraId="78150EA1" w14:textId="094CF905" w:rsidR="002D24D3" w:rsidRPr="009B644C" w:rsidRDefault="002D24D3" w:rsidP="00CA3828">
      <w:pPr>
        <w:jc w:val="both"/>
        <w:rPr>
          <w:b/>
          <w:bCs/>
          <w:i/>
          <w:iCs/>
        </w:rPr>
      </w:pPr>
      <w:r w:rsidRPr="00BB4667">
        <w:rPr>
          <w:b/>
          <w:bCs/>
          <w:i/>
          <w:iCs/>
        </w:rPr>
        <w:t>Mjera 3</w:t>
      </w:r>
      <w:r w:rsidR="00B54802">
        <w:rPr>
          <w:b/>
          <w:bCs/>
          <w:i/>
          <w:iCs/>
        </w:rPr>
        <w:t>.</w:t>
      </w:r>
      <w:r w:rsidRPr="00BB4667">
        <w:rPr>
          <w:b/>
          <w:bCs/>
          <w:i/>
          <w:iCs/>
        </w:rPr>
        <w:t xml:space="preserve">: Osmisliti i provesti program zaštite, promicanja </w:t>
      </w:r>
      <w:r w:rsidR="00070BE5">
        <w:rPr>
          <w:b/>
          <w:bCs/>
          <w:i/>
          <w:iCs/>
        </w:rPr>
        <w:t xml:space="preserve">i potpore </w:t>
      </w:r>
      <w:r w:rsidRPr="00BB4667">
        <w:rPr>
          <w:b/>
          <w:bCs/>
          <w:i/>
          <w:iCs/>
        </w:rPr>
        <w:t xml:space="preserve">dojenja u ljekarnama za </w:t>
      </w:r>
      <w:r w:rsidR="00252BF3" w:rsidRPr="00BB4667">
        <w:rPr>
          <w:b/>
          <w:bCs/>
          <w:i/>
          <w:iCs/>
        </w:rPr>
        <w:t xml:space="preserve">stjecanje </w:t>
      </w:r>
      <w:r w:rsidRPr="00BB4667">
        <w:rPr>
          <w:b/>
          <w:bCs/>
          <w:i/>
          <w:iCs/>
        </w:rPr>
        <w:t xml:space="preserve"> </w:t>
      </w:r>
      <w:r w:rsidR="00C454E5" w:rsidRPr="0057381E">
        <w:rPr>
          <w:b/>
          <w:bCs/>
          <w:i/>
          <w:iCs/>
        </w:rPr>
        <w:t xml:space="preserve">naziva </w:t>
      </w:r>
      <w:r w:rsidRPr="0057381E">
        <w:rPr>
          <w:b/>
          <w:bCs/>
          <w:i/>
          <w:iCs/>
        </w:rPr>
        <w:t xml:space="preserve"> </w:t>
      </w:r>
      <w:r w:rsidRPr="009B644C">
        <w:rPr>
          <w:b/>
          <w:bCs/>
          <w:i/>
          <w:iCs/>
        </w:rPr>
        <w:t>„Ljekarna - prijatelj dojenja“</w:t>
      </w:r>
    </w:p>
    <w:p w14:paraId="5ADF2C59" w14:textId="11D6B833" w:rsidR="00352159" w:rsidRDefault="00352159" w:rsidP="00CA3828">
      <w:pPr>
        <w:jc w:val="both"/>
      </w:pPr>
      <w:r w:rsidRPr="00352159">
        <w:t xml:space="preserve">Aktivnost 1: Priprema priručnika za </w:t>
      </w:r>
      <w:r w:rsidR="001C7CAF">
        <w:t xml:space="preserve">edukaciju </w:t>
      </w:r>
      <w:r w:rsidRPr="00352159">
        <w:t xml:space="preserve"> </w:t>
      </w:r>
      <w:r w:rsidR="003246F2">
        <w:t>zdravstvenih radnika</w:t>
      </w:r>
      <w:r w:rsidRPr="00352159">
        <w:t xml:space="preserve"> ljekarni u zaštiti, promicanju </w:t>
      </w:r>
      <w:r w:rsidR="009C3444">
        <w:t xml:space="preserve">i potpori </w:t>
      </w:r>
      <w:r w:rsidRPr="00352159">
        <w:t xml:space="preserve">dojenja za </w:t>
      </w:r>
      <w:r w:rsidR="00252BF3">
        <w:t xml:space="preserve">stjecanje </w:t>
      </w:r>
      <w:r w:rsidRPr="00352159">
        <w:t xml:space="preserve"> naziva „Ljekarna – prijatelj dojenja“</w:t>
      </w:r>
    </w:p>
    <w:p w14:paraId="3EB547E5" w14:textId="756526A2" w:rsidR="007A372A" w:rsidRDefault="007A372A" w:rsidP="00CA3828">
      <w:pPr>
        <w:jc w:val="both"/>
      </w:pPr>
      <w:r w:rsidRPr="007A372A">
        <w:t xml:space="preserve">Aktivnost 2: Provedba edukacije </w:t>
      </w:r>
      <w:r w:rsidR="003246F2">
        <w:t>zdravstvenih radnika</w:t>
      </w:r>
      <w:r w:rsidRPr="007A372A">
        <w:t xml:space="preserve"> ljekarn</w:t>
      </w:r>
      <w:r w:rsidR="003246F2">
        <w:t>e</w:t>
      </w:r>
      <w:r w:rsidRPr="007A372A">
        <w:t xml:space="preserve"> u zaštiti, promicanj</w:t>
      </w:r>
      <w:r w:rsidR="003246F2">
        <w:t>u</w:t>
      </w:r>
      <w:r w:rsidRPr="007A372A">
        <w:t xml:space="preserve"> </w:t>
      </w:r>
      <w:r w:rsidR="00070BE5">
        <w:t xml:space="preserve">i potpori </w:t>
      </w:r>
      <w:r w:rsidRPr="007A372A">
        <w:t xml:space="preserve">dojenja za stjecanje </w:t>
      </w:r>
      <w:r w:rsidR="00C454E5">
        <w:t xml:space="preserve">naziva </w:t>
      </w:r>
      <w:r w:rsidRPr="007A372A">
        <w:t xml:space="preserve"> „Ljekarna – prijatelj dojenja“</w:t>
      </w:r>
    </w:p>
    <w:p w14:paraId="4B93F5CE" w14:textId="44881833" w:rsidR="00C3729C" w:rsidRDefault="00C3729C" w:rsidP="00CA3828">
      <w:pPr>
        <w:jc w:val="both"/>
      </w:pPr>
      <w:r w:rsidRPr="00C3729C">
        <w:t xml:space="preserve">Aktivnost 3: Priprema mjernih instrumenata za samoocjenu i za vanjsku ocjenu u okviru programa zaštite, promicanja </w:t>
      </w:r>
      <w:r w:rsidR="00070BE5">
        <w:t xml:space="preserve">i potpore </w:t>
      </w:r>
      <w:r w:rsidRPr="00C3729C">
        <w:t>dojenja „Ljekarna - prijatelj dojenja“</w:t>
      </w:r>
    </w:p>
    <w:p w14:paraId="0649C2F8" w14:textId="34154667" w:rsidR="003C13D6" w:rsidRPr="00352159" w:rsidRDefault="003C13D6" w:rsidP="00CA3828">
      <w:pPr>
        <w:jc w:val="both"/>
      </w:pPr>
      <w:r w:rsidRPr="003C13D6">
        <w:t>Aktivnost 4: Edukacija i početak aktivnosti NOT</w:t>
      </w:r>
      <w:r w:rsidR="0087343A">
        <w:t>-a</w:t>
      </w:r>
      <w:r w:rsidRPr="003C13D6">
        <w:t xml:space="preserve"> na provođenju ocjena u okviru programa za zaštitu, promicanje </w:t>
      </w:r>
      <w:r w:rsidR="00070BE5">
        <w:t xml:space="preserve">i potporu </w:t>
      </w:r>
      <w:r w:rsidRPr="003C13D6">
        <w:t xml:space="preserve">dojenja u ljekarnama </w:t>
      </w:r>
    </w:p>
    <w:p w14:paraId="56C9637B" w14:textId="77777777" w:rsidR="00764B1F" w:rsidRDefault="006F1767" w:rsidP="00CA3828">
      <w:pPr>
        <w:jc w:val="both"/>
        <w:rPr>
          <w:b/>
          <w:bCs/>
          <w:sz w:val="24"/>
          <w:szCs w:val="24"/>
        </w:rPr>
      </w:pPr>
      <w:r>
        <w:rPr>
          <w:b/>
          <w:bCs/>
          <w:sz w:val="24"/>
          <w:szCs w:val="24"/>
        </w:rPr>
        <w:t>Cilj</w:t>
      </w:r>
      <w:r w:rsidR="00764B1F" w:rsidRPr="00AD361E">
        <w:rPr>
          <w:b/>
          <w:bCs/>
          <w:sz w:val="24"/>
          <w:szCs w:val="24"/>
        </w:rPr>
        <w:t xml:space="preserve"> 8: Osnaživanje i nastavak programa promicanja dojenja u zajednici </w:t>
      </w:r>
    </w:p>
    <w:p w14:paraId="06FA5927" w14:textId="660B3C95" w:rsidR="00726512" w:rsidRDefault="006F1767" w:rsidP="00CA3828">
      <w:pPr>
        <w:jc w:val="both"/>
        <w:rPr>
          <w:b/>
          <w:bCs/>
        </w:rPr>
      </w:pPr>
      <w:r>
        <w:rPr>
          <w:b/>
          <w:bCs/>
        </w:rPr>
        <w:t>Podcilj</w:t>
      </w:r>
      <w:r w:rsidR="00726512" w:rsidRPr="00726512">
        <w:rPr>
          <w:b/>
          <w:bCs/>
        </w:rPr>
        <w:t xml:space="preserve"> 1.</w:t>
      </w:r>
      <w:r w:rsidR="00B54802">
        <w:rPr>
          <w:b/>
          <w:bCs/>
        </w:rPr>
        <w:t>:</w:t>
      </w:r>
      <w:r w:rsidR="00726512" w:rsidRPr="00726512">
        <w:rPr>
          <w:b/>
          <w:bCs/>
        </w:rPr>
        <w:t xml:space="preserve"> Nastavak potpore </w:t>
      </w:r>
      <w:r w:rsidR="006D6778">
        <w:rPr>
          <w:b/>
          <w:bCs/>
        </w:rPr>
        <w:t xml:space="preserve">dojenju </w:t>
      </w:r>
      <w:r w:rsidR="00726512" w:rsidRPr="00726512">
        <w:rPr>
          <w:b/>
          <w:bCs/>
        </w:rPr>
        <w:t>majkama, dojenčadi i obiteljima nakon otpusta majke i novorođenčeta iz rodilišta</w:t>
      </w:r>
      <w:r w:rsidR="00E10480">
        <w:rPr>
          <w:b/>
          <w:bCs/>
        </w:rPr>
        <w:t xml:space="preserve"> </w:t>
      </w:r>
      <w:r w:rsidR="00726512" w:rsidRPr="00726512">
        <w:rPr>
          <w:b/>
          <w:bCs/>
        </w:rPr>
        <w:t>u zajednici osnivanjem grupa za potporu dojenju</w:t>
      </w:r>
    </w:p>
    <w:p w14:paraId="4D3ADD1F" w14:textId="662D1C7B" w:rsidR="006000EA" w:rsidRDefault="006000EA" w:rsidP="00CA3828">
      <w:pPr>
        <w:jc w:val="both"/>
        <w:rPr>
          <w:b/>
          <w:bCs/>
          <w:i/>
          <w:iCs/>
        </w:rPr>
      </w:pPr>
      <w:r w:rsidRPr="006000EA">
        <w:rPr>
          <w:b/>
          <w:bCs/>
          <w:i/>
          <w:iCs/>
        </w:rPr>
        <w:t>Mjera 1</w:t>
      </w:r>
      <w:r w:rsidR="00B54802">
        <w:rPr>
          <w:b/>
          <w:bCs/>
          <w:i/>
          <w:iCs/>
        </w:rPr>
        <w:t>.</w:t>
      </w:r>
      <w:r w:rsidRPr="006000EA">
        <w:rPr>
          <w:b/>
          <w:bCs/>
          <w:i/>
          <w:iCs/>
        </w:rPr>
        <w:t>: Nastavak aktivnosti na osnivanju novih grupa za potporu dojenja u različitim dijelovima R</w:t>
      </w:r>
      <w:r w:rsidR="00BB4667">
        <w:rPr>
          <w:b/>
          <w:bCs/>
          <w:i/>
          <w:iCs/>
        </w:rPr>
        <w:t>H</w:t>
      </w:r>
    </w:p>
    <w:p w14:paraId="6641D1B1" w14:textId="77777777" w:rsidR="00C33238" w:rsidRDefault="00C33238" w:rsidP="00CA3828">
      <w:pPr>
        <w:jc w:val="both"/>
      </w:pPr>
      <w:r w:rsidRPr="00C33238">
        <w:t>Aktivnost 1: Organizacija tečajeva za voditeljice grupa za potporu dojenju</w:t>
      </w:r>
    </w:p>
    <w:p w14:paraId="06164E91" w14:textId="2E27D312" w:rsidR="00F81813" w:rsidRDefault="00F81813" w:rsidP="00CA3828">
      <w:pPr>
        <w:jc w:val="both"/>
      </w:pPr>
      <w:r w:rsidRPr="00F81813">
        <w:t>Aktivnost 2. Koordinacija i praćenje rada grupa za potporu dojenju na području cijele R</w:t>
      </w:r>
      <w:r w:rsidR="00BB4667">
        <w:t>H</w:t>
      </w:r>
    </w:p>
    <w:p w14:paraId="20D0CD4C" w14:textId="043DC880" w:rsidR="00597D98" w:rsidRDefault="006F1767" w:rsidP="00CA3828">
      <w:pPr>
        <w:jc w:val="both"/>
        <w:rPr>
          <w:b/>
          <w:bCs/>
        </w:rPr>
      </w:pPr>
      <w:r>
        <w:rPr>
          <w:b/>
          <w:bCs/>
        </w:rPr>
        <w:t>Podcilj</w:t>
      </w:r>
      <w:r w:rsidR="00597D98" w:rsidRPr="00597D98">
        <w:rPr>
          <w:b/>
          <w:bCs/>
        </w:rPr>
        <w:t xml:space="preserve"> </w:t>
      </w:r>
      <w:r w:rsidR="006F3D4C">
        <w:rPr>
          <w:b/>
          <w:bCs/>
        </w:rPr>
        <w:t>2.</w:t>
      </w:r>
      <w:r w:rsidR="00B54802">
        <w:rPr>
          <w:b/>
          <w:bCs/>
        </w:rPr>
        <w:t>:</w:t>
      </w:r>
      <w:r w:rsidR="006F3D4C">
        <w:rPr>
          <w:b/>
          <w:bCs/>
        </w:rPr>
        <w:t xml:space="preserve"> </w:t>
      </w:r>
      <w:r w:rsidR="00597D98" w:rsidRPr="00597D98">
        <w:rPr>
          <w:b/>
          <w:bCs/>
        </w:rPr>
        <w:t xml:space="preserve">Osigurati uvjete za uvođenje sadržaja o dojenju u </w:t>
      </w:r>
      <w:r w:rsidR="00FA29C6">
        <w:rPr>
          <w:b/>
          <w:bCs/>
        </w:rPr>
        <w:t xml:space="preserve">obrazovni </w:t>
      </w:r>
      <w:r w:rsidR="00597D98" w:rsidRPr="00597D98">
        <w:rPr>
          <w:b/>
          <w:bCs/>
        </w:rPr>
        <w:t>sustav i nastavak zdravstvenog prosvjećivanja o dojenju u zajednici</w:t>
      </w:r>
    </w:p>
    <w:p w14:paraId="05608E11" w14:textId="0FF6961A" w:rsidR="00F62C9D" w:rsidRPr="007D6B8C" w:rsidRDefault="00F62C9D" w:rsidP="00CA3828">
      <w:pPr>
        <w:jc w:val="both"/>
        <w:rPr>
          <w:b/>
          <w:bCs/>
          <w:i/>
          <w:iCs/>
        </w:rPr>
      </w:pPr>
      <w:r w:rsidRPr="00F62C9D">
        <w:rPr>
          <w:b/>
          <w:bCs/>
          <w:i/>
          <w:iCs/>
        </w:rPr>
        <w:lastRenderedPageBreak/>
        <w:t>Mjera 1</w:t>
      </w:r>
      <w:r w:rsidR="00B54802">
        <w:rPr>
          <w:b/>
          <w:bCs/>
          <w:i/>
          <w:iCs/>
        </w:rPr>
        <w:t>.</w:t>
      </w:r>
      <w:r w:rsidRPr="0033563C">
        <w:rPr>
          <w:b/>
          <w:bCs/>
          <w:i/>
          <w:iCs/>
        </w:rPr>
        <w:t>:</w:t>
      </w:r>
      <w:r w:rsidR="0033563C" w:rsidRPr="00A87055">
        <w:rPr>
          <w:rFonts w:eastAsia="Calibri" w:cstheme="minorHAnsi"/>
          <w:b/>
          <w:i/>
          <w:iCs/>
        </w:rPr>
        <w:t xml:space="preserve"> Analizirati postojeće sadržaje o dojenju u srednjim strukovnim školama</w:t>
      </w:r>
      <w:r w:rsidRPr="0033563C">
        <w:rPr>
          <w:b/>
          <w:bCs/>
          <w:i/>
          <w:iCs/>
        </w:rPr>
        <w:t xml:space="preserve"> </w:t>
      </w:r>
    </w:p>
    <w:p w14:paraId="6436D127" w14:textId="77777777" w:rsidR="00367C60" w:rsidRDefault="00D84496" w:rsidP="00CA3828">
      <w:pPr>
        <w:jc w:val="both"/>
      </w:pPr>
      <w:r w:rsidRPr="00D84496">
        <w:t xml:space="preserve">Aktivnost 1: </w:t>
      </w:r>
      <w:r w:rsidR="007D6B8C">
        <w:t xml:space="preserve">Izraditi izvješće o postojećim sadržajima o dojenju u programima strukovnih predmeta srednjih medicinskih škola </w:t>
      </w:r>
    </w:p>
    <w:p w14:paraId="2602C11A" w14:textId="1A16E25D" w:rsidR="00D41327" w:rsidRDefault="00D41327" w:rsidP="00CA3828">
      <w:pPr>
        <w:jc w:val="both"/>
        <w:rPr>
          <w:b/>
          <w:bCs/>
          <w:i/>
          <w:iCs/>
        </w:rPr>
      </w:pPr>
      <w:r w:rsidRPr="00D41327">
        <w:rPr>
          <w:b/>
          <w:bCs/>
          <w:i/>
          <w:iCs/>
        </w:rPr>
        <w:t xml:space="preserve">Mjera </w:t>
      </w:r>
      <w:r w:rsidR="00626C28">
        <w:rPr>
          <w:b/>
          <w:bCs/>
          <w:i/>
          <w:iCs/>
        </w:rPr>
        <w:t>2</w:t>
      </w:r>
      <w:r w:rsidR="00B54802">
        <w:rPr>
          <w:b/>
          <w:bCs/>
          <w:i/>
          <w:iCs/>
        </w:rPr>
        <w:t>.</w:t>
      </w:r>
      <w:r w:rsidRPr="00D41327">
        <w:rPr>
          <w:b/>
          <w:bCs/>
          <w:i/>
          <w:iCs/>
        </w:rPr>
        <w:t>: Osigurati nastavak zdravstvenog prosvjećivanja o dojenju u zajednici</w:t>
      </w:r>
    </w:p>
    <w:p w14:paraId="52B6C68E" w14:textId="77777777" w:rsidR="002803B5" w:rsidRPr="002803B5" w:rsidRDefault="002803B5" w:rsidP="00CA3828">
      <w:pPr>
        <w:jc w:val="both"/>
      </w:pPr>
      <w:r w:rsidRPr="002803B5">
        <w:t>Aktivnost 1: Osnovati povjerenstvo za ocjenu sadržaja o dojenju u programima tečajeva zdravstvenog prosvjećivanja i promidžbenih materijala o dojenju u zajednici</w:t>
      </w:r>
    </w:p>
    <w:p w14:paraId="48EC13B2" w14:textId="6DCCFADA" w:rsidR="00D41327" w:rsidRPr="00861A17" w:rsidRDefault="006F1767" w:rsidP="00CA3828">
      <w:pPr>
        <w:jc w:val="both"/>
        <w:rPr>
          <w:b/>
          <w:bCs/>
          <w:i/>
          <w:iCs/>
        </w:rPr>
      </w:pPr>
      <w:r>
        <w:rPr>
          <w:b/>
          <w:bCs/>
        </w:rPr>
        <w:t>Podcilj</w:t>
      </w:r>
      <w:r w:rsidR="007F6359" w:rsidRPr="007F6359">
        <w:rPr>
          <w:b/>
          <w:bCs/>
        </w:rPr>
        <w:t xml:space="preserve"> </w:t>
      </w:r>
      <w:r w:rsidR="006F3D4C">
        <w:rPr>
          <w:b/>
          <w:bCs/>
        </w:rPr>
        <w:t>3.</w:t>
      </w:r>
      <w:r w:rsidR="00B54802">
        <w:rPr>
          <w:b/>
          <w:bCs/>
        </w:rPr>
        <w:t>:</w:t>
      </w:r>
      <w:r w:rsidR="006F3D4C">
        <w:rPr>
          <w:b/>
          <w:bCs/>
        </w:rPr>
        <w:t xml:space="preserve"> </w:t>
      </w:r>
      <w:r w:rsidR="007F6359" w:rsidRPr="008E28EA">
        <w:rPr>
          <w:b/>
          <w:bCs/>
        </w:rPr>
        <w:t xml:space="preserve">Osigurati potporu dojenju </w:t>
      </w:r>
      <w:r w:rsidR="008E28EA" w:rsidRPr="00405E4D">
        <w:rPr>
          <w:rFonts w:eastAsia="Calibri" w:cstheme="minorHAnsi"/>
          <w:b/>
          <w:bCs/>
          <w:iCs/>
        </w:rPr>
        <w:t>o</w:t>
      </w:r>
      <w:r w:rsidR="008E28EA" w:rsidRPr="00E94429">
        <w:rPr>
          <w:rFonts w:eastAsia="Calibri" w:cstheme="minorHAnsi"/>
          <w:b/>
          <w:bCs/>
          <w:i/>
          <w:iCs/>
        </w:rPr>
        <w:t>r</w:t>
      </w:r>
      <w:r w:rsidR="007F6359" w:rsidRPr="008E28EA">
        <w:rPr>
          <w:b/>
          <w:bCs/>
        </w:rPr>
        <w:t xml:space="preserve">ganizacijom obilježavanja tjedna dojenja </w:t>
      </w:r>
      <w:r w:rsidR="001B5BFF">
        <w:rPr>
          <w:b/>
          <w:bCs/>
        </w:rPr>
        <w:t>i pružanjem financijske potpore organizacijama civilnog društva</w:t>
      </w:r>
      <w:r w:rsidR="00C37D29">
        <w:rPr>
          <w:b/>
          <w:bCs/>
        </w:rPr>
        <w:t xml:space="preserve"> </w:t>
      </w:r>
      <w:r w:rsidR="006D6778">
        <w:rPr>
          <w:b/>
          <w:bCs/>
          <w:i/>
          <w:iCs/>
        </w:rPr>
        <w:t xml:space="preserve">(u daljnjem tekstu OCD) </w:t>
      </w:r>
      <w:r w:rsidR="001B5BFF">
        <w:rPr>
          <w:b/>
          <w:bCs/>
        </w:rPr>
        <w:t xml:space="preserve">u svrhu promicanja važnosti dojenja </w:t>
      </w:r>
    </w:p>
    <w:p w14:paraId="23BC72E6" w14:textId="1CF86C0B" w:rsidR="009509C3" w:rsidRPr="009509C3" w:rsidRDefault="009509C3" w:rsidP="00CA3828">
      <w:pPr>
        <w:jc w:val="both"/>
        <w:rPr>
          <w:b/>
          <w:bCs/>
          <w:i/>
          <w:iCs/>
        </w:rPr>
      </w:pPr>
      <w:r w:rsidRPr="009509C3">
        <w:rPr>
          <w:b/>
          <w:bCs/>
          <w:i/>
          <w:iCs/>
        </w:rPr>
        <w:t>Mjera 1</w:t>
      </w:r>
      <w:r w:rsidR="00B54802">
        <w:rPr>
          <w:b/>
          <w:bCs/>
          <w:i/>
          <w:iCs/>
        </w:rPr>
        <w:t>.</w:t>
      </w:r>
      <w:r w:rsidRPr="009509C3">
        <w:rPr>
          <w:b/>
          <w:bCs/>
          <w:i/>
          <w:iCs/>
        </w:rPr>
        <w:t xml:space="preserve">: </w:t>
      </w:r>
      <w:r w:rsidR="0022032E" w:rsidRPr="009509C3">
        <w:rPr>
          <w:b/>
          <w:bCs/>
          <w:i/>
          <w:iCs/>
        </w:rPr>
        <w:t>Obilježavanje međunarodnog i nacionalnog tjedna dojenja</w:t>
      </w:r>
      <w:r w:rsidR="0022032E">
        <w:rPr>
          <w:b/>
          <w:bCs/>
          <w:i/>
          <w:iCs/>
        </w:rPr>
        <w:t xml:space="preserve"> uz p</w:t>
      </w:r>
      <w:r w:rsidR="006F3D4C">
        <w:rPr>
          <w:b/>
          <w:bCs/>
          <w:i/>
          <w:iCs/>
        </w:rPr>
        <w:t xml:space="preserve">ružanje financijske potpore </w:t>
      </w:r>
      <w:r w:rsidR="006D6778">
        <w:rPr>
          <w:b/>
          <w:bCs/>
          <w:i/>
          <w:iCs/>
        </w:rPr>
        <w:t>OCD</w:t>
      </w:r>
      <w:r w:rsidR="00293344">
        <w:rPr>
          <w:b/>
          <w:bCs/>
          <w:i/>
          <w:iCs/>
        </w:rPr>
        <w:t>-a</w:t>
      </w:r>
      <w:r w:rsidR="006D6778">
        <w:rPr>
          <w:b/>
          <w:bCs/>
          <w:i/>
          <w:iCs/>
        </w:rPr>
        <w:t xml:space="preserve"> </w:t>
      </w:r>
      <w:r w:rsidR="006F3D4C">
        <w:rPr>
          <w:b/>
          <w:bCs/>
          <w:i/>
          <w:iCs/>
        </w:rPr>
        <w:t xml:space="preserve">u svrhu promicanja važnosti dojenja </w:t>
      </w:r>
    </w:p>
    <w:p w14:paraId="0F90B63A" w14:textId="77777777" w:rsidR="00D41327" w:rsidRDefault="00C81EAF" w:rsidP="00CA3828">
      <w:pPr>
        <w:jc w:val="both"/>
      </w:pPr>
      <w:r w:rsidRPr="00C81EAF">
        <w:t>Aktivnost 1: Obilježavanje međunarodnog tjedna dojenja od 1. do 7. kolovoza</w:t>
      </w:r>
    </w:p>
    <w:p w14:paraId="3DAB8C4A" w14:textId="77777777" w:rsidR="00D42FA7" w:rsidRDefault="00D42FA7" w:rsidP="00CA3828">
      <w:pPr>
        <w:jc w:val="both"/>
      </w:pPr>
      <w:r w:rsidRPr="00D42FA7">
        <w:t>Aktivnost 2: Obilježavanje nacionalnog tjedna dojenja od 1. do 7. listopada</w:t>
      </w:r>
    </w:p>
    <w:p w14:paraId="7931B5B7" w14:textId="77777777" w:rsidR="0022032E" w:rsidRDefault="0022032E" w:rsidP="00CA3828">
      <w:pPr>
        <w:jc w:val="both"/>
      </w:pPr>
      <w:r>
        <w:t>Aktivnost 3: Senzibiliziranje javnosti o važnosti dojenja</w:t>
      </w:r>
    </w:p>
    <w:p w14:paraId="38AA5826" w14:textId="145EFEE4" w:rsidR="009B644C" w:rsidRDefault="006F1767" w:rsidP="009B644C">
      <w:pPr>
        <w:jc w:val="both"/>
        <w:rPr>
          <w:b/>
          <w:bCs/>
          <w:i/>
          <w:iCs/>
        </w:rPr>
      </w:pPr>
      <w:r>
        <w:rPr>
          <w:b/>
          <w:bCs/>
        </w:rPr>
        <w:t>Podcilj</w:t>
      </w:r>
      <w:r w:rsidR="00EA7F77" w:rsidRPr="007B537B">
        <w:rPr>
          <w:b/>
          <w:bCs/>
        </w:rPr>
        <w:t xml:space="preserve"> </w:t>
      </w:r>
      <w:r w:rsidR="00671C2D">
        <w:rPr>
          <w:b/>
          <w:bCs/>
        </w:rPr>
        <w:t>4.</w:t>
      </w:r>
      <w:r w:rsidR="00B54802">
        <w:rPr>
          <w:b/>
          <w:bCs/>
        </w:rPr>
        <w:t>:</w:t>
      </w:r>
      <w:r w:rsidR="00671C2D">
        <w:rPr>
          <w:b/>
          <w:bCs/>
        </w:rPr>
        <w:t xml:space="preserve"> </w:t>
      </w:r>
      <w:r w:rsidR="00EA7F77" w:rsidRPr="007B537B">
        <w:rPr>
          <w:b/>
          <w:bCs/>
        </w:rPr>
        <w:t xml:space="preserve"> Potpora trudnicama, majkama i obiteljima od strane </w:t>
      </w:r>
      <w:r w:rsidR="003C7D53">
        <w:rPr>
          <w:b/>
          <w:bCs/>
        </w:rPr>
        <w:t>OCD</w:t>
      </w:r>
      <w:r w:rsidR="00293344">
        <w:rPr>
          <w:b/>
          <w:bCs/>
        </w:rPr>
        <w:t>-a</w:t>
      </w:r>
      <w:r w:rsidR="003C7D53">
        <w:rPr>
          <w:b/>
          <w:bCs/>
        </w:rPr>
        <w:t xml:space="preserve"> </w:t>
      </w:r>
    </w:p>
    <w:p w14:paraId="5EA8E2C4" w14:textId="01E35AD5" w:rsidR="00875A6C" w:rsidRDefault="004C6AFD" w:rsidP="00CA3828">
      <w:pPr>
        <w:jc w:val="both"/>
        <w:rPr>
          <w:b/>
          <w:bCs/>
          <w:i/>
          <w:iCs/>
        </w:rPr>
      </w:pPr>
      <w:r w:rsidRPr="007B537B">
        <w:rPr>
          <w:b/>
          <w:bCs/>
          <w:i/>
          <w:iCs/>
        </w:rPr>
        <w:t>Mjera 1</w:t>
      </w:r>
      <w:r w:rsidR="00B54802">
        <w:rPr>
          <w:b/>
          <w:bCs/>
          <w:i/>
          <w:iCs/>
        </w:rPr>
        <w:t>.</w:t>
      </w:r>
      <w:r w:rsidRPr="007B537B">
        <w:rPr>
          <w:b/>
          <w:bCs/>
          <w:i/>
          <w:iCs/>
        </w:rPr>
        <w:t xml:space="preserve">: Poticanje kvalitetne </w:t>
      </w:r>
      <w:r w:rsidR="00070BE5">
        <w:rPr>
          <w:b/>
          <w:bCs/>
          <w:i/>
          <w:iCs/>
        </w:rPr>
        <w:t xml:space="preserve">potpore </w:t>
      </w:r>
      <w:r w:rsidRPr="007B537B">
        <w:rPr>
          <w:b/>
          <w:bCs/>
          <w:i/>
          <w:iCs/>
        </w:rPr>
        <w:t xml:space="preserve"> u dojenju koju pružaju </w:t>
      </w:r>
      <w:r w:rsidR="009B644C">
        <w:rPr>
          <w:b/>
          <w:bCs/>
          <w:i/>
          <w:iCs/>
        </w:rPr>
        <w:t>OCD</w:t>
      </w:r>
      <w:r w:rsidR="00293344">
        <w:rPr>
          <w:b/>
          <w:bCs/>
          <w:i/>
          <w:iCs/>
        </w:rPr>
        <w:t>-i</w:t>
      </w:r>
      <w:r w:rsidR="009B644C">
        <w:rPr>
          <w:b/>
          <w:bCs/>
          <w:i/>
          <w:iCs/>
        </w:rPr>
        <w:t xml:space="preserve"> </w:t>
      </w:r>
    </w:p>
    <w:p w14:paraId="101074D7" w14:textId="54123CC9" w:rsidR="008D7712" w:rsidRDefault="008D7712" w:rsidP="00CA3828">
      <w:pPr>
        <w:jc w:val="both"/>
        <w:rPr>
          <w:rFonts w:ascii="Calibri" w:eastAsia="Calibri" w:hAnsi="Calibri" w:cs="Calibri"/>
          <w:bCs/>
        </w:rPr>
      </w:pPr>
      <w:r w:rsidRPr="007B537B">
        <w:rPr>
          <w:rFonts w:ascii="Calibri" w:eastAsia="Calibri" w:hAnsi="Calibri" w:cs="Calibri"/>
          <w:bCs/>
        </w:rPr>
        <w:t xml:space="preserve">Aktivnost 1: Uspostava kriterija za financiranje programa </w:t>
      </w:r>
      <w:r w:rsidR="009B644C">
        <w:rPr>
          <w:rFonts w:ascii="Calibri" w:eastAsia="Calibri" w:hAnsi="Calibri" w:cs="Calibri"/>
          <w:bCs/>
        </w:rPr>
        <w:t>OCD</w:t>
      </w:r>
      <w:r w:rsidR="00293344">
        <w:rPr>
          <w:rFonts w:ascii="Calibri" w:eastAsia="Calibri" w:hAnsi="Calibri" w:cs="Calibri"/>
          <w:bCs/>
        </w:rPr>
        <w:t>-a</w:t>
      </w:r>
      <w:r w:rsidR="009B644C">
        <w:rPr>
          <w:rFonts w:ascii="Calibri" w:eastAsia="Calibri" w:hAnsi="Calibri" w:cs="Calibri"/>
          <w:bCs/>
        </w:rPr>
        <w:t xml:space="preserve"> </w:t>
      </w:r>
      <w:r w:rsidRPr="007B537B">
        <w:rPr>
          <w:rFonts w:ascii="Calibri" w:eastAsia="Calibri" w:hAnsi="Calibri" w:cs="Calibri"/>
          <w:bCs/>
        </w:rPr>
        <w:t>u području dojenja</w:t>
      </w:r>
    </w:p>
    <w:p w14:paraId="48694ECA" w14:textId="4C316AAC" w:rsidR="00BA03E2" w:rsidRDefault="006F1767" w:rsidP="00CA3828">
      <w:pPr>
        <w:jc w:val="both"/>
        <w:rPr>
          <w:b/>
          <w:bCs/>
          <w:sz w:val="24"/>
          <w:szCs w:val="24"/>
        </w:rPr>
      </w:pPr>
      <w:r>
        <w:rPr>
          <w:b/>
          <w:bCs/>
          <w:sz w:val="24"/>
          <w:szCs w:val="24"/>
        </w:rPr>
        <w:t>Cilj</w:t>
      </w:r>
      <w:r w:rsidR="00515B72" w:rsidRPr="00AD361E">
        <w:rPr>
          <w:b/>
          <w:bCs/>
          <w:sz w:val="24"/>
          <w:szCs w:val="24"/>
        </w:rPr>
        <w:t xml:space="preserve"> 9: Sustav praćenja i evaluacije u programima zaštite, promicanja </w:t>
      </w:r>
      <w:r w:rsidR="00BA03E2">
        <w:rPr>
          <w:b/>
          <w:bCs/>
          <w:sz w:val="24"/>
          <w:szCs w:val="24"/>
        </w:rPr>
        <w:t xml:space="preserve">i potpore </w:t>
      </w:r>
      <w:r w:rsidR="00515B72" w:rsidRPr="00AD361E">
        <w:rPr>
          <w:b/>
          <w:bCs/>
          <w:sz w:val="24"/>
          <w:szCs w:val="24"/>
        </w:rPr>
        <w:t>dojenj</w:t>
      </w:r>
      <w:r w:rsidR="00311762">
        <w:rPr>
          <w:b/>
          <w:bCs/>
          <w:sz w:val="24"/>
          <w:szCs w:val="24"/>
        </w:rPr>
        <w:t>u</w:t>
      </w:r>
      <w:r w:rsidR="00515B72" w:rsidRPr="00AD361E">
        <w:rPr>
          <w:b/>
          <w:bCs/>
          <w:sz w:val="24"/>
          <w:szCs w:val="24"/>
        </w:rPr>
        <w:t xml:space="preserve"> u R</w:t>
      </w:r>
      <w:r w:rsidR="003C7D53">
        <w:rPr>
          <w:b/>
          <w:bCs/>
          <w:sz w:val="24"/>
          <w:szCs w:val="24"/>
        </w:rPr>
        <w:t xml:space="preserve">H </w:t>
      </w:r>
    </w:p>
    <w:p w14:paraId="75A8E47E" w14:textId="03E341C3" w:rsidR="00A66FC5" w:rsidRDefault="006F1767" w:rsidP="00CA3828">
      <w:pPr>
        <w:jc w:val="both"/>
        <w:rPr>
          <w:b/>
          <w:bCs/>
        </w:rPr>
      </w:pPr>
      <w:r>
        <w:rPr>
          <w:b/>
          <w:bCs/>
        </w:rPr>
        <w:t>Podcilj</w:t>
      </w:r>
      <w:r w:rsidR="00A66FC5" w:rsidRPr="0071669E">
        <w:rPr>
          <w:b/>
          <w:bCs/>
        </w:rPr>
        <w:t xml:space="preserve"> 1.</w:t>
      </w:r>
      <w:r w:rsidR="00B54802">
        <w:rPr>
          <w:b/>
          <w:bCs/>
        </w:rPr>
        <w:t>:</w:t>
      </w:r>
      <w:r w:rsidR="00A66FC5" w:rsidRPr="0071669E">
        <w:rPr>
          <w:b/>
          <w:bCs/>
        </w:rPr>
        <w:t xml:space="preserve"> Osigurati održivost izvješćivanja o prehrani dojenčadi i male djece u bolničkom i izvanbolničkom sustavu</w:t>
      </w:r>
    </w:p>
    <w:p w14:paraId="6B52BAB2" w14:textId="687766B0" w:rsidR="000C32F7" w:rsidRDefault="000C32F7" w:rsidP="00CA3828">
      <w:pPr>
        <w:jc w:val="both"/>
        <w:rPr>
          <w:b/>
          <w:bCs/>
          <w:i/>
          <w:iCs/>
        </w:rPr>
      </w:pPr>
      <w:r w:rsidRPr="000C32F7">
        <w:rPr>
          <w:b/>
          <w:bCs/>
          <w:i/>
          <w:iCs/>
        </w:rPr>
        <w:t>Mjera 1</w:t>
      </w:r>
      <w:r w:rsidR="00B54802">
        <w:rPr>
          <w:b/>
          <w:bCs/>
          <w:i/>
          <w:iCs/>
        </w:rPr>
        <w:t>.</w:t>
      </w:r>
      <w:r w:rsidRPr="000C32F7">
        <w:rPr>
          <w:b/>
          <w:bCs/>
          <w:i/>
          <w:iCs/>
        </w:rPr>
        <w:t>: Osigurati održivost izvješćivanja o prehrani dojenčadi i male djece u bolničkom sustavu (rodilištima)</w:t>
      </w:r>
    </w:p>
    <w:p w14:paraId="5FD1217E" w14:textId="7877A723" w:rsidR="00905623" w:rsidRPr="00905623" w:rsidRDefault="00905623" w:rsidP="00CA3828">
      <w:pPr>
        <w:jc w:val="both"/>
      </w:pPr>
      <w:r w:rsidRPr="00905623">
        <w:t>Aktivnost 1: Praćenje podataka o učestalosti dojenja u rodilištima iz prijava poroda (</w:t>
      </w:r>
      <w:r w:rsidR="00EA4DD2">
        <w:t xml:space="preserve">u daljnjem tekstu </w:t>
      </w:r>
      <w:r w:rsidR="00882522">
        <w:t xml:space="preserve">Obrasca </w:t>
      </w:r>
      <w:r w:rsidRPr="00905623">
        <w:t>JZ-POR)</w:t>
      </w:r>
      <w:r w:rsidR="00281A13" w:rsidRPr="00281A13">
        <w:t xml:space="preserve"> </w:t>
      </w:r>
      <w:r w:rsidR="00281A13" w:rsidRPr="00FE03C2">
        <w:t>te uskladiti i prilagoditi definicije prehrane dojenčadi i male djece s definicijama SZO</w:t>
      </w:r>
      <w:r w:rsidR="00882522">
        <w:t>-a</w:t>
      </w:r>
    </w:p>
    <w:p w14:paraId="74FECF17" w14:textId="4E364D95" w:rsidR="0074552B" w:rsidRDefault="00206EE9" w:rsidP="00CA3828">
      <w:pPr>
        <w:jc w:val="both"/>
        <w:rPr>
          <w:b/>
          <w:bCs/>
          <w:i/>
          <w:iCs/>
        </w:rPr>
      </w:pPr>
      <w:r w:rsidRPr="00206EE9">
        <w:rPr>
          <w:b/>
          <w:bCs/>
          <w:i/>
          <w:iCs/>
        </w:rPr>
        <w:t>Mjera 2</w:t>
      </w:r>
      <w:r w:rsidR="00B54802">
        <w:rPr>
          <w:b/>
          <w:bCs/>
          <w:i/>
          <w:iCs/>
        </w:rPr>
        <w:t>.</w:t>
      </w:r>
      <w:r w:rsidRPr="00206EE9">
        <w:rPr>
          <w:b/>
          <w:bCs/>
          <w:i/>
          <w:iCs/>
        </w:rPr>
        <w:t xml:space="preserve">: Osigurati održivost izvješćivanja o prehrani dojenčadi i male djece u izvanbolničkom sustavu </w:t>
      </w:r>
    </w:p>
    <w:p w14:paraId="6E5B89E8" w14:textId="2D7C298E" w:rsidR="00FE03C2" w:rsidRDefault="00FE03C2" w:rsidP="00CA3828">
      <w:pPr>
        <w:jc w:val="both"/>
      </w:pPr>
      <w:r w:rsidRPr="00FE03C2">
        <w:t xml:space="preserve">Aktivnost 1: </w:t>
      </w:r>
      <w:r w:rsidR="00EA7CB8" w:rsidRPr="003F4240">
        <w:rPr>
          <w:color w:val="000000"/>
          <w:shd w:val="clear" w:color="auto" w:fill="FFFFFF"/>
        </w:rPr>
        <w:t>Podatak o prehrani dojenčadi i male djece usklađen s definicijom prehrane SZO-a uključiti u komunikacijsku poruku koja se iz djelatnosti za zdravstvenu zaštitu predškolske djece i o</w:t>
      </w:r>
      <w:r w:rsidR="00077277">
        <w:rPr>
          <w:color w:val="000000"/>
          <w:shd w:val="clear" w:color="auto" w:fill="FFFFFF"/>
        </w:rPr>
        <w:t>biteljske</w:t>
      </w:r>
      <w:r w:rsidR="009B644C">
        <w:rPr>
          <w:color w:val="000000"/>
          <w:shd w:val="clear" w:color="auto" w:fill="FFFFFF"/>
        </w:rPr>
        <w:t xml:space="preserve"> (</w:t>
      </w:r>
      <w:r w:rsidR="00EA7CB8" w:rsidRPr="003F4240">
        <w:rPr>
          <w:color w:val="000000"/>
          <w:shd w:val="clear" w:color="auto" w:fill="FFFFFF"/>
        </w:rPr>
        <w:t>o</w:t>
      </w:r>
      <w:r w:rsidR="00077277">
        <w:rPr>
          <w:color w:val="000000"/>
          <w:shd w:val="clear" w:color="auto" w:fill="FFFFFF"/>
        </w:rPr>
        <w:t>pće</w:t>
      </w:r>
      <w:r w:rsidR="009B644C">
        <w:rPr>
          <w:color w:val="000000"/>
          <w:shd w:val="clear" w:color="auto" w:fill="FFFFFF"/>
        </w:rPr>
        <w:t>)</w:t>
      </w:r>
      <w:r w:rsidR="00077277">
        <w:rPr>
          <w:color w:val="000000"/>
          <w:shd w:val="clear" w:color="auto" w:fill="FFFFFF"/>
        </w:rPr>
        <w:t xml:space="preserve"> </w:t>
      </w:r>
      <w:r w:rsidR="00EA7CB8" w:rsidRPr="003F4240">
        <w:rPr>
          <w:color w:val="000000"/>
          <w:shd w:val="clear" w:color="auto" w:fill="FFFFFF"/>
        </w:rPr>
        <w:t>medicine šalje u</w:t>
      </w:r>
      <w:r w:rsidR="00DE2C18">
        <w:rPr>
          <w:color w:val="000000"/>
          <w:shd w:val="clear" w:color="auto" w:fill="FFFFFF"/>
        </w:rPr>
        <w:t xml:space="preserve"> Centralni zdravstveni informacijski sustav Republike Hrvatske (u daljnjem tekstu </w:t>
      </w:r>
      <w:r w:rsidR="00EA7CB8" w:rsidRPr="003F4240">
        <w:rPr>
          <w:color w:val="000000"/>
          <w:shd w:val="clear" w:color="auto" w:fill="FFFFFF"/>
        </w:rPr>
        <w:t>CEZIH</w:t>
      </w:r>
      <w:r w:rsidR="00DE2C18">
        <w:rPr>
          <w:color w:val="000000"/>
          <w:shd w:val="clear" w:color="auto" w:fill="FFFFFF"/>
        </w:rPr>
        <w:t>)</w:t>
      </w:r>
    </w:p>
    <w:p w14:paraId="48C6807E" w14:textId="4EFFB94A" w:rsidR="00244153" w:rsidRDefault="006F1767" w:rsidP="00CA3828">
      <w:pPr>
        <w:jc w:val="both"/>
        <w:rPr>
          <w:b/>
          <w:bCs/>
        </w:rPr>
      </w:pPr>
      <w:r>
        <w:rPr>
          <w:b/>
          <w:bCs/>
        </w:rPr>
        <w:t>Podcilj</w:t>
      </w:r>
      <w:r w:rsidR="00244153" w:rsidRPr="00244153">
        <w:rPr>
          <w:b/>
          <w:bCs/>
        </w:rPr>
        <w:t xml:space="preserve"> 2.</w:t>
      </w:r>
      <w:r w:rsidR="00B54802">
        <w:rPr>
          <w:b/>
          <w:bCs/>
        </w:rPr>
        <w:t>:</w:t>
      </w:r>
      <w:r w:rsidR="00244153" w:rsidRPr="00244153">
        <w:rPr>
          <w:b/>
          <w:bCs/>
        </w:rPr>
        <w:t xml:space="preserve"> Praćenje podataka o prikupljanju i distribuciji darovanog humanog mlijeka u BHM</w:t>
      </w:r>
    </w:p>
    <w:p w14:paraId="023C3B51" w14:textId="566F6A20" w:rsidR="003E2DF7" w:rsidRDefault="003E2DF7" w:rsidP="00CA3828">
      <w:pPr>
        <w:jc w:val="both"/>
        <w:rPr>
          <w:b/>
          <w:bCs/>
          <w:i/>
          <w:iCs/>
        </w:rPr>
      </w:pPr>
      <w:r w:rsidRPr="003E2DF7">
        <w:rPr>
          <w:b/>
          <w:bCs/>
          <w:i/>
          <w:iCs/>
        </w:rPr>
        <w:t>Mjera 1</w:t>
      </w:r>
      <w:r w:rsidR="00B54802">
        <w:rPr>
          <w:b/>
          <w:bCs/>
          <w:i/>
          <w:iCs/>
        </w:rPr>
        <w:t>.</w:t>
      </w:r>
      <w:r w:rsidRPr="003E2DF7">
        <w:rPr>
          <w:b/>
          <w:bCs/>
          <w:i/>
          <w:iCs/>
        </w:rPr>
        <w:t>: Praćenje broja darivateljica humanog mlijeka, prikupljenih i distribuiranih količina darovanog humanog mlijeka u BHM</w:t>
      </w:r>
    </w:p>
    <w:p w14:paraId="5BBC4839" w14:textId="1EF7A595" w:rsidR="00212920" w:rsidRDefault="00212920" w:rsidP="00CA3828">
      <w:pPr>
        <w:jc w:val="both"/>
      </w:pPr>
      <w:r w:rsidRPr="00212920">
        <w:t xml:space="preserve">Aktivnost 1: Praćenje količina prikupljenog darovanog </w:t>
      </w:r>
      <w:r w:rsidR="003C7D53">
        <w:t xml:space="preserve">humanog </w:t>
      </w:r>
      <w:r w:rsidRPr="00212920">
        <w:t>mlijeka u BHM sukladno Pravilniku o uvjetima u pogledu prostora, stručnih radnika, medicinsko-tehničke opreme i sustava kvalitete za obavljanje djelatnosti prikupljanja, uzimanja, testiranja, obrade, očuvanja</w:t>
      </w:r>
      <w:r w:rsidR="00E3254E">
        <w:t>,</w:t>
      </w:r>
      <w:r w:rsidRPr="00212920">
        <w:t xml:space="preserve"> pohrane i raspodjele ljudskih tkiva i stanica (</w:t>
      </w:r>
      <w:r w:rsidR="002300E9">
        <w:t xml:space="preserve">„Narodne novine“, </w:t>
      </w:r>
      <w:r w:rsidR="002300E9" w:rsidRPr="003C7D53">
        <w:t>broj</w:t>
      </w:r>
      <w:r w:rsidRPr="003C7D53">
        <w:t xml:space="preserve"> 80/13</w:t>
      </w:r>
      <w:r w:rsidR="006102EA">
        <w:t xml:space="preserve"> i 138/2</w:t>
      </w:r>
      <w:r w:rsidR="00DF0061">
        <w:t>3</w:t>
      </w:r>
      <w:r w:rsidRPr="003C7D53">
        <w:t>)</w:t>
      </w:r>
    </w:p>
    <w:p w14:paraId="612B9C95" w14:textId="6F9C25CA" w:rsidR="00F9289B" w:rsidRPr="00861A17" w:rsidRDefault="006F1767" w:rsidP="00CA3828">
      <w:pPr>
        <w:jc w:val="both"/>
        <w:rPr>
          <w:b/>
          <w:bCs/>
          <w:i/>
        </w:rPr>
      </w:pPr>
      <w:r>
        <w:rPr>
          <w:b/>
          <w:bCs/>
        </w:rPr>
        <w:lastRenderedPageBreak/>
        <w:t>Podcilj</w:t>
      </w:r>
      <w:r w:rsidR="00F9289B" w:rsidRPr="00F9289B">
        <w:rPr>
          <w:b/>
          <w:bCs/>
        </w:rPr>
        <w:t xml:space="preserve"> 3.</w:t>
      </w:r>
      <w:r w:rsidR="00B54802">
        <w:rPr>
          <w:b/>
          <w:bCs/>
        </w:rPr>
        <w:t>:</w:t>
      </w:r>
      <w:r w:rsidR="00F9289B" w:rsidRPr="00F9289B">
        <w:rPr>
          <w:b/>
          <w:bCs/>
        </w:rPr>
        <w:t xml:space="preserve"> Praćenje podataka o provedenoj evaluaciji u programima dojenja u bolničkom zdravstvenom sustavu, sustavu primarne zdravstvene zaštite</w:t>
      </w:r>
      <w:r w:rsidR="00671C2D">
        <w:rPr>
          <w:b/>
          <w:bCs/>
        </w:rPr>
        <w:t xml:space="preserve"> </w:t>
      </w:r>
      <w:r w:rsidR="001A25D3">
        <w:rPr>
          <w:b/>
          <w:bCs/>
        </w:rPr>
        <w:t xml:space="preserve"> </w:t>
      </w:r>
      <w:r w:rsidR="00F9289B" w:rsidRPr="00F9289B">
        <w:rPr>
          <w:b/>
          <w:bCs/>
        </w:rPr>
        <w:t xml:space="preserve">te dojenju dojenčadi i male djece u izvanrednim situacijama i  praćenje podataka o kršenju </w:t>
      </w:r>
      <w:r w:rsidR="00F9289B" w:rsidRPr="00A87A7D">
        <w:rPr>
          <w:b/>
          <w:bCs/>
          <w:i/>
        </w:rPr>
        <w:t>Koda SZO</w:t>
      </w:r>
      <w:r w:rsidR="00A87A7D" w:rsidRPr="00A87A7D">
        <w:rPr>
          <w:b/>
          <w:bCs/>
          <w:i/>
        </w:rPr>
        <w:t>-a</w:t>
      </w:r>
    </w:p>
    <w:p w14:paraId="6122E3DB" w14:textId="741EEF64" w:rsidR="00DE2315" w:rsidRDefault="00DE2315" w:rsidP="00CA3828">
      <w:pPr>
        <w:jc w:val="both"/>
        <w:rPr>
          <w:b/>
          <w:bCs/>
          <w:i/>
          <w:iCs/>
        </w:rPr>
      </w:pPr>
      <w:r w:rsidRPr="00DE2315">
        <w:rPr>
          <w:b/>
          <w:bCs/>
          <w:i/>
          <w:iCs/>
        </w:rPr>
        <w:t>Mjera 1</w:t>
      </w:r>
      <w:r w:rsidR="00B54802">
        <w:rPr>
          <w:b/>
          <w:bCs/>
          <w:i/>
          <w:iCs/>
        </w:rPr>
        <w:t>.</w:t>
      </w:r>
      <w:r w:rsidRPr="00DE2315">
        <w:rPr>
          <w:b/>
          <w:bCs/>
          <w:i/>
          <w:iCs/>
        </w:rPr>
        <w:t xml:space="preserve">: Praćenje broja provedenih ocjena u programima zaštite, </w:t>
      </w:r>
      <w:r w:rsidR="0002063B">
        <w:rPr>
          <w:b/>
          <w:bCs/>
          <w:i/>
          <w:iCs/>
        </w:rPr>
        <w:t xml:space="preserve">promicanja </w:t>
      </w:r>
      <w:r w:rsidR="00070BE5">
        <w:rPr>
          <w:b/>
          <w:bCs/>
          <w:i/>
          <w:iCs/>
        </w:rPr>
        <w:t xml:space="preserve">i potpore </w:t>
      </w:r>
      <w:r w:rsidRPr="00DE2315">
        <w:rPr>
          <w:b/>
          <w:bCs/>
          <w:i/>
          <w:iCs/>
        </w:rPr>
        <w:t xml:space="preserve"> dojenja u bolničkom zdravstvenom sustavu</w:t>
      </w:r>
    </w:p>
    <w:p w14:paraId="128C3FB3" w14:textId="77777777" w:rsidR="00CA305F" w:rsidRDefault="00CA305F" w:rsidP="00CA3828">
      <w:pPr>
        <w:jc w:val="both"/>
      </w:pPr>
      <w:r w:rsidRPr="00CA305F">
        <w:t>Aktivnost 1: Praćenje podataka o broju ponovno ocijenjenih rodilišta za stjecanje naziva „</w:t>
      </w:r>
      <w:r w:rsidR="00681A8C">
        <w:t xml:space="preserve"> RPD</w:t>
      </w:r>
      <w:r w:rsidRPr="00CA305F">
        <w:t>“</w:t>
      </w:r>
      <w:r w:rsidR="00681A8C">
        <w:t xml:space="preserve"> </w:t>
      </w:r>
    </w:p>
    <w:p w14:paraId="29746229" w14:textId="52154C40" w:rsidR="00363E59" w:rsidRDefault="00363E59" w:rsidP="00CA3828">
      <w:pPr>
        <w:jc w:val="both"/>
      </w:pPr>
      <w:r w:rsidRPr="00363E59">
        <w:t xml:space="preserve">Aktivnost 2: Praćenje podataka o broju </w:t>
      </w:r>
      <w:r w:rsidR="003822D4">
        <w:t xml:space="preserve">prvi puta i </w:t>
      </w:r>
      <w:r w:rsidRPr="00363E59">
        <w:t xml:space="preserve">ponovno </w:t>
      </w:r>
      <w:r w:rsidRPr="0056774F">
        <w:t>ocijenjenih JINNJ/JIN</w:t>
      </w:r>
      <w:r w:rsidR="009B644C" w:rsidRPr="0056774F">
        <w:t>L</w:t>
      </w:r>
      <w:r w:rsidRPr="00363E59">
        <w:t xml:space="preserve"> za stjecanje naziva </w:t>
      </w:r>
      <w:r w:rsidR="007B12F3">
        <w:t>„</w:t>
      </w:r>
      <w:r w:rsidR="00403791">
        <w:t>neo</w:t>
      </w:r>
      <w:r w:rsidR="003219EB">
        <w:t>-</w:t>
      </w:r>
      <w:r w:rsidR="000B1115">
        <w:t>RPD</w:t>
      </w:r>
      <w:r w:rsidRPr="00363E59">
        <w:t>“</w:t>
      </w:r>
    </w:p>
    <w:p w14:paraId="70E69835" w14:textId="77777777" w:rsidR="00CB6108" w:rsidRDefault="00CB6108" w:rsidP="00CA3828">
      <w:pPr>
        <w:jc w:val="both"/>
      </w:pPr>
      <w:r w:rsidRPr="00CB6108">
        <w:t>Aktivnost 3: Praćenje podataka o broju prvi puta ocijenjenih rodilišta za stjecanje naziva „</w:t>
      </w:r>
      <w:r w:rsidR="004679D1">
        <w:t xml:space="preserve">RPMD </w:t>
      </w:r>
      <w:r w:rsidRPr="00CB6108">
        <w:t>“</w:t>
      </w:r>
    </w:p>
    <w:p w14:paraId="596A16DF" w14:textId="79EF3BDC" w:rsidR="00101844" w:rsidRDefault="00101844" w:rsidP="00CA3828">
      <w:pPr>
        <w:jc w:val="both"/>
      </w:pPr>
      <w:r w:rsidRPr="00101844">
        <w:t>Aktivnost 4: Praćenje podataka o broju prvi puta i ponovno ocijenjenih dječjih odjela za stjecanje naziva „Bolnica/dječji odjel -  prijatelj svakom djetetu“</w:t>
      </w:r>
    </w:p>
    <w:p w14:paraId="55FC5F53" w14:textId="3E71B329" w:rsidR="006F3E63" w:rsidRDefault="006F3E63" w:rsidP="00CA3828">
      <w:pPr>
        <w:jc w:val="both"/>
        <w:rPr>
          <w:b/>
          <w:bCs/>
          <w:i/>
          <w:iCs/>
        </w:rPr>
      </w:pPr>
      <w:r w:rsidRPr="006F3E63">
        <w:rPr>
          <w:b/>
          <w:bCs/>
          <w:i/>
          <w:iCs/>
        </w:rPr>
        <w:t>Mjera 2</w:t>
      </w:r>
      <w:r w:rsidR="00B54802">
        <w:rPr>
          <w:b/>
          <w:bCs/>
          <w:i/>
          <w:iCs/>
        </w:rPr>
        <w:t>.</w:t>
      </w:r>
      <w:r w:rsidRPr="006F3E63">
        <w:rPr>
          <w:b/>
          <w:bCs/>
          <w:i/>
          <w:iCs/>
        </w:rPr>
        <w:t xml:space="preserve">: Praćenje broja provedenih ocjena u programima zaštite, </w:t>
      </w:r>
      <w:r w:rsidR="004C423C">
        <w:rPr>
          <w:b/>
          <w:bCs/>
          <w:i/>
          <w:iCs/>
        </w:rPr>
        <w:t xml:space="preserve">promicanja </w:t>
      </w:r>
      <w:r w:rsidR="00070BE5">
        <w:rPr>
          <w:b/>
          <w:bCs/>
          <w:i/>
          <w:iCs/>
        </w:rPr>
        <w:t xml:space="preserve">i potpore </w:t>
      </w:r>
      <w:r w:rsidRPr="006F3E63">
        <w:rPr>
          <w:b/>
          <w:bCs/>
          <w:i/>
          <w:iCs/>
        </w:rPr>
        <w:t>dojenja u izvanbolničkom zdravstvenom sustavu</w:t>
      </w:r>
    </w:p>
    <w:p w14:paraId="3C6D8838" w14:textId="0844E064" w:rsidR="001D6F70" w:rsidRPr="00BB4667" w:rsidRDefault="009F7CFE" w:rsidP="001D6F70">
      <w:pPr>
        <w:jc w:val="both"/>
        <w:rPr>
          <w:b/>
          <w:bCs/>
          <w:i/>
          <w:iCs/>
        </w:rPr>
      </w:pPr>
      <w:r w:rsidRPr="009F7CFE">
        <w:t xml:space="preserve">Aktivnost 1: Praćenje podataka o broju prvi puta ocijenjenih i ponovno ocijenjenih </w:t>
      </w:r>
      <w:r w:rsidR="001D6F70" w:rsidRPr="00260A8F">
        <w:rPr>
          <w:bCs/>
          <w:iCs/>
        </w:rPr>
        <w:t>„Ordinacija primarne zdravstvene zaštite  -  prijatelj dojenja“ (pedijatrijske ordinacije, ordinacije obiteljske (opće) medicine)</w:t>
      </w:r>
      <w:r w:rsidR="001D6F70" w:rsidRPr="00BB4667">
        <w:rPr>
          <w:b/>
          <w:bCs/>
          <w:i/>
          <w:iCs/>
        </w:rPr>
        <w:t xml:space="preserve">  </w:t>
      </w:r>
    </w:p>
    <w:p w14:paraId="696B2A7D" w14:textId="77777777" w:rsidR="00B6755D" w:rsidRDefault="00B6755D" w:rsidP="00CA3828">
      <w:pPr>
        <w:jc w:val="both"/>
      </w:pPr>
      <w:r w:rsidRPr="00B6755D">
        <w:t xml:space="preserve">Aktivnost 2: Praćenje podataka o broju prvi puta ocijenjenih savjetovališta za žene za stjecanje naziva „Savjetovalište za žene – prijatelj dojenja“ u </w:t>
      </w:r>
      <w:r w:rsidR="00B72C6D">
        <w:t xml:space="preserve">ginekološkim ordinacijama </w:t>
      </w:r>
      <w:r w:rsidR="00CB3BA6">
        <w:t xml:space="preserve">iz </w:t>
      </w:r>
      <w:r w:rsidRPr="00B6755D">
        <w:t xml:space="preserve">primarne </w:t>
      </w:r>
      <w:r w:rsidR="00B72C6D">
        <w:t xml:space="preserve">zdravstvene </w:t>
      </w:r>
      <w:r w:rsidRPr="00B6755D">
        <w:t xml:space="preserve">zaštite </w:t>
      </w:r>
    </w:p>
    <w:p w14:paraId="4F49E6E9" w14:textId="77777777" w:rsidR="00053765" w:rsidRDefault="00053765" w:rsidP="00CA3828">
      <w:pPr>
        <w:jc w:val="both"/>
      </w:pPr>
      <w:r w:rsidRPr="00053765">
        <w:t>Aktivnost 3: Praćenje podataka o broju prvi puta ocijenjenih ljekarni za stjecanje naziva „Ljekarna – prijatelj dojenja“</w:t>
      </w:r>
    </w:p>
    <w:p w14:paraId="612C48E4" w14:textId="65BF27B3" w:rsidR="00631D49" w:rsidRDefault="00631D49" w:rsidP="00CA3828">
      <w:pPr>
        <w:jc w:val="both"/>
        <w:rPr>
          <w:b/>
          <w:bCs/>
          <w:i/>
          <w:iCs/>
        </w:rPr>
      </w:pPr>
      <w:r w:rsidRPr="00631D49">
        <w:rPr>
          <w:b/>
          <w:bCs/>
          <w:i/>
          <w:iCs/>
        </w:rPr>
        <w:t xml:space="preserve">Mjera </w:t>
      </w:r>
      <w:r w:rsidR="00671C2D">
        <w:rPr>
          <w:b/>
          <w:bCs/>
          <w:i/>
          <w:iCs/>
        </w:rPr>
        <w:t>3</w:t>
      </w:r>
      <w:r w:rsidR="00B54802">
        <w:rPr>
          <w:b/>
          <w:bCs/>
          <w:i/>
          <w:iCs/>
        </w:rPr>
        <w:t>.</w:t>
      </w:r>
      <w:r w:rsidRPr="00631D49">
        <w:rPr>
          <w:b/>
          <w:bCs/>
          <w:i/>
          <w:iCs/>
        </w:rPr>
        <w:t xml:space="preserve">: Evaluacija u programima zaštite, </w:t>
      </w:r>
      <w:r w:rsidR="00DC1B33">
        <w:rPr>
          <w:b/>
          <w:bCs/>
          <w:i/>
          <w:iCs/>
        </w:rPr>
        <w:t xml:space="preserve">promicanja </w:t>
      </w:r>
      <w:r w:rsidR="00070BE5">
        <w:rPr>
          <w:b/>
          <w:bCs/>
          <w:i/>
          <w:iCs/>
        </w:rPr>
        <w:t xml:space="preserve">i potpore </w:t>
      </w:r>
      <w:r w:rsidRPr="00631D49">
        <w:rPr>
          <w:b/>
          <w:bCs/>
          <w:i/>
          <w:iCs/>
        </w:rPr>
        <w:t>dojenja tijekom izvanrednih situacija</w:t>
      </w:r>
    </w:p>
    <w:p w14:paraId="7AF54145" w14:textId="73719B17" w:rsidR="006520D1" w:rsidRPr="00861A17" w:rsidRDefault="006520D1" w:rsidP="00CA3828">
      <w:pPr>
        <w:jc w:val="both"/>
        <w:rPr>
          <w:i/>
        </w:rPr>
      </w:pPr>
      <w:r w:rsidRPr="006520D1">
        <w:t xml:space="preserve">Aktivnost 1: Praćenje </w:t>
      </w:r>
      <w:r w:rsidR="00070BE5">
        <w:t xml:space="preserve">potpore </w:t>
      </w:r>
      <w:r w:rsidRPr="006520D1">
        <w:t>prehrani dojenčadi i male djece podupirući par majka</w:t>
      </w:r>
      <w:r w:rsidR="00CC4204">
        <w:t xml:space="preserve"> </w:t>
      </w:r>
      <w:r w:rsidRPr="006520D1">
        <w:t xml:space="preserve">dijete tijekom izvanrednih situacija uz osiguranje zaštite, </w:t>
      </w:r>
      <w:r w:rsidR="00852F2D">
        <w:t>promicanja</w:t>
      </w:r>
      <w:r w:rsidR="00070BE5">
        <w:t xml:space="preserve"> i potpore </w:t>
      </w:r>
      <w:r w:rsidRPr="006520D1">
        <w:t>dojen</w:t>
      </w:r>
      <w:r w:rsidR="00E3254E">
        <w:t xml:space="preserve">ju </w:t>
      </w:r>
      <w:r w:rsidRPr="006520D1">
        <w:t>te osiguranje odgovarajuće umjetne prehrane</w:t>
      </w:r>
      <w:r w:rsidR="009D2A58">
        <w:t xml:space="preserve"> kada je to potrebno</w:t>
      </w:r>
      <w:r w:rsidRPr="006520D1">
        <w:t xml:space="preserve"> uz naročiti naglasak na </w:t>
      </w:r>
      <w:r w:rsidR="009D2A58">
        <w:t xml:space="preserve">higijenskoj </w:t>
      </w:r>
      <w:r w:rsidRPr="006520D1">
        <w:t xml:space="preserve">pripremi i čuvanju hrane te donacijama dojenačke hrane i pridržavanja </w:t>
      </w:r>
      <w:r w:rsidRPr="00861A17">
        <w:rPr>
          <w:i/>
        </w:rPr>
        <w:t>Koda SZO</w:t>
      </w:r>
      <w:r w:rsidR="00C30C67" w:rsidRPr="00861A17">
        <w:rPr>
          <w:i/>
        </w:rPr>
        <w:t>-a</w:t>
      </w:r>
    </w:p>
    <w:p w14:paraId="2DD5EA3B" w14:textId="28E9EA66" w:rsidR="0040040D" w:rsidRDefault="0040040D" w:rsidP="00CA3828">
      <w:pPr>
        <w:jc w:val="both"/>
        <w:rPr>
          <w:rFonts w:eastAsia="Calibri" w:cstheme="minorHAnsi"/>
          <w:b/>
          <w:bCs/>
          <w:i/>
          <w:iCs/>
        </w:rPr>
      </w:pPr>
      <w:r w:rsidRPr="0056774F">
        <w:rPr>
          <w:rFonts w:eastAsia="Calibri" w:cstheme="minorHAnsi"/>
          <w:b/>
          <w:bCs/>
          <w:i/>
          <w:iCs/>
        </w:rPr>
        <w:t xml:space="preserve">Mjera </w:t>
      </w:r>
      <w:r w:rsidR="00E7320E" w:rsidRPr="0056774F">
        <w:rPr>
          <w:rFonts w:eastAsia="Calibri" w:cstheme="minorHAnsi"/>
          <w:b/>
          <w:bCs/>
          <w:i/>
          <w:iCs/>
        </w:rPr>
        <w:t>4</w:t>
      </w:r>
      <w:r w:rsidR="00B54802">
        <w:rPr>
          <w:rFonts w:eastAsia="Calibri" w:cstheme="minorHAnsi"/>
          <w:b/>
          <w:bCs/>
          <w:i/>
          <w:iCs/>
        </w:rPr>
        <w:t>.</w:t>
      </w:r>
      <w:r w:rsidRPr="0056774F">
        <w:rPr>
          <w:rFonts w:eastAsia="Calibri" w:cstheme="minorHAnsi"/>
          <w:b/>
          <w:bCs/>
          <w:i/>
          <w:iCs/>
        </w:rPr>
        <w:t>: Praćenje</w:t>
      </w:r>
      <w:r w:rsidRPr="0040040D">
        <w:rPr>
          <w:rFonts w:eastAsia="Calibri" w:cstheme="minorHAnsi"/>
          <w:b/>
          <w:bCs/>
          <w:i/>
          <w:iCs/>
        </w:rPr>
        <w:t xml:space="preserve"> kršenja Koda SZO</w:t>
      </w:r>
      <w:r w:rsidR="00956B2C">
        <w:rPr>
          <w:rFonts w:eastAsia="Calibri" w:cstheme="minorHAnsi"/>
          <w:b/>
          <w:bCs/>
          <w:i/>
          <w:iCs/>
        </w:rPr>
        <w:t>-a</w:t>
      </w:r>
      <w:r w:rsidRPr="0040040D">
        <w:rPr>
          <w:rFonts w:eastAsia="Calibri" w:cstheme="minorHAnsi"/>
          <w:b/>
          <w:bCs/>
          <w:i/>
          <w:iCs/>
        </w:rPr>
        <w:t xml:space="preserve"> i pripadajućih rezolucija </w:t>
      </w:r>
      <w:r w:rsidR="0073746F">
        <w:rPr>
          <w:rFonts w:eastAsia="Calibri" w:cstheme="minorHAnsi"/>
          <w:b/>
          <w:bCs/>
          <w:i/>
          <w:iCs/>
        </w:rPr>
        <w:t xml:space="preserve">SZS </w:t>
      </w:r>
      <w:r w:rsidRPr="0040040D">
        <w:rPr>
          <w:rFonts w:eastAsia="Calibri" w:cstheme="minorHAnsi"/>
          <w:b/>
          <w:bCs/>
          <w:i/>
          <w:iCs/>
        </w:rPr>
        <w:t>na nacionalnoj razini, uz praćenje nedozvoljenih marketinških aktivnosti proizvođača svih proizvoda koji su u dosegu Koda</w:t>
      </w:r>
      <w:r w:rsidR="00CB2054">
        <w:rPr>
          <w:rFonts w:eastAsia="Calibri" w:cstheme="minorHAnsi"/>
          <w:b/>
          <w:bCs/>
          <w:i/>
          <w:iCs/>
        </w:rPr>
        <w:t xml:space="preserve"> SZO-a</w:t>
      </w:r>
    </w:p>
    <w:p w14:paraId="02879E26" w14:textId="070540F4" w:rsidR="0074552B" w:rsidRDefault="00144AED" w:rsidP="00CA3828">
      <w:pPr>
        <w:jc w:val="both"/>
      </w:pPr>
      <w:r w:rsidRPr="00144AED">
        <w:rPr>
          <w:rFonts w:cstheme="minorHAnsi"/>
        </w:rPr>
        <w:t xml:space="preserve">Aktivnost 1: Praćenje nepridržavanja marketinških i drugih nedozvoljenih aktivnosti proizvođača dječje hrane, duda, duda varalica, bočica sukladno odredbama postojećih zakona u </w:t>
      </w:r>
      <w:r w:rsidR="00122C03" w:rsidRPr="00122C03">
        <w:rPr>
          <w:rFonts w:cstheme="minorHAnsi"/>
        </w:rPr>
        <w:t>R</w:t>
      </w:r>
      <w:r w:rsidR="001A644D">
        <w:rPr>
          <w:rFonts w:cstheme="minorHAnsi"/>
        </w:rPr>
        <w:t xml:space="preserve">H </w:t>
      </w:r>
      <w:r w:rsidRPr="00144AED">
        <w:rPr>
          <w:rFonts w:cstheme="minorHAnsi"/>
        </w:rPr>
        <w:t xml:space="preserve">i </w:t>
      </w:r>
      <w:r w:rsidRPr="00DD7A14">
        <w:rPr>
          <w:rFonts w:cstheme="minorHAnsi"/>
          <w:i/>
        </w:rPr>
        <w:t>Koda SZO</w:t>
      </w:r>
      <w:r w:rsidR="00956B2C" w:rsidRPr="00DD7A14">
        <w:rPr>
          <w:rFonts w:cstheme="minorHAnsi"/>
          <w:i/>
        </w:rPr>
        <w:t>-a</w:t>
      </w:r>
      <w:r w:rsidRPr="00144AED">
        <w:rPr>
          <w:rFonts w:cstheme="minorHAnsi"/>
        </w:rPr>
        <w:t xml:space="preserve"> s pripadajućim rezolucijama </w:t>
      </w:r>
      <w:r w:rsidR="00B50CA1">
        <w:rPr>
          <w:rFonts w:cstheme="minorHAnsi"/>
        </w:rPr>
        <w:t>SZS</w:t>
      </w:r>
      <w:r w:rsidR="00FC2DAA">
        <w:rPr>
          <w:rFonts w:cstheme="minorHAnsi"/>
        </w:rPr>
        <w:t>.</w:t>
      </w:r>
      <w:r w:rsidR="00B50CA1">
        <w:rPr>
          <w:rFonts w:cstheme="minorHAnsi"/>
        </w:rPr>
        <w:t xml:space="preserve"> </w:t>
      </w:r>
      <w:r w:rsidR="00B81FA8">
        <w:t xml:space="preserve">Za lakše razumijevanje strukture ciljeva, </w:t>
      </w:r>
      <w:r w:rsidR="006F1767">
        <w:t>podcilj</w:t>
      </w:r>
      <w:r w:rsidR="00B81FA8">
        <w:t>eva, mjera i aktivnosti oni su prikazani kao</w:t>
      </w:r>
      <w:r w:rsidR="00893414">
        <w:t xml:space="preserve"> tablice u nastavku i</w:t>
      </w:r>
      <w:r w:rsidR="00B81FA8">
        <w:t xml:space="preserve"> dijagrami toka koji se nalaze u prilogu ovoga Programa</w:t>
      </w:r>
    </w:p>
    <w:p w14:paraId="7A4D112B" w14:textId="77777777" w:rsidR="001D6F70" w:rsidRDefault="001D6F70" w:rsidP="00CA3828">
      <w:pPr>
        <w:jc w:val="both"/>
      </w:pPr>
    </w:p>
    <w:p w14:paraId="27CABA93" w14:textId="60F84F4E" w:rsidR="00893414" w:rsidRDefault="006F1767" w:rsidP="00CA3828">
      <w:pPr>
        <w:jc w:val="both"/>
      </w:pPr>
      <w:r>
        <w:t>Cilj</w:t>
      </w:r>
      <w:r w:rsidR="003F10F7">
        <w:t>evi</w:t>
      </w:r>
      <w:r w:rsidR="004D5E05">
        <w:t xml:space="preserve">, </w:t>
      </w:r>
      <w:r w:rsidR="00ED7C10">
        <w:t xml:space="preserve">podciljevi, </w:t>
      </w:r>
      <w:r w:rsidR="004D5E05">
        <w:t xml:space="preserve">mjere i aktivnosti prikazani su </w:t>
      </w:r>
      <w:r w:rsidR="00E7320E">
        <w:t xml:space="preserve">Prilogu </w:t>
      </w:r>
      <w:r w:rsidR="004D5E05">
        <w:t xml:space="preserve">u tablicama </w:t>
      </w:r>
      <w:r w:rsidR="00774526">
        <w:t>na kraju dokumenta</w:t>
      </w:r>
      <w:r w:rsidR="00F267A0">
        <w:t>.</w:t>
      </w:r>
      <w:r w:rsidR="00774526">
        <w:t xml:space="preserve"> Nakon svake tablice slijedi dijagram tijeka radi lakšeg praćenja</w:t>
      </w:r>
      <w:r w:rsidR="00F46304">
        <w:t xml:space="preserve"> </w:t>
      </w:r>
      <w:r w:rsidR="00C54FE2">
        <w:t>podcilj</w:t>
      </w:r>
      <w:r w:rsidR="00F46304">
        <w:t>eva</w:t>
      </w:r>
      <w:r w:rsidR="00E7320E">
        <w:t>,</w:t>
      </w:r>
      <w:r w:rsidR="00F46304">
        <w:t xml:space="preserve"> mjera i aktivnosti. </w:t>
      </w:r>
    </w:p>
    <w:p w14:paraId="276457AC" w14:textId="58B0CF73" w:rsidR="00893414" w:rsidRDefault="00893414" w:rsidP="00CA3828">
      <w:pPr>
        <w:jc w:val="both"/>
      </w:pPr>
      <w:r>
        <w:t>4.</w:t>
      </w:r>
      <w:r w:rsidR="001D6F70">
        <w:t>2</w:t>
      </w:r>
      <w:r>
        <w:t xml:space="preserve">. Proces donošenja </w:t>
      </w:r>
      <w:r w:rsidR="001D6F70">
        <w:t xml:space="preserve">Programa </w:t>
      </w:r>
    </w:p>
    <w:p w14:paraId="4F8429CA" w14:textId="77777777" w:rsidR="00CA3828" w:rsidRDefault="00CA3828" w:rsidP="00CA3828">
      <w:pPr>
        <w:jc w:val="both"/>
      </w:pPr>
      <w:r>
        <w:t xml:space="preserve">Proces donošenja ovoga Programa temelji se na evaluaciji Nacionalnih programa za zaštitu i promicanje dojenja za razdoblje od 2015. do 2016. i od 2018. do 2020. godine. </w:t>
      </w:r>
    </w:p>
    <w:p w14:paraId="1C440F17" w14:textId="15F0AD0B" w:rsidR="00CA3828" w:rsidRDefault="00CA3828" w:rsidP="00CA3828">
      <w:pPr>
        <w:jc w:val="both"/>
      </w:pPr>
      <w:r>
        <w:t xml:space="preserve">U svrhu izrade </w:t>
      </w:r>
      <w:r w:rsidR="001D6F70">
        <w:t xml:space="preserve">ovoga Programa </w:t>
      </w:r>
      <w:r>
        <w:t>, M</w:t>
      </w:r>
      <w:r w:rsidR="001D6F70">
        <w:t xml:space="preserve">Z </w:t>
      </w:r>
      <w:r>
        <w:t xml:space="preserve">je osnovalo Radnu skupinu, koju su činili predstavnici Povjerenstva za </w:t>
      </w:r>
      <w:r w:rsidR="00C929D9">
        <w:t xml:space="preserve">zaštitu i promicanje </w:t>
      </w:r>
      <w:r>
        <w:t>dojenj</w:t>
      </w:r>
      <w:r w:rsidR="00C929D9">
        <w:t>a</w:t>
      </w:r>
      <w:r>
        <w:t xml:space="preserve"> </w:t>
      </w:r>
      <w:r w:rsidR="000A7669" w:rsidRPr="000A7669">
        <w:t>Ministarstva zdravstva</w:t>
      </w:r>
      <w:r>
        <w:t xml:space="preserve">, u kojem se nalaze predstavnici  nevladine </w:t>
      </w:r>
      <w:r>
        <w:lastRenderedPageBreak/>
        <w:t>udruge Roditelji u akciji -  RODA</w:t>
      </w:r>
      <w:r w:rsidR="000B3ABE">
        <w:t xml:space="preserve"> (u daljnjem tekstu RODA)</w:t>
      </w:r>
      <w:r>
        <w:t xml:space="preserve">, liječnici pedijatri, ginekolozi i neonatolozi, </w:t>
      </w:r>
      <w:r w:rsidR="00745A2C">
        <w:t xml:space="preserve">obiteljski liječnici, </w:t>
      </w:r>
      <w:r>
        <w:t xml:space="preserve">patronažne sestre, </w:t>
      </w:r>
      <w:r w:rsidR="00C929D9">
        <w:t xml:space="preserve">IBCLC savjetnice za dojenje </w:t>
      </w:r>
      <w:r>
        <w:t xml:space="preserve"> i drugi koji su bili podijeljeni u pet užih radnih tijela koja su radila na </w:t>
      </w:r>
      <w:r w:rsidR="00556273">
        <w:t xml:space="preserve">definiranju </w:t>
      </w:r>
      <w:r w:rsidR="00E206F1">
        <w:t>ciljeva</w:t>
      </w:r>
      <w:r>
        <w:t>,</w:t>
      </w:r>
      <w:r w:rsidR="00556273">
        <w:t xml:space="preserve"> podciljeva, mjera i aktivnosti, </w:t>
      </w:r>
      <w:r>
        <w:t xml:space="preserve">a uz članove Povjerenstva za </w:t>
      </w:r>
      <w:r w:rsidR="00C929D9">
        <w:t xml:space="preserve">zaštitu i promicanje </w:t>
      </w:r>
      <w:r>
        <w:t>dojenj</w:t>
      </w:r>
      <w:r w:rsidR="00C929D9">
        <w:t>a</w:t>
      </w:r>
      <w:r>
        <w:t xml:space="preserve"> </w:t>
      </w:r>
      <w:r w:rsidR="000A7669" w:rsidRPr="000A7669">
        <w:t>M</w:t>
      </w:r>
      <w:r w:rsidR="00E7320E">
        <w:t>Z</w:t>
      </w:r>
      <w:r>
        <w:t xml:space="preserve">u uža radna tijela imenovani su u svrhu poboljšanja kvalitete rada </w:t>
      </w:r>
      <w:r w:rsidR="00556273">
        <w:t xml:space="preserve">i </w:t>
      </w:r>
      <w:r>
        <w:t xml:space="preserve">eksperti koji nisu članovi Povjerenstva za </w:t>
      </w:r>
      <w:r w:rsidR="00C929D9">
        <w:t xml:space="preserve">zaštitu i promicanje </w:t>
      </w:r>
      <w:r>
        <w:t>dojenj</w:t>
      </w:r>
      <w:r w:rsidR="00C929D9">
        <w:t>a</w:t>
      </w:r>
      <w:r>
        <w:t xml:space="preserve">, a koji </w:t>
      </w:r>
      <w:r w:rsidR="00556273">
        <w:t xml:space="preserve">su </w:t>
      </w:r>
      <w:r>
        <w:t>svojim znanjem doprinije</w:t>
      </w:r>
      <w:r w:rsidR="00556273">
        <w:t>l</w:t>
      </w:r>
      <w:r>
        <w:t xml:space="preserve">i kvaliteti predloženog dokumenta. </w:t>
      </w:r>
      <w:r w:rsidR="000A7669">
        <w:t xml:space="preserve"> </w:t>
      </w:r>
    </w:p>
    <w:p w14:paraId="7A039DA0" w14:textId="5E5B9ED0" w:rsidR="00CA3828" w:rsidRDefault="00CA3828" w:rsidP="00CA3828">
      <w:pPr>
        <w:jc w:val="both"/>
      </w:pPr>
      <w:r>
        <w:t xml:space="preserve">Na taj način je </w:t>
      </w:r>
      <w:r w:rsidR="001D6F70">
        <w:t xml:space="preserve">Program </w:t>
      </w:r>
      <w:r>
        <w:t>odraz suradnje svih dionika koji djeluju u područjima od značaja za unapređenje dojenja</w:t>
      </w:r>
      <w:r w:rsidR="00CF530C">
        <w:t xml:space="preserve"> i </w:t>
      </w:r>
      <w:r w:rsidR="0027112C">
        <w:t xml:space="preserve">isti su </w:t>
      </w:r>
      <w:r w:rsidR="00CF530C">
        <w:t>eksperti za različita područja dojenja</w:t>
      </w:r>
      <w:r>
        <w:t xml:space="preserve">, </w:t>
      </w:r>
      <w:r w:rsidR="0027112C">
        <w:t>s</w:t>
      </w:r>
      <w:r>
        <w:t>a svrh</w:t>
      </w:r>
      <w:r w:rsidR="0027112C">
        <w:t>om</w:t>
      </w:r>
      <w:r>
        <w:t xml:space="preserve"> zaštite, promicanja </w:t>
      </w:r>
      <w:r w:rsidR="00070BE5">
        <w:t xml:space="preserve">i potpore </w:t>
      </w:r>
      <w:r>
        <w:t xml:space="preserve">dojenja u </w:t>
      </w:r>
      <w:r w:rsidR="00122C03" w:rsidRPr="00122C03">
        <w:t>R</w:t>
      </w:r>
      <w:r w:rsidR="001D6F70">
        <w:t>H</w:t>
      </w:r>
      <w:r>
        <w:t>.</w:t>
      </w:r>
    </w:p>
    <w:p w14:paraId="77C2ECC5" w14:textId="77777777" w:rsidR="004143B5" w:rsidRPr="001074D5" w:rsidRDefault="005731F5" w:rsidP="001074D5">
      <w:pPr>
        <w:pStyle w:val="Naslov1"/>
      </w:pPr>
      <w:bookmarkStart w:id="5" w:name="_Toc160632608"/>
      <w:r w:rsidRPr="001074D5">
        <w:t xml:space="preserve">5. </w:t>
      </w:r>
      <w:r w:rsidR="004143B5" w:rsidRPr="001074D5">
        <w:t>Popis ključnih pokazatelja ishoda i ciljanih vrijednosti pokazatelja</w:t>
      </w:r>
      <w:bookmarkEnd w:id="5"/>
    </w:p>
    <w:p w14:paraId="0C024645" w14:textId="77777777" w:rsidR="00E56CD3" w:rsidRDefault="00E56CD3" w:rsidP="00E206F1">
      <w:pPr>
        <w:pStyle w:val="Odlomakpopisa"/>
        <w:ind w:left="0"/>
        <w:jc w:val="both"/>
      </w:pPr>
    </w:p>
    <w:p w14:paraId="4E4E6C8E" w14:textId="7BE86CBF" w:rsidR="00E206F1" w:rsidRDefault="00E206F1" w:rsidP="00E206F1">
      <w:pPr>
        <w:pStyle w:val="Odlomakpopisa"/>
        <w:ind w:left="0"/>
        <w:jc w:val="both"/>
      </w:pPr>
      <w:r>
        <w:t xml:space="preserve">Svaki od ciljeva Programa je </w:t>
      </w:r>
      <w:r w:rsidRPr="0056774F">
        <w:t>prikazan u tablicama</w:t>
      </w:r>
      <w:r>
        <w:t xml:space="preserve"> </w:t>
      </w:r>
      <w:r w:rsidR="00F2152D">
        <w:t xml:space="preserve">te je </w:t>
      </w:r>
      <w:r w:rsidR="00E56CD3">
        <w:t xml:space="preserve">navedeno 9 ciljeva, 21 </w:t>
      </w:r>
      <w:r w:rsidR="00C54FE2">
        <w:t>pod</w:t>
      </w:r>
      <w:r w:rsidR="00E56CD3">
        <w:t>cilj, 3</w:t>
      </w:r>
      <w:r w:rsidR="00B72DAA">
        <w:t>2</w:t>
      </w:r>
      <w:r w:rsidR="00E56CD3">
        <w:t xml:space="preserve"> mjer</w:t>
      </w:r>
      <w:r w:rsidR="00B72DAA">
        <w:t>e</w:t>
      </w:r>
      <w:r w:rsidR="00E56CD3">
        <w:t xml:space="preserve"> i </w:t>
      </w:r>
      <w:r w:rsidR="00FD44C7">
        <w:t xml:space="preserve"> 69</w:t>
      </w:r>
      <w:r w:rsidR="00E56CD3">
        <w:t xml:space="preserve"> aktivnost</w:t>
      </w:r>
      <w:r w:rsidR="006C071B">
        <w:t>i</w:t>
      </w:r>
      <w:r w:rsidR="00E56CD3">
        <w:t>.</w:t>
      </w:r>
      <w:r w:rsidR="00D227DF">
        <w:t xml:space="preserve"> Sve to je prikazano grafički u grafikonima tijeka u prilogu ovoga Programa</w:t>
      </w:r>
      <w:r w:rsidR="00F2152D">
        <w:t xml:space="preserve"> radi lakšeg snalaženja</w:t>
      </w:r>
      <w:r w:rsidR="00D227DF">
        <w:t>.</w:t>
      </w:r>
    </w:p>
    <w:p w14:paraId="31A752DC" w14:textId="77777777" w:rsidR="00556273" w:rsidRDefault="00556273" w:rsidP="00E206F1">
      <w:pPr>
        <w:pStyle w:val="Odlomakpopisa"/>
        <w:ind w:left="0"/>
        <w:jc w:val="both"/>
      </w:pPr>
    </w:p>
    <w:p w14:paraId="7B22A280" w14:textId="77777777" w:rsidR="00556273" w:rsidRPr="00556273" w:rsidRDefault="00556273" w:rsidP="00556273">
      <w:pPr>
        <w:pStyle w:val="Odlomakpopisa"/>
        <w:numPr>
          <w:ilvl w:val="0"/>
          <w:numId w:val="14"/>
        </w:numPr>
        <w:jc w:val="both"/>
        <w:rPr>
          <w:vanish/>
        </w:rPr>
      </w:pPr>
    </w:p>
    <w:p w14:paraId="7AC10DDE" w14:textId="77777777" w:rsidR="00556273" w:rsidRPr="00556273" w:rsidRDefault="00556273" w:rsidP="00556273">
      <w:pPr>
        <w:pStyle w:val="Odlomakpopisa"/>
        <w:numPr>
          <w:ilvl w:val="0"/>
          <w:numId w:val="14"/>
        </w:numPr>
        <w:jc w:val="both"/>
        <w:rPr>
          <w:vanish/>
        </w:rPr>
      </w:pPr>
    </w:p>
    <w:p w14:paraId="5B3E0A23" w14:textId="77777777" w:rsidR="00556273" w:rsidRPr="00556273" w:rsidRDefault="00556273" w:rsidP="00556273">
      <w:pPr>
        <w:pStyle w:val="Odlomakpopisa"/>
        <w:numPr>
          <w:ilvl w:val="0"/>
          <w:numId w:val="14"/>
        </w:numPr>
        <w:jc w:val="both"/>
        <w:rPr>
          <w:vanish/>
        </w:rPr>
      </w:pPr>
    </w:p>
    <w:p w14:paraId="7617D0BB" w14:textId="77777777" w:rsidR="00556273" w:rsidRPr="00556273" w:rsidRDefault="00556273" w:rsidP="00556273">
      <w:pPr>
        <w:pStyle w:val="Odlomakpopisa"/>
        <w:numPr>
          <w:ilvl w:val="0"/>
          <w:numId w:val="14"/>
        </w:numPr>
        <w:jc w:val="both"/>
        <w:rPr>
          <w:vanish/>
        </w:rPr>
      </w:pPr>
    </w:p>
    <w:p w14:paraId="0AAF84FB" w14:textId="77777777" w:rsidR="00556273" w:rsidRPr="00556273" w:rsidRDefault="00556273" w:rsidP="00556273">
      <w:pPr>
        <w:pStyle w:val="Odlomakpopisa"/>
        <w:numPr>
          <w:ilvl w:val="0"/>
          <w:numId w:val="14"/>
        </w:numPr>
        <w:jc w:val="both"/>
        <w:rPr>
          <w:vanish/>
        </w:rPr>
      </w:pPr>
    </w:p>
    <w:p w14:paraId="0A8D4C28" w14:textId="77777777" w:rsidR="00556273" w:rsidRPr="001074D5" w:rsidRDefault="005731F5" w:rsidP="001074D5">
      <w:pPr>
        <w:pStyle w:val="Naslov1"/>
      </w:pPr>
      <w:bookmarkStart w:id="6" w:name="_Toc160632609"/>
      <w:r w:rsidRPr="001074D5">
        <w:t xml:space="preserve">6. </w:t>
      </w:r>
      <w:r w:rsidR="00556273" w:rsidRPr="001074D5">
        <w:t>Terminski plan provedbe</w:t>
      </w:r>
      <w:bookmarkEnd w:id="6"/>
    </w:p>
    <w:p w14:paraId="69AF4C22" w14:textId="77777777" w:rsidR="00E56CD3" w:rsidRDefault="00E56CD3" w:rsidP="00E206F1">
      <w:pPr>
        <w:pStyle w:val="Odlomakpopisa"/>
        <w:ind w:left="0"/>
        <w:jc w:val="both"/>
      </w:pPr>
    </w:p>
    <w:p w14:paraId="050897A3" w14:textId="6AE27042" w:rsidR="001074D5" w:rsidRDefault="00E56CD3" w:rsidP="001074D5">
      <w:pPr>
        <w:jc w:val="both"/>
      </w:pPr>
      <w:r>
        <w:t>Terminski plan provedbe prikazan</w:t>
      </w:r>
      <w:r w:rsidR="00A62940">
        <w:t xml:space="preserve"> je</w:t>
      </w:r>
      <w:r>
        <w:t xml:space="preserve"> za svaku od </w:t>
      </w:r>
      <w:r w:rsidR="007D41E4">
        <w:t xml:space="preserve">69 </w:t>
      </w:r>
      <w:r>
        <w:t xml:space="preserve"> aktivnosti u razdoblju koje je omeđeno razdobljem primjene Programa od </w:t>
      </w:r>
      <w:r w:rsidR="00B56079">
        <w:t>202</w:t>
      </w:r>
      <w:r w:rsidR="00B043D0">
        <w:t>4</w:t>
      </w:r>
      <w:r>
        <w:t xml:space="preserve">. do </w:t>
      </w:r>
      <w:r w:rsidR="00B56079">
        <w:t>202</w:t>
      </w:r>
      <w:r w:rsidR="00B043D0">
        <w:t>7</w:t>
      </w:r>
      <w:r>
        <w:t>. godine.</w:t>
      </w:r>
      <w:r w:rsidR="00D227DF">
        <w:t xml:space="preserve"> Za realizaciju većine aktivnosti potrebna je aktivnost M</w:t>
      </w:r>
      <w:r w:rsidR="001D6F70">
        <w:t>Z</w:t>
      </w:r>
      <w:r w:rsidR="00E7320E">
        <w:t xml:space="preserve">-a </w:t>
      </w:r>
      <w:r w:rsidR="00D227DF">
        <w:t xml:space="preserve">i brojnih partnera. Osim toga se očekuje veliki angažman </w:t>
      </w:r>
      <w:r w:rsidR="00F2152D">
        <w:t xml:space="preserve">drugih ministarstava </w:t>
      </w:r>
      <w:r w:rsidR="00122C03">
        <w:t>R</w:t>
      </w:r>
      <w:r w:rsidR="001D6F70">
        <w:t>H</w:t>
      </w:r>
      <w:r w:rsidR="00F2152D">
        <w:t xml:space="preserve">, agencija, sveučilišta, </w:t>
      </w:r>
      <w:r w:rsidR="00D227DF">
        <w:t xml:space="preserve">zdravstvenih ustanova i </w:t>
      </w:r>
      <w:r w:rsidR="001D6F70">
        <w:t xml:space="preserve">jedinica lokalne </w:t>
      </w:r>
      <w:r w:rsidR="00593725">
        <w:t xml:space="preserve">područne (regionalne) samopurave (u daljnjem tekstu: </w:t>
      </w:r>
      <w:r w:rsidR="00F10177">
        <w:t>JL</w:t>
      </w:r>
      <w:r w:rsidR="00593725">
        <w:t>P</w:t>
      </w:r>
      <w:r w:rsidR="00F10177">
        <w:t>(R)S</w:t>
      </w:r>
      <w:r w:rsidR="00593725">
        <w:t>)</w:t>
      </w:r>
      <w:r w:rsidR="00F10177">
        <w:t xml:space="preserve"> </w:t>
      </w:r>
      <w:r>
        <w:t xml:space="preserve"> </w:t>
      </w:r>
      <w:r w:rsidR="00D227DF">
        <w:t xml:space="preserve">uz suradnju nevladinih organizacija i udruga, tako da se radi o multisektorskoj suradnji, </w:t>
      </w:r>
      <w:r w:rsidR="00F10177">
        <w:t xml:space="preserve">koja zahtijeva koordinaciju među brojnim sudionicima procesa odnosno aktivnosti među istima. </w:t>
      </w:r>
    </w:p>
    <w:p w14:paraId="35ADEF2E" w14:textId="77777777" w:rsidR="004143B5" w:rsidRPr="001074D5" w:rsidRDefault="001074D5" w:rsidP="001074D5">
      <w:pPr>
        <w:pStyle w:val="Naslov1"/>
        <w:jc w:val="both"/>
      </w:pPr>
      <w:bookmarkStart w:id="7" w:name="_Toc160632610"/>
      <w:r>
        <w:t xml:space="preserve">7. </w:t>
      </w:r>
      <w:r w:rsidR="004143B5" w:rsidRPr="001074D5">
        <w:t>Indikativni financijski plan s prikazom financijskih pretpostavki za provedbu ciljeva i projekata od strateškog značaja</w:t>
      </w:r>
      <w:bookmarkEnd w:id="7"/>
    </w:p>
    <w:p w14:paraId="6CBD7C91" w14:textId="77777777" w:rsidR="00E11319" w:rsidRDefault="00E11319" w:rsidP="00E56CD3">
      <w:pPr>
        <w:pStyle w:val="Odlomakpopisa"/>
        <w:ind w:left="0"/>
        <w:jc w:val="both"/>
      </w:pPr>
    </w:p>
    <w:p w14:paraId="3C60C41B" w14:textId="77777777" w:rsidR="001074D5" w:rsidRDefault="00E56CD3" w:rsidP="001074D5">
      <w:pPr>
        <w:pStyle w:val="Odlomakpopisa"/>
        <w:ind w:left="0"/>
        <w:jc w:val="both"/>
      </w:pPr>
      <w:r>
        <w:t>Financijski plan</w:t>
      </w:r>
      <w:r w:rsidR="00C42F95">
        <w:t xml:space="preserve"> je</w:t>
      </w:r>
      <w:r w:rsidR="00A77567">
        <w:t xml:space="preserve"> prikazan u tablicama</w:t>
      </w:r>
      <w:r w:rsidR="002563B2">
        <w:t>.</w:t>
      </w:r>
    </w:p>
    <w:p w14:paraId="67501C58" w14:textId="77777777" w:rsidR="001074D5" w:rsidRDefault="001074D5" w:rsidP="001074D5">
      <w:pPr>
        <w:pStyle w:val="Odlomakpopisa"/>
        <w:ind w:left="0"/>
        <w:jc w:val="both"/>
      </w:pPr>
    </w:p>
    <w:p w14:paraId="075C4253" w14:textId="77777777" w:rsidR="00E56CD3" w:rsidRDefault="001074D5" w:rsidP="001074D5">
      <w:pPr>
        <w:pStyle w:val="Naslov1"/>
        <w:jc w:val="both"/>
      </w:pPr>
      <w:bookmarkStart w:id="8" w:name="_Toc160632611"/>
      <w:r>
        <w:t xml:space="preserve">8. </w:t>
      </w:r>
      <w:r w:rsidR="004143B5" w:rsidRPr="001074D5">
        <w:t>Usklađenost s Nacionalnom razvojnom strategijom, sektorskim i višesektorskim strategijama te dokumentima prostornog uređenja</w:t>
      </w:r>
      <w:bookmarkEnd w:id="8"/>
    </w:p>
    <w:p w14:paraId="79692245" w14:textId="77777777" w:rsidR="001074D5" w:rsidRPr="001074D5" w:rsidRDefault="001074D5" w:rsidP="001074D5"/>
    <w:p w14:paraId="5154B324" w14:textId="642AF581" w:rsidR="00571E99" w:rsidRDefault="00D227DF" w:rsidP="00571E99">
      <w:pPr>
        <w:spacing w:after="0" w:line="240" w:lineRule="auto"/>
        <w:jc w:val="both"/>
      </w:pPr>
      <w:r w:rsidRPr="00D227DF">
        <w:t>Kao što je navedeno</w:t>
      </w:r>
      <w:r>
        <w:t xml:space="preserve"> u uvodu Programa, on se naslanja na brojne nacionalne i međunarodne dokumente važne za njegovo ostvarivanje. Prvenstveno se to odnosi na </w:t>
      </w:r>
      <w:r w:rsidRPr="00154C9B">
        <w:t>Nacionaln</w:t>
      </w:r>
      <w:r>
        <w:t>u</w:t>
      </w:r>
      <w:r w:rsidRPr="00154C9B">
        <w:t xml:space="preserve"> razvojn</w:t>
      </w:r>
      <w:r>
        <w:t>u</w:t>
      </w:r>
      <w:r w:rsidRPr="00154C9B">
        <w:t xml:space="preserve"> strategij</w:t>
      </w:r>
      <w:r>
        <w:t>u</w:t>
      </w:r>
      <w:r w:rsidRPr="00154C9B">
        <w:t xml:space="preserve"> Republike Hrvatske do 2030. godine</w:t>
      </w:r>
      <w:r w:rsidR="00DF0061">
        <w:t xml:space="preserve"> („Narodne novine“ broj 13/21)</w:t>
      </w:r>
      <w:r w:rsidR="00571E99">
        <w:t>. U drugom razvojnom smjeru spomenute strategije „Jačanje otpornosti na krize“ pridonosit će politike usmjerene prema ostvarivanju sljedećih strateških ciljeva:</w:t>
      </w:r>
    </w:p>
    <w:p w14:paraId="39695281" w14:textId="77777777" w:rsidR="00571E99" w:rsidRDefault="00571E99" w:rsidP="00571E99">
      <w:pPr>
        <w:pStyle w:val="Odlomakpopisa"/>
        <w:numPr>
          <w:ilvl w:val="0"/>
          <w:numId w:val="11"/>
        </w:numPr>
        <w:spacing w:after="0" w:line="240" w:lineRule="auto"/>
        <w:jc w:val="both"/>
      </w:pPr>
      <w:r>
        <w:t>Zdrav, aktivan i kvalitetan život</w:t>
      </w:r>
      <w:r w:rsidR="00A62940">
        <w:t>,</w:t>
      </w:r>
    </w:p>
    <w:p w14:paraId="188F0452" w14:textId="77777777" w:rsidR="00571E99" w:rsidRDefault="00571E99" w:rsidP="00571E99">
      <w:pPr>
        <w:pStyle w:val="Odlomakpopisa"/>
        <w:numPr>
          <w:ilvl w:val="0"/>
          <w:numId w:val="11"/>
        </w:numPr>
        <w:spacing w:after="0"/>
        <w:jc w:val="both"/>
      </w:pPr>
      <w:r>
        <w:t>Demografska revitalizacija i bolji položaj obitelji, te</w:t>
      </w:r>
    </w:p>
    <w:p w14:paraId="41A56F04" w14:textId="77777777" w:rsidR="00D227DF" w:rsidRPr="00D227DF" w:rsidRDefault="00571E99" w:rsidP="00571E99">
      <w:pPr>
        <w:pStyle w:val="Odlomakpopisa"/>
        <w:numPr>
          <w:ilvl w:val="0"/>
          <w:numId w:val="11"/>
        </w:numPr>
        <w:spacing w:after="0"/>
        <w:jc w:val="both"/>
      </w:pPr>
      <w:r>
        <w:t>Sigurnost za stabilan razvoj.</w:t>
      </w:r>
      <w:r w:rsidR="00D227DF" w:rsidRPr="00D227DF">
        <w:t xml:space="preserve"> </w:t>
      </w:r>
    </w:p>
    <w:p w14:paraId="02A0D342" w14:textId="497E30E5" w:rsidR="00420FF6" w:rsidRDefault="00420FF6" w:rsidP="00E56CD3">
      <w:pPr>
        <w:pStyle w:val="Odlomakpopisa"/>
        <w:ind w:left="0"/>
        <w:jc w:val="both"/>
      </w:pPr>
      <w:r>
        <w:t>Kako je naglašeno u Komponenti 5</w:t>
      </w:r>
      <w:r w:rsidR="000412C0">
        <w:t>.</w:t>
      </w:r>
      <w:r>
        <w:t xml:space="preserve"> Zdravstvo, Nacionalnog plana oporavka i otpornosti 2021. – 2026. </w:t>
      </w:r>
      <w:r w:rsidR="00DF0061">
        <w:t xml:space="preserve">(„Narodne novine“, broj 78/21) </w:t>
      </w:r>
      <w:r>
        <w:t xml:space="preserve">vodeći javnozdravstveni problem u </w:t>
      </w:r>
      <w:r w:rsidR="0064126C">
        <w:t>R</w:t>
      </w:r>
      <w:r w:rsidR="0025617C">
        <w:t>H</w:t>
      </w:r>
      <w:r>
        <w:t>, koji je drugi najčešći uzrok smrtnosti (nakon kardiovaskularnih bolesti). Usvojen je Nacionalni strateški okvir protiv raka do 2030.</w:t>
      </w:r>
      <w:r w:rsidR="00DF0061">
        <w:t xml:space="preserve"> („Narodne novine“, broj 141/20)</w:t>
      </w:r>
      <w:r>
        <w:t xml:space="preserve"> radi smanjenja pobola i smrtnosti od raka te su sadržaji iz ovog okvira, kao i ostalih nacionalnih programa uzeti u obzir prilikom izrade ovog Programa. Prirodna prehrana u žena predstavlja primarnu prevenciju raka dojke i jajnika čija se učestalost smanjuje s povećanjem učestalosti kumulativnog dojenja tijekom života</w:t>
      </w:r>
      <w:r w:rsidR="00F2152D">
        <w:t xml:space="preserve"> žene</w:t>
      </w:r>
      <w:r>
        <w:t>.</w:t>
      </w:r>
    </w:p>
    <w:p w14:paraId="6ED5468B" w14:textId="2B4E8C9D" w:rsidR="001074D5" w:rsidRDefault="00420FF6" w:rsidP="001074D5">
      <w:pPr>
        <w:pStyle w:val="Odlomakpopisa"/>
        <w:ind w:left="0"/>
        <w:jc w:val="both"/>
        <w:rPr>
          <w:b/>
          <w:bCs/>
        </w:rPr>
      </w:pPr>
      <w:r>
        <w:lastRenderedPageBreak/>
        <w:t xml:space="preserve">U </w:t>
      </w:r>
      <w:r w:rsidR="00EA53D1">
        <w:t xml:space="preserve"> </w:t>
      </w:r>
      <w:r>
        <w:t>Nacionalno</w:t>
      </w:r>
      <w:r w:rsidR="00C4508B">
        <w:t>m</w:t>
      </w:r>
      <w:r>
        <w:t xml:space="preserve"> plan</w:t>
      </w:r>
      <w:r w:rsidR="00C4508B">
        <w:t>u</w:t>
      </w:r>
      <w:r>
        <w:t xml:space="preserve"> razvoja zdravstva </w:t>
      </w:r>
      <w:r w:rsidR="00CD7DDA">
        <w:t xml:space="preserve">za razdoblje od </w:t>
      </w:r>
      <w:r>
        <w:t>2021.-2027.</w:t>
      </w:r>
      <w:r w:rsidR="00C4508B">
        <w:t xml:space="preserve"> godine i Akcijskom planu razvoja zdravstva za razdoblje od 2021. do 202</w:t>
      </w:r>
      <w:r w:rsidR="00DF0061">
        <w:t>5</w:t>
      </w:r>
      <w:r w:rsidR="00C4508B">
        <w:t>. godine („Narodne novine“, broj 147/21)</w:t>
      </w:r>
      <w:r>
        <w:t xml:space="preserve"> jedan dio je posvećen </w:t>
      </w:r>
      <w:r w:rsidR="006340E6">
        <w:t xml:space="preserve">zaštiti, promicanju i potpori </w:t>
      </w:r>
      <w:r>
        <w:t xml:space="preserve">dojenju </w:t>
      </w:r>
      <w:r w:rsidR="006340E6">
        <w:t>nastavkom provođenja projekata koji su dio ovoga programa, pri čemu je naglašeno da je jako značajno osigurati održivost tih programa unutar zdravstvenoga sustava kao i unutar zajednice, kako bismo postali društvo usmjereno prema zaštiti, promi</w:t>
      </w:r>
      <w:r w:rsidR="00C4508B">
        <w:t xml:space="preserve">canju </w:t>
      </w:r>
      <w:r w:rsidR="00070BE5">
        <w:t>i potpori</w:t>
      </w:r>
      <w:r w:rsidR="006340E6">
        <w:t xml:space="preserve"> dojenj</w:t>
      </w:r>
      <w:r w:rsidR="00070BE5">
        <w:t>u</w:t>
      </w:r>
      <w:r w:rsidR="006340E6">
        <w:t>.</w:t>
      </w:r>
      <w:r w:rsidR="004143B5" w:rsidRPr="00E56CD3">
        <w:rPr>
          <w:b/>
          <w:bCs/>
        </w:rPr>
        <w:t xml:space="preserve"> </w:t>
      </w:r>
    </w:p>
    <w:p w14:paraId="07002BDA" w14:textId="77777777" w:rsidR="001074D5" w:rsidRDefault="001074D5" w:rsidP="001074D5">
      <w:pPr>
        <w:pStyle w:val="Odlomakpopisa"/>
        <w:ind w:left="0"/>
        <w:jc w:val="both"/>
        <w:rPr>
          <w:b/>
          <w:bCs/>
        </w:rPr>
      </w:pPr>
    </w:p>
    <w:p w14:paraId="2C9EFD39" w14:textId="77777777" w:rsidR="00D6289A" w:rsidRDefault="001074D5" w:rsidP="001074D5">
      <w:pPr>
        <w:pStyle w:val="Naslov1"/>
      </w:pPr>
      <w:bookmarkStart w:id="9" w:name="_Toc160632612"/>
      <w:r>
        <w:t xml:space="preserve">9. </w:t>
      </w:r>
      <w:r w:rsidR="004143B5" w:rsidRPr="001074D5">
        <w:t>Okvir za praćenje i vrednovanje</w:t>
      </w:r>
      <w:bookmarkEnd w:id="9"/>
    </w:p>
    <w:p w14:paraId="6A6541EE" w14:textId="77777777" w:rsidR="001074D5" w:rsidRPr="001074D5" w:rsidRDefault="001074D5" w:rsidP="001074D5"/>
    <w:p w14:paraId="499F3994" w14:textId="557B7E9F" w:rsidR="006340E6" w:rsidRDefault="006F1767" w:rsidP="006340E6">
      <w:pPr>
        <w:jc w:val="both"/>
      </w:pPr>
      <w:r>
        <w:t>Cilj</w:t>
      </w:r>
      <w:r w:rsidR="006340E6">
        <w:t xml:space="preserve"> 9</w:t>
      </w:r>
      <w:r w:rsidR="004C46C7">
        <w:t>.</w:t>
      </w:r>
      <w:r w:rsidR="006340E6">
        <w:t xml:space="preserve"> ovoga Programa </w:t>
      </w:r>
      <w:r w:rsidR="00F2152D">
        <w:t>posvećen</w:t>
      </w:r>
      <w:r w:rsidR="006340E6">
        <w:t xml:space="preserve"> je evaluaciji provođenja </w:t>
      </w:r>
      <w:r w:rsidR="0046180C">
        <w:t>P</w:t>
      </w:r>
      <w:r w:rsidR="006340E6">
        <w:t xml:space="preserve">rograma koji su njegov sastavni dio. </w:t>
      </w:r>
      <w:r w:rsidR="00602010" w:rsidRPr="00602010">
        <w:t>Po</w:t>
      </w:r>
      <w:r w:rsidR="00602010">
        <w:t xml:space="preserve">vjerenstvo za zaštitu i promicanje dojenja </w:t>
      </w:r>
      <w:r w:rsidR="006340E6" w:rsidRPr="00602010">
        <w:t xml:space="preserve">će jednom godišnje izvješćivati </w:t>
      </w:r>
      <w:r w:rsidR="00602010">
        <w:t xml:space="preserve">ministra zdravstva </w:t>
      </w:r>
      <w:r w:rsidR="00C54FE2" w:rsidRPr="00602010">
        <w:t xml:space="preserve"> </w:t>
      </w:r>
      <w:r w:rsidR="006340E6">
        <w:t xml:space="preserve">o provedbi svih aktivnosti predviđenih Programom, te će analizirati njihovu realizaciji u skladu s proklamiranim rokovima. U slučaju neispunjavanja rokova dat će se preporuke za nastavak provođenja svih aktivnosti </w:t>
      </w:r>
      <w:r w:rsidR="00821863">
        <w:t>s</w:t>
      </w:r>
      <w:r w:rsidR="0046180C">
        <w:t>a</w:t>
      </w:r>
      <w:r w:rsidR="00821863">
        <w:t xml:space="preserve"> čijom realizacijom se kasni, kako bi se ispunila sva dana obećanja i unaprijed određeni rokovi.</w:t>
      </w:r>
    </w:p>
    <w:p w14:paraId="7C70AEBD" w14:textId="77777777" w:rsidR="002D64EC" w:rsidRDefault="002D64EC" w:rsidP="00DD3F57">
      <w:pPr>
        <w:rPr>
          <w:b/>
          <w:bCs/>
        </w:rPr>
      </w:pPr>
    </w:p>
    <w:p w14:paraId="09EC8FE9" w14:textId="77777777" w:rsidR="001074D5" w:rsidRDefault="001074D5">
      <w:pPr>
        <w:rPr>
          <w:rStyle w:val="Naslov1Char"/>
        </w:rPr>
      </w:pPr>
      <w:r>
        <w:rPr>
          <w:rStyle w:val="Naslov1Char"/>
          <w:b w:val="0"/>
        </w:rPr>
        <w:br w:type="page"/>
      </w:r>
    </w:p>
    <w:p w14:paraId="53598BE0" w14:textId="77777777" w:rsidR="00DC6FAF" w:rsidRDefault="00DC6FAF" w:rsidP="00DC6FAF">
      <w:pPr>
        <w:rPr>
          <w:rStyle w:val="Naslov1Char"/>
          <w:rFonts w:eastAsiaTheme="minorHAnsi" w:cstheme="minorBidi"/>
          <w:b w:val="0"/>
          <w:sz w:val="22"/>
          <w:szCs w:val="22"/>
        </w:rPr>
      </w:pPr>
    </w:p>
    <w:p w14:paraId="2D57ECFD" w14:textId="77777777" w:rsidR="00DD3F57" w:rsidRPr="00DC6FAF" w:rsidRDefault="00DC6FAF" w:rsidP="00DC6FAF">
      <w:pPr>
        <w:pStyle w:val="Naslov1"/>
        <w:rPr>
          <w:rStyle w:val="Naslov1Char"/>
          <w:b/>
        </w:rPr>
      </w:pPr>
      <w:bookmarkStart w:id="10" w:name="_Toc160632613"/>
      <w:r w:rsidRPr="00DC6FAF">
        <w:rPr>
          <w:rStyle w:val="Naslov1Char"/>
          <w:b/>
        </w:rPr>
        <w:t xml:space="preserve">10. </w:t>
      </w:r>
      <w:r w:rsidR="00DD3F57" w:rsidRPr="00DC6FAF">
        <w:rPr>
          <w:rStyle w:val="Naslov1Char"/>
          <w:b/>
        </w:rPr>
        <w:t>Literatura</w:t>
      </w:r>
      <w:bookmarkEnd w:id="10"/>
    </w:p>
    <w:p w14:paraId="212B6CDF" w14:textId="77777777" w:rsidR="001074D5" w:rsidRPr="001074D5" w:rsidRDefault="001074D5" w:rsidP="001074D5"/>
    <w:p w14:paraId="19FC5B04" w14:textId="77777777" w:rsidR="00283C03" w:rsidRPr="00A3520D" w:rsidRDefault="00283C03" w:rsidP="00283C03">
      <w:pPr>
        <w:pStyle w:val="Odlomakpopisa"/>
        <w:numPr>
          <w:ilvl w:val="0"/>
          <w:numId w:val="12"/>
        </w:numPr>
        <w:spacing w:after="0"/>
        <w:rPr>
          <w:color w:val="1D2228"/>
          <w:shd w:val="clear" w:color="auto" w:fill="FFFFFF"/>
        </w:rPr>
      </w:pPr>
      <w:r w:rsidRPr="00A3520D">
        <w:rPr>
          <w:color w:val="1D2228"/>
          <w:shd w:val="clear" w:color="auto" w:fill="FFFFFF"/>
        </w:rPr>
        <w:t xml:space="preserve">Grgurić J. Novi programi za promicanje dojenja. Paediatr Croat. 2014; 58 (Supl 1): 151-158. </w:t>
      </w:r>
    </w:p>
    <w:p w14:paraId="013C5E2E" w14:textId="77777777" w:rsidR="00283C03" w:rsidRPr="00A3520D" w:rsidRDefault="00283C03" w:rsidP="00283C03">
      <w:pPr>
        <w:pStyle w:val="Odlomakpopisa"/>
        <w:numPr>
          <w:ilvl w:val="0"/>
          <w:numId w:val="12"/>
        </w:numPr>
        <w:spacing w:after="0"/>
        <w:rPr>
          <w:color w:val="1D2228"/>
          <w:shd w:val="clear" w:color="auto" w:fill="FFFFFF"/>
        </w:rPr>
      </w:pPr>
      <w:r w:rsidRPr="00A3520D">
        <w:rPr>
          <w:color w:val="1D2228"/>
          <w:shd w:val="clear" w:color="auto" w:fill="FFFFFF"/>
        </w:rPr>
        <w:t xml:space="preserve">Grguric J, Zakarija Grkovic I, Pavicic Bosnajk A, Stanojevic M. A multifaced approach to evitalizing the Baby-Friendly Hospiat Initiative in Croatia. J Hum Lact 2016;32 (3):568-73.DOI: 10.1177/0890334415625872. </w:t>
      </w:r>
    </w:p>
    <w:p w14:paraId="03F5C742" w14:textId="77777777" w:rsidR="00283C03" w:rsidRPr="00A3520D" w:rsidRDefault="00283C03" w:rsidP="00283C03">
      <w:pPr>
        <w:pStyle w:val="Odlomakpopisa"/>
        <w:numPr>
          <w:ilvl w:val="0"/>
          <w:numId w:val="12"/>
        </w:numPr>
        <w:spacing w:after="0"/>
        <w:rPr>
          <w:color w:val="1D2228"/>
          <w:shd w:val="clear" w:color="auto" w:fill="FFFFFF"/>
        </w:rPr>
      </w:pPr>
      <w:r w:rsidRPr="00A3520D">
        <w:rPr>
          <w:color w:val="1D2228"/>
          <w:shd w:val="clear" w:color="auto" w:fill="FFFFFF"/>
        </w:rPr>
        <w:t xml:space="preserve">Zakarija-Grković I, Boban M, Janković S, Ćuže A, Burmaz T. Compliance With WHO/UNICEF BFHI Standards in Croatia After Implementation of the BFHI. J Hum Lact. 2018 Feb;34(1):106-115. doi: 10.1177/0890334417703367. </w:t>
      </w:r>
    </w:p>
    <w:p w14:paraId="06E9D977" w14:textId="77777777" w:rsidR="00283C03" w:rsidRPr="00A3520D" w:rsidRDefault="00283C03" w:rsidP="00283C03">
      <w:pPr>
        <w:pStyle w:val="Odlomakpopisa"/>
        <w:numPr>
          <w:ilvl w:val="0"/>
          <w:numId w:val="12"/>
        </w:numPr>
        <w:spacing w:after="0"/>
        <w:rPr>
          <w:color w:val="1D2228"/>
          <w:shd w:val="clear" w:color="auto" w:fill="FFFFFF"/>
        </w:rPr>
      </w:pPr>
      <w:r w:rsidRPr="00A3520D">
        <w:rPr>
          <w:color w:val="1D2228"/>
          <w:shd w:val="clear" w:color="auto" w:fill="FFFFFF"/>
        </w:rPr>
        <w:t>Zakarija-Grković I, Cattaneo A, Bettinelli ME, Pilato C, Vassallo C, Borg Buontempo M, et al. Are our babies off to a healthy start? The state of implementation of the Global strategy for infant and young child feeding in Europe. Int Breastfeed J. 2020 Jun 4;15(1):51. doi:10.1186/s13006-020-00282-z.</w:t>
      </w:r>
    </w:p>
    <w:p w14:paraId="544868D4" w14:textId="77777777" w:rsidR="00283C03" w:rsidRDefault="00283C03" w:rsidP="00283C03">
      <w:pPr>
        <w:pStyle w:val="Odlomakpopisa"/>
        <w:numPr>
          <w:ilvl w:val="0"/>
          <w:numId w:val="12"/>
        </w:numPr>
        <w:tabs>
          <w:tab w:val="left" w:pos="284"/>
        </w:tabs>
        <w:spacing w:after="0"/>
      </w:pPr>
      <w:r>
        <w:t>World Health Organization, UNICEF (2003). Global Strategy for Infant and Young Child Feeding. Dostupno na: http://apps.who.int/iris/bitstream/handle/10665/42590/9241562218.pdf?sequence=1  (Pristupljeno 12.11.2020.)</w:t>
      </w:r>
    </w:p>
    <w:p w14:paraId="78EA693B" w14:textId="77777777" w:rsidR="00283C03" w:rsidRDefault="00283C03" w:rsidP="00283C03">
      <w:pPr>
        <w:pStyle w:val="Odlomakpopisa"/>
        <w:numPr>
          <w:ilvl w:val="0"/>
          <w:numId w:val="12"/>
        </w:numPr>
        <w:tabs>
          <w:tab w:val="left" w:pos="284"/>
        </w:tabs>
        <w:spacing w:after="0"/>
      </w:pPr>
      <w:r>
        <w:t>United Nations Children’s Fund. (UNICEF). Nutrition, for Every Child: UNICEF Nutrition Strategy 2020–2030. UNICEF, UNICEF, New York, 2020.</w:t>
      </w:r>
    </w:p>
    <w:p w14:paraId="53D3F524" w14:textId="77777777" w:rsidR="00283C03" w:rsidRDefault="00283C03" w:rsidP="00283C03">
      <w:pPr>
        <w:pStyle w:val="Odlomakpopisa"/>
        <w:numPr>
          <w:ilvl w:val="0"/>
          <w:numId w:val="12"/>
        </w:numPr>
        <w:tabs>
          <w:tab w:val="left" w:pos="284"/>
        </w:tabs>
        <w:spacing w:after="0"/>
      </w:pPr>
      <w:r>
        <w:t>World Health Organization (2013). Global Action Plan for the Prevention and Control of Noncommunicable Diseases: 2013–2020. Dostupno na: http://apps.who.int/iris/bitstream/handle/10665/94384/9789241506236_eng.pdf;jsessionid=8E3F6EFBD7DE807BB84E40D201F8EB0E?sequence=1 (Pristupljeno 12.11.2020.)</w:t>
      </w:r>
    </w:p>
    <w:p w14:paraId="057057E6" w14:textId="77777777" w:rsidR="00B85C02" w:rsidRDefault="00A6245E" w:rsidP="00283C03">
      <w:pPr>
        <w:pStyle w:val="Odlomakpopisa"/>
        <w:numPr>
          <w:ilvl w:val="0"/>
          <w:numId w:val="12"/>
        </w:numPr>
        <w:tabs>
          <w:tab w:val="left" w:pos="284"/>
        </w:tabs>
        <w:spacing w:after="0"/>
      </w:pPr>
      <w:r w:rsidRPr="006065F1">
        <w:t>Čatipović M, Voskresensky Baričić T, Rokvić S, Grgurić J. Adolescents' Knowledge of Breastfeeding and Their Intention to Breastfeed in the Future. Children (Basel). 2017 Jun 20;4(6):51. doi: 10.3390/children4060051.</w:t>
      </w:r>
    </w:p>
    <w:p w14:paraId="41E8C2A9" w14:textId="77777777" w:rsidR="00283C03" w:rsidRDefault="00283C03" w:rsidP="00283C03">
      <w:pPr>
        <w:pStyle w:val="Odlomakpopisa"/>
        <w:numPr>
          <w:ilvl w:val="0"/>
          <w:numId w:val="12"/>
        </w:numPr>
        <w:tabs>
          <w:tab w:val="left" w:pos="284"/>
        </w:tabs>
        <w:spacing w:after="0"/>
      </w:pPr>
      <w:r w:rsidRPr="00B066F9">
        <w:t>Peters SAE, Yang L, Guo Y, Chen Y, Bian Z, Du J, Yang J, Li S, Li L, Woodward M, Chen Z. Breastfeeding and the Risk of Maternal Cardiovascular Disease: A Prospective Study of 300 000 Chinese Women. J Am Heart Assoc. 2017 Jun 21;6(6):e006081. doi: 10.1161/JAHA.117.006081.</w:t>
      </w:r>
    </w:p>
    <w:p w14:paraId="19809867" w14:textId="77777777" w:rsidR="00283C03" w:rsidRDefault="00283C03" w:rsidP="00283C03">
      <w:pPr>
        <w:pStyle w:val="Odlomakpopisa"/>
        <w:numPr>
          <w:ilvl w:val="0"/>
          <w:numId w:val="12"/>
        </w:numPr>
        <w:tabs>
          <w:tab w:val="left" w:pos="284"/>
        </w:tabs>
        <w:spacing w:after="0"/>
      </w:pPr>
      <w:r>
        <w:t xml:space="preserve">World Health Organization (2008). Indicators for Assessing Infant and Young Child Practices. Dostupno na: http://www.who.int/maternal_child_adolescent/documents/9789241596664/en/ (Pristupljeno 12.11.2020.)  </w:t>
      </w:r>
    </w:p>
    <w:p w14:paraId="75635413" w14:textId="77777777" w:rsidR="00283C03" w:rsidRDefault="00283C03" w:rsidP="00283C03">
      <w:pPr>
        <w:pStyle w:val="Odlomakpopisa"/>
        <w:numPr>
          <w:ilvl w:val="0"/>
          <w:numId w:val="12"/>
        </w:numPr>
        <w:tabs>
          <w:tab w:val="left" w:pos="284"/>
        </w:tabs>
        <w:spacing w:after="0"/>
      </w:pPr>
      <w:r>
        <w:t xml:space="preserve">World Health Organization (2018). Ten Steps to Successful Breastfeeding. Dostupno na: http://www.who.int/nutrition/bfhi/bfhi-poster-A2.pdf?ua=1 (Pristupljeno 12.11.2020.) </w:t>
      </w:r>
    </w:p>
    <w:p w14:paraId="7E9D40A1" w14:textId="77777777" w:rsidR="00283C03" w:rsidRDefault="00283C03" w:rsidP="00283C03">
      <w:pPr>
        <w:pStyle w:val="Odlomakpopisa"/>
        <w:numPr>
          <w:ilvl w:val="0"/>
          <w:numId w:val="12"/>
        </w:numPr>
        <w:tabs>
          <w:tab w:val="left" w:pos="284"/>
        </w:tabs>
        <w:spacing w:after="0"/>
      </w:pPr>
      <w:r>
        <w:t xml:space="preserve">World Health Organization, UNICEF (2018). Implementation Guidance: Protecting, Promoting and Supporting Breastfeeding in Facilities Providing Maternity and Newborn Services: The Revised Baby-Friendly Hospital Initiative. Dostupno na: http://apps.who.int/iris/bitstream/handle/10665/272943/9789241513807-eng.pdf?ua=1 (Pristupljeno 12.11.2020.) </w:t>
      </w:r>
    </w:p>
    <w:p w14:paraId="71C557B2" w14:textId="77777777" w:rsidR="00283C03" w:rsidRDefault="00283C03" w:rsidP="00283C03">
      <w:pPr>
        <w:pStyle w:val="Odlomakpopisa"/>
        <w:numPr>
          <w:ilvl w:val="0"/>
          <w:numId w:val="12"/>
        </w:numPr>
        <w:tabs>
          <w:tab w:val="left" w:pos="284"/>
        </w:tabs>
        <w:spacing w:after="0"/>
      </w:pPr>
      <w:r>
        <w:t>World Health Organization, UNICEF. Information Note: Clarification on the classification of follow-up formulas for children 6–36 months as breast-milk substitutes. Dostupno na: http://apps.who.int/iris/bitstream/handle/10665/275875/WHO-NMH-NHD-18.11-eng.pdf?ua=1 (Pristupljeno 12.11.2020.)</w:t>
      </w:r>
    </w:p>
    <w:p w14:paraId="3AC24791" w14:textId="77777777" w:rsidR="00283C03" w:rsidRDefault="00283C03" w:rsidP="00283C03">
      <w:pPr>
        <w:pStyle w:val="Odlomakpopisa"/>
        <w:numPr>
          <w:ilvl w:val="0"/>
          <w:numId w:val="12"/>
        </w:numPr>
        <w:tabs>
          <w:tab w:val="left" w:pos="284"/>
        </w:tabs>
        <w:spacing w:after="0"/>
      </w:pPr>
      <w:r w:rsidRPr="000050C7">
        <w:t>Unar-Munguía M, Torres-Mejía G, Colchero MA, González de Cosío T. Breastfeeding Mode and Risk of Breast Cancer: A Dose-Response Meta-Analysis. J Hum Lact. 2017 May;33(2):422-434. doi: 10.1177/0890334416683676.</w:t>
      </w:r>
      <w:r>
        <w:t xml:space="preserve"> </w:t>
      </w:r>
    </w:p>
    <w:p w14:paraId="4A4061EA" w14:textId="77777777" w:rsidR="00283C03" w:rsidRDefault="00283C03" w:rsidP="00283C03">
      <w:pPr>
        <w:pStyle w:val="Odlomakpopisa"/>
        <w:numPr>
          <w:ilvl w:val="0"/>
          <w:numId w:val="12"/>
        </w:numPr>
        <w:tabs>
          <w:tab w:val="left" w:pos="284"/>
        </w:tabs>
        <w:spacing w:after="0"/>
      </w:pPr>
      <w:r w:rsidRPr="002E5899">
        <w:lastRenderedPageBreak/>
        <w:t xml:space="preserve">Modugno F, Goughnour SL, Wallack D, Edwards RP, Odunsi K, Kelley JL, </w:t>
      </w:r>
      <w:r>
        <w:t>et al</w:t>
      </w:r>
      <w:r w:rsidRPr="002E5899">
        <w:t>. Breastfeeding factors and risk of epithelial ovarian cancer. Gynecol Oncol. 2019 Apr;153(1):116-122. doi: 10.1016/j.ygyno.2019.01.017.</w:t>
      </w:r>
      <w:r>
        <w:t xml:space="preserve"> </w:t>
      </w:r>
    </w:p>
    <w:p w14:paraId="22F9187D" w14:textId="77777777" w:rsidR="00283C03" w:rsidRDefault="00283C03" w:rsidP="00283C03">
      <w:pPr>
        <w:pStyle w:val="Odlomakpopisa"/>
        <w:numPr>
          <w:ilvl w:val="0"/>
          <w:numId w:val="12"/>
        </w:numPr>
        <w:tabs>
          <w:tab w:val="left" w:pos="284"/>
        </w:tabs>
        <w:spacing w:after="0"/>
      </w:pPr>
      <w:r w:rsidRPr="00D334C1">
        <w:t xml:space="preserve">Babic A, Sasamoto N, Rosner BA, Tworoger SS, Jordan SJ, Risch HA, Harris HR, </w:t>
      </w:r>
      <w:r>
        <w:t>et al</w:t>
      </w:r>
      <w:r w:rsidRPr="00D334C1">
        <w:t>. Association Between Breastfeeding and Ovarian Cancer Risk. JAMA Oncol. 2020 Jun 1;6(6):e200421. doi: 10.1001/jamaoncol.2020.0421.</w:t>
      </w:r>
      <w:r>
        <w:t xml:space="preserve"> </w:t>
      </w:r>
    </w:p>
    <w:p w14:paraId="492D3C04" w14:textId="77777777" w:rsidR="00283C03" w:rsidRDefault="00283C03" w:rsidP="00283C03">
      <w:pPr>
        <w:pStyle w:val="Odlomakpopisa"/>
        <w:numPr>
          <w:ilvl w:val="0"/>
          <w:numId w:val="12"/>
        </w:numPr>
        <w:tabs>
          <w:tab w:val="left" w:pos="284"/>
        </w:tabs>
        <w:spacing w:after="0"/>
      </w:pPr>
      <w:r w:rsidRPr="006D520B">
        <w:t xml:space="preserve">Ma X, Zhao LG, Sun JW, Yang Y, Zheng JL, Gao J, </w:t>
      </w:r>
      <w:r>
        <w:t>et al</w:t>
      </w:r>
      <w:r w:rsidRPr="006D520B">
        <w:t>. Association between breastfeeding and risk of endometrial cancer: a meta-analysis of epidemiological studies. Eur J Cancer Prev. 2018 Mar;27(2):144-151. doi: 10.1097/CEJ.0000000000000186.</w:t>
      </w:r>
    </w:p>
    <w:p w14:paraId="67643FAA" w14:textId="77777777" w:rsidR="00283C03" w:rsidRDefault="00283C03" w:rsidP="00283C03">
      <w:pPr>
        <w:pStyle w:val="Odlomakpopisa"/>
        <w:numPr>
          <w:ilvl w:val="0"/>
          <w:numId w:val="12"/>
        </w:numPr>
        <w:tabs>
          <w:tab w:val="left" w:pos="284"/>
        </w:tabs>
        <w:spacing w:after="0"/>
      </w:pPr>
      <w:r w:rsidRPr="006440BE">
        <w:t>World Health Organization (2017). The International Code of Marketing of Breast-milk Substitutes: Frequently Asked Questions. Dostupno na: https://www.who.int/publications/i/item/WHO-NMH-NHD-17.1 (Pristupljeno 12.11.2020.)</w:t>
      </w:r>
    </w:p>
    <w:p w14:paraId="0BEB5146" w14:textId="77777777" w:rsidR="00283C03" w:rsidRDefault="00283C03" w:rsidP="00283C03">
      <w:pPr>
        <w:pStyle w:val="Odlomakpopisa"/>
        <w:numPr>
          <w:ilvl w:val="0"/>
          <w:numId w:val="12"/>
        </w:numPr>
        <w:tabs>
          <w:tab w:val="left" w:pos="284"/>
        </w:tabs>
        <w:spacing w:after="0"/>
      </w:pPr>
      <w:r>
        <w:t>Nacionalna razvojna strategija Republike Hrvatske do 2030. godine</w:t>
      </w:r>
      <w:r w:rsidRPr="00154C9B">
        <w:t>.</w:t>
      </w:r>
      <w:r>
        <w:t xml:space="preserve"> NN 13/2021 od 11.2.2021. Dostupno na: </w:t>
      </w:r>
      <w:hyperlink r:id="rId8" w:history="1">
        <w:r w:rsidRPr="00D8181F">
          <w:rPr>
            <w:rStyle w:val="Hiperveza"/>
          </w:rPr>
          <w:t>https://narodne-novine.nn.hr/clanci/sluzbeni/2021_02_13_230.html</w:t>
        </w:r>
      </w:hyperlink>
      <w:r>
        <w:t xml:space="preserve"> (Pristupljeno 22.6.2021.</w:t>
      </w:r>
    </w:p>
    <w:p w14:paraId="5D99AF36" w14:textId="77777777" w:rsidR="00283C03" w:rsidRDefault="00283C03" w:rsidP="00283C03">
      <w:pPr>
        <w:pStyle w:val="Odlomakpopisa"/>
        <w:numPr>
          <w:ilvl w:val="0"/>
          <w:numId w:val="12"/>
        </w:numPr>
        <w:tabs>
          <w:tab w:val="left" w:pos="284"/>
        </w:tabs>
        <w:spacing w:after="0"/>
      </w:pPr>
      <w:r w:rsidRPr="00B63AEC">
        <w:t>IFE Core Group: Infant and Young Child Feeding in Emergencies: Operational Guidance for Emergency Relief Staff and Program Managers, Version 3; 2017.Dostupno na: https://www.ennonline.net/attachments/3127/Ops-G_English_04Mar2019_WEB.pdf (Pristupljeno: 10.01.2021.</w:t>
      </w:r>
    </w:p>
    <w:p w14:paraId="6BE3A114" w14:textId="77777777" w:rsidR="00283C03" w:rsidRDefault="00283C03" w:rsidP="00283C03">
      <w:pPr>
        <w:pStyle w:val="Odlomakpopisa"/>
        <w:numPr>
          <w:ilvl w:val="0"/>
          <w:numId w:val="12"/>
        </w:numPr>
        <w:tabs>
          <w:tab w:val="left" w:pos="284"/>
        </w:tabs>
        <w:spacing w:after="0"/>
      </w:pPr>
      <w:r w:rsidRPr="00974E08">
        <w:t>Jelušić R. Podrška dojenju i prehrani  male djece u kriznim situacijama. Iskustva stečena tijekom migrantsko-izbjegličke krize u Hrvatskoj 2015. i 2016. godine. Roda: Zagreb 2017. Dostupno na:http://www.roda.hr/udruga/events/dogadanja/podrska-dojenju-i-prehrani-male-djece-u-kriznim-situacijama-predstavljanje-prirucnika.html (Pristupljeno 5.1.2021.</w:t>
      </w:r>
    </w:p>
    <w:p w14:paraId="16A75CC7" w14:textId="77777777" w:rsidR="00283C03" w:rsidRDefault="00283C03" w:rsidP="00283C03">
      <w:pPr>
        <w:pStyle w:val="Odlomakpopisa"/>
        <w:numPr>
          <w:ilvl w:val="0"/>
          <w:numId w:val="12"/>
        </w:numPr>
        <w:tabs>
          <w:tab w:val="left" w:pos="284"/>
        </w:tabs>
        <w:spacing w:after="0"/>
      </w:pPr>
      <w:r w:rsidRPr="00745582">
        <w:t xml:space="preserve">Pavičić Bošnjak A, Grgurić J, Stanojević M, UNICEF projektni im za program </w:t>
      </w:r>
      <w:r w:rsidR="00421814">
        <w:t>„</w:t>
      </w:r>
      <w:r w:rsidRPr="00745582">
        <w:t xml:space="preserve">Rodilište </w:t>
      </w:r>
      <w:r w:rsidR="00421814">
        <w:t xml:space="preserve">- </w:t>
      </w:r>
      <w:r w:rsidRPr="00745582">
        <w:t>prijatelj djece</w:t>
      </w:r>
      <w:r w:rsidR="00421814">
        <w:t>“</w:t>
      </w:r>
      <w:r w:rsidRPr="00745582">
        <w:t xml:space="preserve">. COVID 19: preporuke o dojenju. </w:t>
      </w:r>
      <w:hyperlink r:id="rId9" w:history="1">
        <w:r w:rsidRPr="00B550FB">
          <w:rPr>
            <w:rStyle w:val="Hiperveza"/>
          </w:rPr>
          <w:t>https://www.hzjz.hr/wp-content/uploads/2020/03/COVID-19-i-dojenje_HR-2.pdf</w:t>
        </w:r>
      </w:hyperlink>
      <w:r>
        <w:t xml:space="preserve"> </w:t>
      </w:r>
    </w:p>
    <w:p w14:paraId="2D9EEFF9" w14:textId="77777777" w:rsidR="00283C03" w:rsidRDefault="00283C03" w:rsidP="00283C03">
      <w:pPr>
        <w:pStyle w:val="Odlomakpopisa"/>
        <w:numPr>
          <w:ilvl w:val="0"/>
          <w:numId w:val="12"/>
        </w:numPr>
        <w:tabs>
          <w:tab w:val="left" w:pos="284"/>
        </w:tabs>
        <w:spacing w:after="0" w:line="240" w:lineRule="auto"/>
      </w:pPr>
      <w:r w:rsidRPr="001239E6">
        <w:t>Stanojević M, Pavičić Bošnjak A, Grgurić J. Dojenje u izvanrednim situacijama s osvrtom na nedavne humanitarne krize i pandemiju virusa COVID-19. Paediatr Croat.2020;64:88-93.</w:t>
      </w:r>
    </w:p>
    <w:p w14:paraId="4568E758" w14:textId="77777777" w:rsidR="00283C03" w:rsidRPr="007B537B" w:rsidRDefault="00283C03" w:rsidP="00283C03">
      <w:pPr>
        <w:pStyle w:val="Odlomakpopisa"/>
        <w:numPr>
          <w:ilvl w:val="0"/>
          <w:numId w:val="12"/>
        </w:numPr>
        <w:tabs>
          <w:tab w:val="left" w:pos="284"/>
        </w:tabs>
        <w:spacing w:after="0" w:line="240" w:lineRule="auto"/>
      </w:pPr>
      <w:r w:rsidRPr="00A3520D">
        <w:rPr>
          <w:rFonts w:ascii="Calibri" w:hAnsi="Calibri"/>
          <w:color w:val="1D2228"/>
          <w:shd w:val="clear" w:color="auto" w:fill="FFFFFF"/>
        </w:rPr>
        <w:t xml:space="preserve">Vlada Republike Hrvatske. Nacionalni plan oporavka i otpornosti 2021. – 2026. Dostupno na: </w:t>
      </w:r>
      <w:hyperlink r:id="rId10" w:history="1">
        <w:r w:rsidRPr="00A3520D">
          <w:rPr>
            <w:rStyle w:val="Hiperveza"/>
            <w:rFonts w:ascii="Calibri" w:hAnsi="Calibri"/>
            <w:shd w:val="clear" w:color="auto" w:fill="FFFFFF"/>
          </w:rPr>
          <w:t>https://planoporavka.gov.hr/UserDocsImages/dokumenti/55%20-%201%20NPOO.pdf?vel=12358896</w:t>
        </w:r>
      </w:hyperlink>
      <w:r w:rsidRPr="00A3520D">
        <w:rPr>
          <w:rFonts w:ascii="Calibri" w:hAnsi="Calibri"/>
          <w:color w:val="1D2228"/>
          <w:shd w:val="clear" w:color="auto" w:fill="FFFFFF"/>
        </w:rPr>
        <w:t xml:space="preserve"> (Pristupljeno 26.6.2021.</w:t>
      </w:r>
    </w:p>
    <w:p w14:paraId="647FE42C" w14:textId="77777777" w:rsidR="00F53671" w:rsidRDefault="00F53671" w:rsidP="00283C03">
      <w:pPr>
        <w:pStyle w:val="Odlomakpopisa"/>
        <w:numPr>
          <w:ilvl w:val="0"/>
          <w:numId w:val="12"/>
        </w:numPr>
        <w:tabs>
          <w:tab w:val="left" w:pos="284"/>
        </w:tabs>
        <w:spacing w:after="0" w:line="240" w:lineRule="auto"/>
      </w:pPr>
      <w:r w:rsidRPr="006A79E9">
        <w:t>Collaborative Group on Hormonal Factors in Breast Cancer. Breast cancer and breastfeeding: collaborative reanalysis of individual data from 47 epidemiological studies in 30 countries, including 50302 women with breast cancer and 96973 women without the disease. Lancet. 2002;360(9328):187-195.</w:t>
      </w:r>
      <w:r w:rsidRPr="0036338F">
        <w:t xml:space="preserve"> doi: 10.1016/S0140-6736(02)09454-0.</w:t>
      </w:r>
      <w:r>
        <w:t xml:space="preserve"> </w:t>
      </w:r>
    </w:p>
    <w:p w14:paraId="19615796" w14:textId="77777777" w:rsidR="00BF05CD" w:rsidRPr="00C214E2" w:rsidRDefault="00F53671" w:rsidP="00283C03">
      <w:pPr>
        <w:pStyle w:val="Odlomakpopisa"/>
        <w:numPr>
          <w:ilvl w:val="0"/>
          <w:numId w:val="12"/>
        </w:numPr>
        <w:tabs>
          <w:tab w:val="left" w:pos="284"/>
        </w:tabs>
        <w:spacing w:after="0" w:line="240" w:lineRule="auto"/>
      </w:pPr>
      <w:r w:rsidRPr="002933F9">
        <w:t>Victora CG, Bahl R, Barros AJ, França GV, Horton S, Krasevec J, Murch S, Sankar MJ, Walker N, Rollins NC; Lancet Breastfeeding Series Group. Breastfeeding in the 21st century: epidemiology, mechanisms, and lifelong effect. Lancet. 2016 Jan 30;387(10017):475-90. doi: 10.1016/S0140-6736(15)01024-7.</w:t>
      </w:r>
    </w:p>
    <w:p w14:paraId="4669C2AD" w14:textId="77777777" w:rsidR="00283C03" w:rsidRDefault="00283C03" w:rsidP="00283C03">
      <w:pPr>
        <w:pStyle w:val="Odlomakpopisa"/>
        <w:numPr>
          <w:ilvl w:val="0"/>
          <w:numId w:val="12"/>
        </w:numPr>
        <w:tabs>
          <w:tab w:val="left" w:pos="284"/>
        </w:tabs>
        <w:spacing w:after="0"/>
      </w:pPr>
      <w:r w:rsidRPr="00C07EF6">
        <w:t>World Health Organization, UNICEF (2014). Global Nutrition Targets 2025: Breastfeeding Policy Brief. Dostupno na: http://apps.who.int/iris/bitstream/handle/10665/149022/WHO_NMH_NHD_14.7_eng.pdf?ua=1 (Pristupljeno 12.11.2020.)</w:t>
      </w:r>
    </w:p>
    <w:p w14:paraId="625E2EA1" w14:textId="77777777" w:rsidR="00283C03" w:rsidRDefault="00283C03" w:rsidP="00283C03">
      <w:pPr>
        <w:pStyle w:val="Odlomakpopisa"/>
        <w:numPr>
          <w:ilvl w:val="0"/>
          <w:numId w:val="12"/>
        </w:numPr>
        <w:spacing w:after="0"/>
        <w:jc w:val="both"/>
      </w:pPr>
      <w:r w:rsidRPr="00667E48">
        <w:t>Konjarik Z, Pavičić Bošnjak A, Grgurić J. Ordinacije primarne zdravstvene zaštite “Savjetovalište za djecu– prijatelj dojenja”. Paediatr Croat. 2015;59 (supl 2):59- 62.</w:t>
      </w:r>
      <w:r>
        <w:t xml:space="preserve"> </w:t>
      </w:r>
    </w:p>
    <w:p w14:paraId="522FB0C7" w14:textId="77777777" w:rsidR="00283C03" w:rsidRDefault="00283C03" w:rsidP="00283C03">
      <w:pPr>
        <w:pStyle w:val="Odlomakpopisa"/>
        <w:numPr>
          <w:ilvl w:val="0"/>
          <w:numId w:val="12"/>
        </w:numPr>
        <w:tabs>
          <w:tab w:val="left" w:pos="284"/>
        </w:tabs>
        <w:spacing w:after="0"/>
      </w:pPr>
      <w:r>
        <w:t xml:space="preserve">Grgurić J. Prilog raspravi o zdravstvenim aspektima demografske politike. Paediatr Croat. 2020;64(2):51-55. </w:t>
      </w:r>
    </w:p>
    <w:p w14:paraId="0A9D976A" w14:textId="77777777" w:rsidR="00283C03" w:rsidRDefault="00283C03" w:rsidP="00283C03">
      <w:pPr>
        <w:pStyle w:val="Odlomakpopisa"/>
        <w:numPr>
          <w:ilvl w:val="0"/>
          <w:numId w:val="12"/>
        </w:numPr>
        <w:tabs>
          <w:tab w:val="left" w:pos="284"/>
        </w:tabs>
        <w:spacing w:after="0"/>
      </w:pPr>
      <w:r w:rsidRPr="00C36888">
        <w:t>Nyqvist K H, Maastrup R, Hansen M N, Haggkvist A P, Hannula L, Ezeonodo A, et al. The Neo‐BFHI: The Baby‐Friendly Hospital Initiative Expanded For Neonatal Intensive Care. 2015;Retrieved from http://www.ilca.org/main/learning/resources/neo-bfhi  (Pristupljeno 12.11.2020.)</w:t>
      </w:r>
      <w:r>
        <w:t xml:space="preserve"> </w:t>
      </w:r>
    </w:p>
    <w:p w14:paraId="5AC67E2B" w14:textId="77777777" w:rsidR="00283C03" w:rsidRDefault="00283C03" w:rsidP="00283C03">
      <w:pPr>
        <w:pStyle w:val="Odlomakpopisa"/>
        <w:numPr>
          <w:ilvl w:val="0"/>
          <w:numId w:val="12"/>
        </w:numPr>
        <w:tabs>
          <w:tab w:val="left" w:pos="284"/>
        </w:tabs>
        <w:spacing w:after="0"/>
      </w:pPr>
      <w:r w:rsidRPr="009732EF">
        <w:lastRenderedPageBreak/>
        <w:t>Stanojević M. Rodilište – prijatelj majki i djece</w:t>
      </w:r>
      <w:r w:rsidR="00455815">
        <w:t xml:space="preserve">  -</w:t>
      </w:r>
      <w:r w:rsidRPr="009732EF">
        <w:t xml:space="preserve"> Priručnik za zdravstvene i nezdravstvene djelatnike rodilišta. Drugo dopunjeno izdanje. Ured UNICEF-a za Hrvatsku:</w:t>
      </w:r>
      <w:r>
        <w:t xml:space="preserve"> </w:t>
      </w:r>
      <w:r w:rsidRPr="009732EF">
        <w:t>Zagreb, 2021.</w:t>
      </w:r>
    </w:p>
    <w:p w14:paraId="0BE32E76" w14:textId="77777777" w:rsidR="00283C03" w:rsidRDefault="00283C03" w:rsidP="00283C03">
      <w:pPr>
        <w:pStyle w:val="Odlomakpopisa"/>
        <w:numPr>
          <w:ilvl w:val="0"/>
          <w:numId w:val="12"/>
        </w:numPr>
        <w:tabs>
          <w:tab w:val="left" w:pos="284"/>
        </w:tabs>
        <w:spacing w:after="0"/>
      </w:pPr>
      <w:r w:rsidRPr="002D7DB9">
        <w:t>Golubić Ćepulić B, Novoselac J, Pavičić Bošnjak A, Leskovar I, Gojčeta K, Rimac V. Banka humanog mlijeka u Hrvatskoj: prva iskustva. Paediatr Croat. 2020;64:103-110.</w:t>
      </w:r>
    </w:p>
    <w:p w14:paraId="257A1B7E" w14:textId="77777777" w:rsidR="00DD3F57" w:rsidRDefault="00DD3F57" w:rsidP="00283C03">
      <w:pPr>
        <w:pStyle w:val="Odlomakpopisa"/>
        <w:tabs>
          <w:tab w:val="left" w:pos="284"/>
        </w:tabs>
        <w:ind w:left="0"/>
      </w:pPr>
    </w:p>
    <w:p w14:paraId="587D7435" w14:textId="77777777" w:rsidR="00341043" w:rsidRDefault="00341043" w:rsidP="00341043">
      <w:pPr>
        <w:tabs>
          <w:tab w:val="left" w:pos="284"/>
        </w:tabs>
      </w:pPr>
    </w:p>
    <w:p w14:paraId="5FE00160" w14:textId="77777777" w:rsidR="001074D5" w:rsidRDefault="001074D5">
      <w:pPr>
        <w:rPr>
          <w:b/>
          <w:bCs/>
        </w:rPr>
      </w:pPr>
      <w:r>
        <w:rPr>
          <w:b/>
          <w:bCs/>
        </w:rPr>
        <w:br w:type="page"/>
      </w:r>
    </w:p>
    <w:p w14:paraId="2FA19DD6" w14:textId="77777777" w:rsidR="00341043" w:rsidRDefault="00341043" w:rsidP="001074D5">
      <w:pPr>
        <w:pStyle w:val="Naslov1"/>
      </w:pPr>
      <w:bookmarkStart w:id="11" w:name="_Toc160632614"/>
      <w:r w:rsidRPr="00D939B2">
        <w:lastRenderedPageBreak/>
        <w:t>Prilog</w:t>
      </w:r>
      <w:bookmarkEnd w:id="11"/>
    </w:p>
    <w:p w14:paraId="6630EC0A" w14:textId="77777777" w:rsidR="001074D5" w:rsidRPr="001074D5" w:rsidRDefault="001074D5" w:rsidP="001074D5"/>
    <w:p w14:paraId="7DDC188A" w14:textId="77777777" w:rsidR="00341043" w:rsidRPr="00140E6E" w:rsidRDefault="00DF362B" w:rsidP="00DC08E4">
      <w:pPr>
        <w:tabs>
          <w:tab w:val="left" w:pos="284"/>
        </w:tabs>
        <w:jc w:val="both"/>
      </w:pPr>
      <w:r w:rsidRPr="00140E6E">
        <w:t>Tablice od 1 do 9 i d</w:t>
      </w:r>
      <w:r w:rsidR="00341043" w:rsidRPr="00140E6E">
        <w:t>ijagrami tijeka</w:t>
      </w:r>
      <w:r w:rsidR="00CE011A" w:rsidRPr="00140E6E">
        <w:t xml:space="preserve"> </w:t>
      </w:r>
      <w:r w:rsidR="00A62940">
        <w:t>za svaki</w:t>
      </w:r>
      <w:r w:rsidR="00A62940" w:rsidRPr="00140E6E">
        <w:t xml:space="preserve"> </w:t>
      </w:r>
      <w:r w:rsidR="00CE011A" w:rsidRPr="00140E6E">
        <w:t xml:space="preserve">od devet ciljeva </w:t>
      </w:r>
      <w:r w:rsidR="00CD6370">
        <w:t>P</w:t>
      </w:r>
      <w:r w:rsidR="00D939B2" w:rsidRPr="00140E6E">
        <w:t xml:space="preserve">rograma </w:t>
      </w:r>
    </w:p>
    <w:p w14:paraId="7FA66F53" w14:textId="77777777" w:rsidR="00CF2819" w:rsidRDefault="006F1767" w:rsidP="001074D5">
      <w:pPr>
        <w:pStyle w:val="Naslov2"/>
        <w:rPr>
          <w:rFonts w:eastAsia="Times New Roman"/>
          <w:lang w:eastAsia="hr-HR"/>
        </w:rPr>
      </w:pPr>
      <w:bookmarkStart w:id="12" w:name="_Toc160632615"/>
      <w:r>
        <w:rPr>
          <w:rFonts w:eastAsia="Times New Roman"/>
          <w:lang w:eastAsia="hr-HR"/>
        </w:rPr>
        <w:t>Cilj</w:t>
      </w:r>
      <w:r w:rsidR="00CF2819" w:rsidRPr="00AD7485">
        <w:rPr>
          <w:rFonts w:eastAsia="Times New Roman"/>
          <w:lang w:eastAsia="hr-HR"/>
        </w:rPr>
        <w:t xml:space="preserve"> 1: Provedba programa </w:t>
      </w:r>
      <w:r w:rsidR="00C85270">
        <w:rPr>
          <w:rFonts w:eastAsia="Times New Roman"/>
          <w:lang w:eastAsia="hr-HR"/>
        </w:rPr>
        <w:t>„</w:t>
      </w:r>
      <w:r w:rsidR="00CF2819" w:rsidRPr="00AD7485">
        <w:rPr>
          <w:rFonts w:eastAsia="Times New Roman"/>
          <w:lang w:eastAsia="hr-HR"/>
        </w:rPr>
        <w:t>RPD</w:t>
      </w:r>
      <w:r w:rsidR="00C85270">
        <w:rPr>
          <w:rFonts w:eastAsia="Times New Roman"/>
          <w:lang w:eastAsia="hr-HR"/>
        </w:rPr>
        <w:t>“</w:t>
      </w:r>
      <w:r w:rsidR="00CF2819" w:rsidRPr="00AD7485">
        <w:rPr>
          <w:rFonts w:eastAsia="Times New Roman"/>
          <w:lang w:eastAsia="hr-HR"/>
        </w:rPr>
        <w:t xml:space="preserve"> sukladno reviziji iz 2018. godine</w:t>
      </w:r>
      <w:bookmarkEnd w:id="12"/>
    </w:p>
    <w:p w14:paraId="2F09B379" w14:textId="77777777" w:rsidR="00C84AB3" w:rsidRDefault="00C84AB3" w:rsidP="00CF2819">
      <w:pPr>
        <w:spacing w:after="0" w:line="240" w:lineRule="auto"/>
        <w:jc w:val="both"/>
        <w:rPr>
          <w:rFonts w:eastAsia="Times New Roman" w:cstheme="minorHAnsi"/>
          <w:b/>
          <w:bCs/>
          <w:kern w:val="24"/>
          <w:sz w:val="24"/>
          <w:szCs w:val="24"/>
          <w:lang w:eastAsia="hr-HR"/>
        </w:rPr>
      </w:pPr>
    </w:p>
    <w:tbl>
      <w:tblPr>
        <w:tblW w:w="103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420"/>
        <w:gridCol w:w="638"/>
        <w:gridCol w:w="2138"/>
        <w:gridCol w:w="434"/>
        <w:gridCol w:w="1368"/>
        <w:gridCol w:w="1802"/>
      </w:tblGrid>
      <w:tr w:rsidR="00C84AB3" w:rsidRPr="00E74ECC" w14:paraId="2F514D60" w14:textId="77777777" w:rsidTr="00C84AB3">
        <w:trPr>
          <w:trHeight w:val="723"/>
        </w:trPr>
        <w:tc>
          <w:tcPr>
            <w:tcW w:w="10355" w:type="dxa"/>
            <w:gridSpan w:val="7"/>
            <w:shd w:val="clear" w:color="auto" w:fill="D9E2F3"/>
          </w:tcPr>
          <w:p w14:paraId="2236E739" w14:textId="371D27B3" w:rsidR="00C84AB3" w:rsidRPr="00E74ECC" w:rsidRDefault="00C54FE2" w:rsidP="000E0E44">
            <w:pPr>
              <w:spacing w:after="0" w:line="240" w:lineRule="auto"/>
              <w:rPr>
                <w:rFonts w:eastAsia="Times New Roman" w:cstheme="minorHAnsi"/>
                <w:b/>
                <w:bCs/>
                <w:kern w:val="24"/>
                <w:sz w:val="20"/>
                <w:szCs w:val="20"/>
                <w:lang w:eastAsia="hr-HR"/>
              </w:rPr>
            </w:pPr>
            <w:r>
              <w:rPr>
                <w:rFonts w:eastAsia="Calibri" w:cstheme="minorHAnsi"/>
                <w:b/>
                <w:bCs/>
                <w:sz w:val="20"/>
                <w:szCs w:val="20"/>
              </w:rPr>
              <w:t>Podcilj</w:t>
            </w:r>
            <w:r w:rsidR="00C84AB3" w:rsidRPr="00E74ECC">
              <w:rPr>
                <w:rFonts w:eastAsia="Calibri" w:cstheme="minorHAnsi"/>
                <w:b/>
                <w:bCs/>
                <w:sz w:val="20"/>
                <w:szCs w:val="20"/>
              </w:rPr>
              <w:t xml:space="preserve"> 1.: Provedba programa </w:t>
            </w:r>
            <w:r w:rsidR="00CF58C5">
              <w:rPr>
                <w:rFonts w:eastAsia="Calibri" w:cstheme="minorHAnsi"/>
                <w:b/>
                <w:bCs/>
                <w:sz w:val="20"/>
                <w:szCs w:val="20"/>
              </w:rPr>
              <w:t>„</w:t>
            </w:r>
            <w:r w:rsidR="00C84AB3" w:rsidRPr="00E74ECC">
              <w:rPr>
                <w:rFonts w:eastAsia="Calibri" w:cstheme="minorHAnsi"/>
                <w:b/>
                <w:bCs/>
                <w:sz w:val="20"/>
                <w:szCs w:val="20"/>
              </w:rPr>
              <w:t>RPD</w:t>
            </w:r>
            <w:r w:rsidR="00CF58C5">
              <w:rPr>
                <w:rFonts w:eastAsia="Calibri" w:cstheme="minorHAnsi"/>
                <w:b/>
                <w:bCs/>
                <w:sz w:val="20"/>
                <w:szCs w:val="20"/>
              </w:rPr>
              <w:t>“</w:t>
            </w:r>
            <w:r w:rsidR="0046180C">
              <w:rPr>
                <w:rFonts w:eastAsia="Calibri" w:cstheme="minorHAnsi"/>
                <w:b/>
                <w:bCs/>
                <w:sz w:val="20"/>
                <w:szCs w:val="20"/>
              </w:rPr>
              <w:t xml:space="preserve"> </w:t>
            </w:r>
            <w:r w:rsidR="00C84AB3" w:rsidRPr="00E74ECC">
              <w:rPr>
                <w:rFonts w:eastAsia="Calibri" w:cstheme="minorHAnsi"/>
                <w:b/>
                <w:bCs/>
                <w:sz w:val="20"/>
                <w:szCs w:val="20"/>
              </w:rPr>
              <w:t>sukladno reviziji iz 2018. godine</w:t>
            </w:r>
          </w:p>
        </w:tc>
      </w:tr>
      <w:tr w:rsidR="00C84AB3" w:rsidRPr="00E74ECC" w14:paraId="301217C1" w14:textId="77777777" w:rsidTr="00C84AB3">
        <w:trPr>
          <w:trHeight w:val="867"/>
        </w:trPr>
        <w:tc>
          <w:tcPr>
            <w:tcW w:w="397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122348" w14:textId="77777777" w:rsidR="00C84AB3" w:rsidRPr="00E74ECC" w:rsidRDefault="00C84AB3" w:rsidP="004044F6">
            <w:pPr>
              <w:spacing w:after="0" w:line="240" w:lineRule="auto"/>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 xml:space="preserve">Pokazatelj ishoda: </w:t>
            </w:r>
          </w:p>
          <w:p w14:paraId="1BE05EF8" w14:textId="77777777" w:rsidR="00C84AB3" w:rsidRPr="00E74ECC" w:rsidRDefault="00C84AB3" w:rsidP="004044F6">
            <w:pPr>
              <w:spacing w:after="0" w:line="240" w:lineRule="auto"/>
              <w:rPr>
                <w:rFonts w:eastAsia="Times New Roman" w:cstheme="minorHAnsi"/>
                <w:kern w:val="24"/>
                <w:sz w:val="20"/>
                <w:szCs w:val="20"/>
                <w:lang w:eastAsia="hr-HR"/>
              </w:rPr>
            </w:pPr>
          </w:p>
          <w:p w14:paraId="09A81375" w14:textId="77777777" w:rsidR="00C84AB3" w:rsidRPr="00E74ECC" w:rsidRDefault="00C84AB3" w:rsidP="004044F6">
            <w:pPr>
              <w:spacing w:after="0" w:line="240" w:lineRule="auto"/>
              <w:rPr>
                <w:rFonts w:eastAsia="Calibri" w:cstheme="minorHAnsi"/>
                <w:bCs/>
                <w:sz w:val="20"/>
                <w:szCs w:val="20"/>
              </w:rPr>
            </w:pPr>
            <w:r w:rsidRPr="00E74ECC">
              <w:rPr>
                <w:rFonts w:eastAsia="Calibri" w:cstheme="minorHAnsi"/>
                <w:bCs/>
                <w:sz w:val="20"/>
                <w:szCs w:val="20"/>
              </w:rPr>
              <w:t xml:space="preserve">Povećanje broja javnih rodilišta u kojima se provodi program </w:t>
            </w:r>
            <w:r w:rsidR="00F013DA">
              <w:rPr>
                <w:rFonts w:eastAsia="Calibri" w:cstheme="minorHAnsi"/>
                <w:bCs/>
                <w:sz w:val="20"/>
                <w:szCs w:val="20"/>
              </w:rPr>
              <w:t>„</w:t>
            </w:r>
            <w:r w:rsidRPr="00E74ECC">
              <w:rPr>
                <w:rFonts w:eastAsia="Calibri" w:cstheme="minorHAnsi"/>
                <w:bCs/>
                <w:sz w:val="20"/>
                <w:szCs w:val="20"/>
              </w:rPr>
              <w:t>RPD</w:t>
            </w:r>
            <w:r w:rsidR="00F013DA">
              <w:rPr>
                <w:rFonts w:eastAsia="Calibri" w:cstheme="minorHAnsi"/>
                <w:bCs/>
                <w:sz w:val="20"/>
                <w:szCs w:val="20"/>
              </w:rPr>
              <w:t>“</w:t>
            </w:r>
            <w:r w:rsidRPr="00E74ECC">
              <w:rPr>
                <w:rFonts w:eastAsia="Calibri" w:cstheme="minorHAnsi"/>
                <w:bCs/>
                <w:sz w:val="20"/>
                <w:szCs w:val="20"/>
              </w:rPr>
              <w:t xml:space="preserve"> sukladno reviziji iz 2018. godine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FFF2E4C" w14:textId="77777777" w:rsidR="00C84AB3" w:rsidRPr="00E74ECC" w:rsidRDefault="00C84AB3" w:rsidP="004044F6">
            <w:pPr>
              <w:spacing w:after="0" w:line="240" w:lineRule="auto"/>
              <w:jc w:val="both"/>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Početna vrijednost:</w:t>
            </w:r>
          </w:p>
          <w:p w14:paraId="4B9FD554" w14:textId="77777777" w:rsidR="00C84AB3" w:rsidRPr="00E74ECC" w:rsidRDefault="00C84AB3" w:rsidP="004044F6">
            <w:pPr>
              <w:spacing w:after="0" w:line="240" w:lineRule="auto"/>
              <w:jc w:val="both"/>
              <w:rPr>
                <w:rFonts w:eastAsia="Times New Roman" w:cstheme="minorHAnsi"/>
                <w:kern w:val="24"/>
                <w:sz w:val="20"/>
                <w:szCs w:val="20"/>
                <w:lang w:eastAsia="hr-HR"/>
              </w:rPr>
            </w:pPr>
          </w:p>
          <w:p w14:paraId="4DC7C870" w14:textId="77777777" w:rsidR="00C84AB3" w:rsidRPr="00E74ECC" w:rsidRDefault="00C84AB3" w:rsidP="00EB67B2">
            <w:pPr>
              <w:spacing w:after="0" w:line="240" w:lineRule="auto"/>
              <w:rPr>
                <w:rFonts w:eastAsia="Calibri" w:cstheme="minorHAnsi"/>
                <w:sz w:val="20"/>
                <w:szCs w:val="20"/>
              </w:rPr>
            </w:pPr>
            <w:r w:rsidRPr="00E74ECC">
              <w:rPr>
                <w:rFonts w:eastAsia="Calibri" w:cstheme="minorHAnsi"/>
                <w:sz w:val="20"/>
                <w:szCs w:val="20"/>
              </w:rPr>
              <w:t>U nijednom od 31 javnog rodilišta u R</w:t>
            </w:r>
            <w:r w:rsidR="00EB67B2">
              <w:rPr>
                <w:rFonts w:eastAsia="Calibri" w:cstheme="minorHAnsi"/>
                <w:sz w:val="20"/>
                <w:szCs w:val="20"/>
              </w:rPr>
              <w:t xml:space="preserve">H </w:t>
            </w:r>
            <w:r w:rsidRPr="00E74ECC">
              <w:rPr>
                <w:rFonts w:eastAsia="Calibri" w:cstheme="minorHAnsi"/>
                <w:sz w:val="20"/>
                <w:szCs w:val="20"/>
              </w:rPr>
              <w:t xml:space="preserve">ne provodi </w:t>
            </w:r>
            <w:r w:rsidR="00B617D3">
              <w:rPr>
                <w:rFonts w:eastAsia="Calibri" w:cstheme="minorHAnsi"/>
                <w:sz w:val="20"/>
                <w:szCs w:val="20"/>
              </w:rPr>
              <w:t xml:space="preserve">se </w:t>
            </w:r>
            <w:r w:rsidRPr="00E74ECC">
              <w:rPr>
                <w:rFonts w:eastAsia="Calibri" w:cstheme="minorHAnsi"/>
                <w:sz w:val="20"/>
                <w:szCs w:val="20"/>
              </w:rPr>
              <w:t xml:space="preserve">revidirani program </w:t>
            </w:r>
            <w:r w:rsidR="007E7513">
              <w:rPr>
                <w:rFonts w:eastAsia="Calibri" w:cstheme="minorHAnsi"/>
                <w:sz w:val="20"/>
                <w:szCs w:val="20"/>
              </w:rPr>
              <w:t>„</w:t>
            </w:r>
            <w:r w:rsidRPr="00E74ECC">
              <w:rPr>
                <w:rFonts w:eastAsia="Calibri" w:cstheme="minorHAnsi"/>
                <w:sz w:val="20"/>
                <w:szCs w:val="20"/>
              </w:rPr>
              <w:t>RPD</w:t>
            </w:r>
            <w:r w:rsidR="007E7513">
              <w:rPr>
                <w:rFonts w:eastAsia="Calibri" w:cstheme="minorHAnsi"/>
                <w:sz w:val="20"/>
                <w:szCs w:val="20"/>
              </w:rPr>
              <w:t>“</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615120" w14:textId="77777777" w:rsidR="00C84AB3" w:rsidRPr="00E74ECC" w:rsidRDefault="00C84AB3" w:rsidP="004044F6">
            <w:pPr>
              <w:spacing w:after="0" w:line="240" w:lineRule="auto"/>
              <w:jc w:val="both"/>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E74ECC">
              <w:rPr>
                <w:rFonts w:eastAsia="Times New Roman" w:cstheme="minorHAnsi"/>
                <w:b/>
                <w:bCs/>
                <w:kern w:val="24"/>
                <w:sz w:val="20"/>
                <w:szCs w:val="20"/>
                <w:lang w:eastAsia="hr-HR"/>
              </w:rPr>
              <w:t>.</w:t>
            </w:r>
          </w:p>
          <w:p w14:paraId="2471E356" w14:textId="7DB588E0" w:rsidR="00C84AB3" w:rsidRDefault="00C84AB3" w:rsidP="004044F6">
            <w:pPr>
              <w:spacing w:after="0" w:line="240" w:lineRule="auto"/>
              <w:rPr>
                <w:rFonts w:eastAsia="Times New Roman" w:cstheme="minorHAnsi"/>
                <w:kern w:val="24"/>
                <w:sz w:val="20"/>
                <w:szCs w:val="20"/>
                <w:lang w:eastAsia="hr-HR"/>
              </w:rPr>
            </w:pPr>
          </w:p>
          <w:p w14:paraId="402B2240" w14:textId="561808CE" w:rsidR="00C84AB3" w:rsidRPr="00E74ECC" w:rsidRDefault="0046180C" w:rsidP="004044F6">
            <w:pPr>
              <w:spacing w:after="0" w:line="240" w:lineRule="auto"/>
              <w:rPr>
                <w:rFonts w:eastAsia="Times New Roman" w:cstheme="minorHAnsi"/>
                <w:kern w:val="24"/>
                <w:sz w:val="20"/>
                <w:szCs w:val="20"/>
                <w:lang w:eastAsia="hr-HR"/>
              </w:rPr>
            </w:pPr>
            <w:r>
              <w:rPr>
                <w:rFonts w:eastAsia="Times New Roman" w:cstheme="minorHAnsi"/>
                <w:kern w:val="24"/>
                <w:sz w:val="20"/>
                <w:szCs w:val="20"/>
                <w:lang w:eastAsia="hr-HR"/>
              </w:rPr>
              <w:t xml:space="preserve">U </w:t>
            </w:r>
            <w:r w:rsidR="00C84AB3" w:rsidRPr="00E74ECC">
              <w:rPr>
                <w:rFonts w:eastAsia="Times New Roman" w:cstheme="minorHAnsi"/>
                <w:kern w:val="24"/>
                <w:sz w:val="20"/>
                <w:szCs w:val="20"/>
                <w:lang w:eastAsia="hr-HR"/>
              </w:rPr>
              <w:t xml:space="preserve">10 od 31 </w:t>
            </w:r>
            <w:r w:rsidR="00D05D5F">
              <w:rPr>
                <w:rFonts w:eastAsia="Times New Roman" w:cstheme="minorHAnsi"/>
                <w:kern w:val="24"/>
                <w:sz w:val="20"/>
                <w:szCs w:val="20"/>
                <w:lang w:eastAsia="hr-HR"/>
              </w:rPr>
              <w:t xml:space="preserve">javnog </w:t>
            </w:r>
            <w:r w:rsidR="00C84AB3" w:rsidRPr="00E74ECC">
              <w:rPr>
                <w:rFonts w:eastAsia="Times New Roman" w:cstheme="minorHAnsi"/>
                <w:kern w:val="24"/>
                <w:sz w:val="20"/>
                <w:szCs w:val="20"/>
                <w:lang w:eastAsia="hr-HR"/>
              </w:rPr>
              <w:t xml:space="preserve">rodilišta </w:t>
            </w:r>
          </w:p>
          <w:p w14:paraId="51CDBA14" w14:textId="3F5E1886" w:rsidR="00C84AB3" w:rsidRPr="00E74ECC" w:rsidRDefault="00C84AB3" w:rsidP="004044F6">
            <w:pPr>
              <w:spacing w:after="0" w:line="240" w:lineRule="auto"/>
              <w:jc w:val="both"/>
              <w:rPr>
                <w:rFonts w:eastAsia="Times New Roman" w:cstheme="minorHAnsi"/>
                <w:kern w:val="24"/>
                <w:sz w:val="20"/>
                <w:szCs w:val="20"/>
                <w:lang w:eastAsia="hr-HR"/>
              </w:rPr>
            </w:pPr>
            <w:r w:rsidRPr="00E74ECC">
              <w:rPr>
                <w:rFonts w:eastAsia="Times New Roman" w:cstheme="minorHAnsi"/>
                <w:kern w:val="24"/>
                <w:sz w:val="20"/>
                <w:szCs w:val="20"/>
                <w:lang w:eastAsia="hr-HR"/>
              </w:rPr>
              <w:t>(povećanje za 32,3%)</w:t>
            </w:r>
            <w:r>
              <w:rPr>
                <w:rFonts w:eastAsia="Times New Roman" w:cstheme="minorHAnsi"/>
                <w:kern w:val="24"/>
                <w:sz w:val="20"/>
                <w:szCs w:val="20"/>
                <w:lang w:eastAsia="hr-HR"/>
              </w:rPr>
              <w:t xml:space="preserve"> proveden je </w:t>
            </w:r>
            <w:r w:rsidR="00D63A6B">
              <w:rPr>
                <w:rFonts w:eastAsia="Times New Roman" w:cstheme="minorHAnsi"/>
                <w:kern w:val="24"/>
                <w:sz w:val="20"/>
                <w:szCs w:val="20"/>
                <w:lang w:eastAsia="hr-HR"/>
              </w:rPr>
              <w:t xml:space="preserve">revidirani </w:t>
            </w:r>
            <w:r w:rsidR="00B617D3">
              <w:rPr>
                <w:rFonts w:eastAsia="Times New Roman" w:cstheme="minorHAnsi"/>
                <w:kern w:val="24"/>
                <w:sz w:val="20"/>
                <w:szCs w:val="20"/>
                <w:lang w:eastAsia="hr-HR"/>
              </w:rPr>
              <w:t>program</w:t>
            </w:r>
            <w:r w:rsidR="00D63A6B">
              <w:rPr>
                <w:rFonts w:eastAsia="Times New Roman" w:cstheme="minorHAnsi"/>
                <w:kern w:val="24"/>
                <w:sz w:val="20"/>
                <w:szCs w:val="20"/>
                <w:lang w:eastAsia="hr-HR"/>
              </w:rPr>
              <w:t xml:space="preserve"> </w:t>
            </w:r>
            <w:r w:rsidR="007E7513">
              <w:rPr>
                <w:rFonts w:eastAsia="Times New Roman" w:cstheme="minorHAnsi"/>
                <w:kern w:val="24"/>
                <w:sz w:val="20"/>
                <w:szCs w:val="20"/>
                <w:lang w:eastAsia="hr-HR"/>
              </w:rPr>
              <w:t>„</w:t>
            </w:r>
            <w:r>
              <w:rPr>
                <w:rFonts w:eastAsia="Times New Roman" w:cstheme="minorHAnsi"/>
                <w:kern w:val="24"/>
                <w:sz w:val="20"/>
                <w:szCs w:val="20"/>
                <w:lang w:eastAsia="hr-HR"/>
              </w:rPr>
              <w:t>RPD</w:t>
            </w:r>
            <w:r w:rsidR="007E7513">
              <w:rPr>
                <w:rFonts w:eastAsia="Times New Roman" w:cstheme="minorHAnsi"/>
                <w:kern w:val="24"/>
                <w:sz w:val="20"/>
                <w:szCs w:val="20"/>
                <w:lang w:eastAsia="hr-HR"/>
              </w:rPr>
              <w:t>“</w:t>
            </w:r>
            <w:r w:rsidR="00E03138">
              <w:rPr>
                <w:rFonts w:eastAsia="Times New Roman" w:cstheme="minorHAnsi"/>
                <w:kern w:val="24"/>
                <w:sz w:val="20"/>
                <w:szCs w:val="20"/>
                <w:lang w:eastAsia="hr-HR"/>
              </w:rPr>
              <w:t xml:space="preserve"> </w:t>
            </w:r>
            <w:r w:rsidR="0046180C">
              <w:rPr>
                <w:rFonts w:eastAsia="Times New Roman" w:cstheme="minorHAnsi"/>
                <w:kern w:val="24"/>
                <w:sz w:val="20"/>
                <w:szCs w:val="20"/>
                <w:lang w:eastAsia="hr-HR"/>
              </w:rPr>
              <w:t>iz</w:t>
            </w:r>
            <w:r>
              <w:rPr>
                <w:rFonts w:eastAsia="Times New Roman" w:cstheme="minorHAnsi"/>
                <w:kern w:val="24"/>
                <w:sz w:val="20"/>
                <w:szCs w:val="20"/>
                <w:lang w:eastAsia="hr-HR"/>
              </w:rPr>
              <w:t xml:space="preserve"> 2018. godine što je rezultiralo povećanjem isključivog dojenja za 1% </w:t>
            </w:r>
            <w:r w:rsidR="00122E33">
              <w:rPr>
                <w:rFonts w:eastAsia="Times New Roman" w:cstheme="minorHAnsi"/>
                <w:kern w:val="24"/>
                <w:sz w:val="20"/>
                <w:szCs w:val="20"/>
                <w:lang w:eastAsia="hr-HR"/>
              </w:rPr>
              <w:t>pri otpustu iz rodilišta</w:t>
            </w:r>
          </w:p>
          <w:p w14:paraId="5C688062" w14:textId="77777777" w:rsidR="00C84AB3" w:rsidRPr="00E74ECC" w:rsidRDefault="00C84AB3" w:rsidP="004044F6">
            <w:pPr>
              <w:spacing w:after="0" w:line="240" w:lineRule="auto"/>
              <w:jc w:val="both"/>
              <w:rPr>
                <w:rFonts w:eastAsia="Calibri" w:cstheme="minorHAnsi"/>
                <w:b/>
                <w:bCs/>
                <w:sz w:val="20"/>
                <w:szCs w:val="20"/>
              </w:rPr>
            </w:pPr>
          </w:p>
        </w:tc>
      </w:tr>
      <w:tr w:rsidR="00C84AB3" w:rsidRPr="00E74ECC" w14:paraId="67FA8989" w14:textId="77777777" w:rsidTr="00C84AB3">
        <w:tc>
          <w:tcPr>
            <w:tcW w:w="10355" w:type="dxa"/>
            <w:gridSpan w:val="7"/>
            <w:shd w:val="clear" w:color="auto" w:fill="EDEDED"/>
          </w:tcPr>
          <w:p w14:paraId="41260D06" w14:textId="77777777" w:rsidR="00C84AB3" w:rsidRPr="00E74ECC" w:rsidRDefault="00C84AB3" w:rsidP="004044F6">
            <w:pPr>
              <w:spacing w:after="0" w:line="240" w:lineRule="auto"/>
              <w:jc w:val="both"/>
              <w:rPr>
                <w:rFonts w:eastAsia="Calibri" w:cstheme="minorHAnsi"/>
                <w:b/>
                <w:bCs/>
                <w:i/>
                <w:iCs/>
                <w:sz w:val="20"/>
                <w:szCs w:val="20"/>
              </w:rPr>
            </w:pPr>
            <w:r w:rsidRPr="00E74ECC">
              <w:rPr>
                <w:rFonts w:eastAsia="Calibri" w:cstheme="minorHAnsi"/>
                <w:b/>
                <w:bCs/>
                <w:i/>
                <w:iCs/>
                <w:sz w:val="20"/>
                <w:szCs w:val="20"/>
              </w:rPr>
              <w:t xml:space="preserve">Mjera 1.: Osigurati provedbu revidiranog programa </w:t>
            </w:r>
            <w:r w:rsidR="00F013DA">
              <w:rPr>
                <w:rFonts w:eastAsia="Calibri" w:cstheme="minorHAnsi"/>
                <w:b/>
                <w:bCs/>
                <w:i/>
                <w:iCs/>
                <w:sz w:val="20"/>
                <w:szCs w:val="20"/>
              </w:rPr>
              <w:t>„</w:t>
            </w:r>
            <w:r w:rsidRPr="00E74ECC">
              <w:rPr>
                <w:rFonts w:eastAsia="Calibri" w:cstheme="minorHAnsi"/>
                <w:b/>
                <w:bCs/>
                <w:i/>
                <w:iCs/>
                <w:sz w:val="20"/>
                <w:szCs w:val="20"/>
              </w:rPr>
              <w:t>RPD</w:t>
            </w:r>
            <w:r w:rsidR="00F013DA">
              <w:rPr>
                <w:rFonts w:eastAsia="Calibri" w:cstheme="minorHAnsi"/>
                <w:b/>
                <w:bCs/>
                <w:i/>
                <w:iCs/>
                <w:sz w:val="20"/>
                <w:szCs w:val="20"/>
              </w:rPr>
              <w:t>“</w:t>
            </w:r>
            <w:r w:rsidR="007E7513">
              <w:rPr>
                <w:rFonts w:eastAsia="Calibri" w:cstheme="minorHAnsi"/>
                <w:b/>
                <w:bCs/>
                <w:i/>
                <w:iCs/>
                <w:sz w:val="20"/>
                <w:szCs w:val="20"/>
              </w:rPr>
              <w:t xml:space="preserve"> </w:t>
            </w:r>
          </w:p>
          <w:p w14:paraId="6BCE64B6" w14:textId="77777777" w:rsidR="00C84AB3" w:rsidRPr="00E74ECC" w:rsidRDefault="00C84AB3" w:rsidP="004044F6">
            <w:pPr>
              <w:spacing w:after="0" w:line="240" w:lineRule="auto"/>
              <w:jc w:val="both"/>
              <w:rPr>
                <w:rFonts w:eastAsia="Calibri" w:cstheme="minorHAnsi"/>
                <w:b/>
                <w:bCs/>
                <w:i/>
                <w:iCs/>
                <w:sz w:val="20"/>
                <w:szCs w:val="20"/>
              </w:rPr>
            </w:pPr>
          </w:p>
        </w:tc>
      </w:tr>
      <w:tr w:rsidR="00C84AB3" w:rsidRPr="00E74ECC" w14:paraId="3BB88BAC" w14:textId="77777777" w:rsidTr="00C84AB3">
        <w:tc>
          <w:tcPr>
            <w:tcW w:w="10355" w:type="dxa"/>
            <w:gridSpan w:val="7"/>
            <w:shd w:val="clear" w:color="auto" w:fill="FFFFFF"/>
          </w:tcPr>
          <w:p w14:paraId="117B2A82" w14:textId="77777777" w:rsidR="00C84AB3" w:rsidRPr="00E74ECC" w:rsidRDefault="00C84AB3" w:rsidP="00F013DA">
            <w:pPr>
              <w:spacing w:after="0" w:line="240" w:lineRule="auto"/>
              <w:jc w:val="both"/>
              <w:rPr>
                <w:rFonts w:eastAsia="Calibri" w:cstheme="minorHAnsi"/>
                <w:sz w:val="20"/>
                <w:szCs w:val="20"/>
              </w:rPr>
            </w:pPr>
            <w:r w:rsidRPr="00E74ECC">
              <w:rPr>
                <w:rFonts w:eastAsia="Calibri" w:cstheme="minorHAnsi"/>
                <w:sz w:val="20"/>
                <w:szCs w:val="20"/>
                <w:u w:val="single"/>
              </w:rPr>
              <w:t>Opis mjere:</w:t>
            </w:r>
            <w:r w:rsidRPr="00E74ECC">
              <w:rPr>
                <w:rFonts w:eastAsia="Calibri" w:cstheme="minorHAnsi"/>
                <w:sz w:val="20"/>
                <w:szCs w:val="20"/>
              </w:rPr>
              <w:t xml:space="preserve"> Stvoriti preduvjete za provedbu revidiranog programa </w:t>
            </w:r>
            <w:r w:rsidR="00911E72">
              <w:rPr>
                <w:rFonts w:eastAsia="Calibri" w:cstheme="minorHAnsi"/>
                <w:sz w:val="20"/>
                <w:szCs w:val="20"/>
              </w:rPr>
              <w:t>„</w:t>
            </w:r>
            <w:r w:rsidRPr="00E74ECC">
              <w:rPr>
                <w:rFonts w:eastAsia="Calibri" w:cstheme="minorHAnsi"/>
                <w:sz w:val="20"/>
                <w:szCs w:val="20"/>
              </w:rPr>
              <w:t>RPD</w:t>
            </w:r>
            <w:r w:rsidR="00911E72">
              <w:rPr>
                <w:rFonts w:eastAsia="Calibri" w:cstheme="minorHAnsi"/>
                <w:sz w:val="20"/>
                <w:szCs w:val="20"/>
              </w:rPr>
              <w:t>“</w:t>
            </w:r>
            <w:r w:rsidRPr="00E74ECC">
              <w:rPr>
                <w:rFonts w:eastAsia="Calibri" w:cstheme="minorHAnsi"/>
                <w:sz w:val="20"/>
                <w:szCs w:val="20"/>
              </w:rPr>
              <w:t xml:space="preserve"> sukladno novim preporukama SZO od 2018. godine uključujući </w:t>
            </w:r>
            <w:r w:rsidR="000352BB">
              <w:rPr>
                <w:rFonts w:eastAsia="Calibri" w:cstheme="minorHAnsi"/>
                <w:sz w:val="20"/>
                <w:szCs w:val="20"/>
              </w:rPr>
              <w:t xml:space="preserve">uspostavu nacionalnog koordinatora, </w:t>
            </w:r>
            <w:r w:rsidRPr="00E74ECC">
              <w:rPr>
                <w:rFonts w:eastAsia="Calibri" w:cstheme="minorHAnsi"/>
                <w:sz w:val="20"/>
                <w:szCs w:val="20"/>
              </w:rPr>
              <w:t xml:space="preserve">edukaciju </w:t>
            </w:r>
            <w:r w:rsidR="00B617D3">
              <w:rPr>
                <w:rFonts w:eastAsia="Calibri" w:cstheme="minorHAnsi"/>
                <w:sz w:val="20"/>
                <w:szCs w:val="20"/>
              </w:rPr>
              <w:t xml:space="preserve">zdravstvenih </w:t>
            </w:r>
            <w:r w:rsidR="002A0E43">
              <w:rPr>
                <w:rFonts w:eastAsia="Calibri" w:cstheme="minorHAnsi"/>
                <w:sz w:val="20"/>
                <w:szCs w:val="20"/>
              </w:rPr>
              <w:t>radnika</w:t>
            </w:r>
            <w:r w:rsidRPr="00E74ECC">
              <w:rPr>
                <w:rFonts w:eastAsia="Calibri" w:cstheme="minorHAnsi"/>
                <w:sz w:val="20"/>
                <w:szCs w:val="20"/>
              </w:rPr>
              <w:t xml:space="preserve"> te ocjenjivanje rodilišta</w:t>
            </w:r>
            <w:r w:rsidR="004340E6">
              <w:rPr>
                <w:rFonts w:eastAsia="Calibri" w:cstheme="minorHAnsi"/>
                <w:sz w:val="20"/>
                <w:szCs w:val="20"/>
              </w:rPr>
              <w:t>.</w:t>
            </w:r>
          </w:p>
          <w:p w14:paraId="3D1A799F" w14:textId="77777777" w:rsidR="00C84AB3" w:rsidRPr="00E74ECC" w:rsidRDefault="00C84AB3" w:rsidP="004044F6">
            <w:pPr>
              <w:spacing w:after="0" w:line="240" w:lineRule="auto"/>
              <w:jc w:val="both"/>
              <w:rPr>
                <w:rFonts w:eastAsia="Calibri" w:cstheme="minorHAnsi"/>
                <w:sz w:val="20"/>
                <w:szCs w:val="20"/>
              </w:rPr>
            </w:pPr>
          </w:p>
        </w:tc>
      </w:tr>
      <w:tr w:rsidR="00C84AB3" w:rsidRPr="00E74ECC" w14:paraId="0C935740" w14:textId="77777777" w:rsidTr="00C84AB3">
        <w:tc>
          <w:tcPr>
            <w:tcW w:w="10355" w:type="dxa"/>
            <w:gridSpan w:val="7"/>
            <w:shd w:val="clear" w:color="auto" w:fill="F4B083" w:themeFill="accent2" w:themeFillTint="99"/>
          </w:tcPr>
          <w:p w14:paraId="31D32731" w14:textId="6857ABFA" w:rsidR="00C84AB3" w:rsidRPr="00E74ECC" w:rsidRDefault="00C84AB3" w:rsidP="00D63A6B">
            <w:pPr>
              <w:spacing w:after="0" w:line="240" w:lineRule="auto"/>
              <w:rPr>
                <w:rFonts w:eastAsia="Calibri" w:cstheme="minorHAnsi"/>
                <w:bCs/>
                <w:i/>
                <w:iCs/>
                <w:sz w:val="20"/>
                <w:szCs w:val="20"/>
              </w:rPr>
            </w:pPr>
            <w:r w:rsidRPr="00E74ECC">
              <w:rPr>
                <w:rFonts w:eastAsia="Calibri" w:cstheme="minorHAnsi"/>
                <w:bCs/>
                <w:i/>
                <w:iCs/>
                <w:sz w:val="20"/>
                <w:szCs w:val="20"/>
              </w:rPr>
              <w:t xml:space="preserve">Aktivnost 1: </w:t>
            </w:r>
            <w:r w:rsidR="000352BB">
              <w:rPr>
                <w:rFonts w:eastAsia="Calibri" w:cstheme="minorHAnsi"/>
                <w:bCs/>
                <w:i/>
                <w:iCs/>
                <w:sz w:val="20"/>
                <w:szCs w:val="20"/>
              </w:rPr>
              <w:t xml:space="preserve">Uspostaviti </w:t>
            </w:r>
            <w:r w:rsidR="00950A62">
              <w:rPr>
                <w:rFonts w:eastAsia="Calibri" w:cstheme="minorHAnsi"/>
                <w:bCs/>
                <w:i/>
                <w:iCs/>
                <w:sz w:val="20"/>
                <w:szCs w:val="20"/>
              </w:rPr>
              <w:t>nacionaln</w:t>
            </w:r>
            <w:r w:rsidR="000352BB">
              <w:rPr>
                <w:rFonts w:eastAsia="Calibri" w:cstheme="minorHAnsi"/>
                <w:bCs/>
                <w:i/>
                <w:iCs/>
                <w:sz w:val="20"/>
                <w:szCs w:val="20"/>
              </w:rPr>
              <w:t xml:space="preserve">og koordinatora i </w:t>
            </w:r>
            <w:r w:rsidR="00950A62">
              <w:rPr>
                <w:rFonts w:eastAsia="Calibri" w:cstheme="minorHAnsi"/>
                <w:bCs/>
                <w:i/>
                <w:iCs/>
                <w:sz w:val="20"/>
                <w:szCs w:val="20"/>
              </w:rPr>
              <w:t xml:space="preserve"> </w:t>
            </w:r>
            <w:r w:rsidRPr="00E74ECC">
              <w:rPr>
                <w:rFonts w:eastAsia="Calibri" w:cstheme="minorHAnsi"/>
                <w:bCs/>
                <w:i/>
                <w:iCs/>
                <w:sz w:val="20"/>
                <w:szCs w:val="20"/>
              </w:rPr>
              <w:t>koordinacijsk</w:t>
            </w:r>
            <w:r w:rsidR="000352BB">
              <w:rPr>
                <w:rFonts w:eastAsia="Calibri" w:cstheme="minorHAnsi"/>
                <w:bCs/>
                <w:i/>
                <w:iCs/>
                <w:sz w:val="20"/>
                <w:szCs w:val="20"/>
              </w:rPr>
              <w:t xml:space="preserve">i </w:t>
            </w:r>
            <w:r w:rsidRPr="00E74ECC">
              <w:rPr>
                <w:rFonts w:eastAsia="Calibri" w:cstheme="minorHAnsi"/>
                <w:bCs/>
                <w:i/>
                <w:iCs/>
                <w:sz w:val="20"/>
                <w:szCs w:val="20"/>
              </w:rPr>
              <w:t xml:space="preserve">tim </w:t>
            </w:r>
            <w:r w:rsidR="000352BB">
              <w:rPr>
                <w:rFonts w:eastAsia="Calibri" w:cstheme="minorHAnsi"/>
                <w:bCs/>
                <w:i/>
                <w:iCs/>
                <w:sz w:val="20"/>
                <w:szCs w:val="20"/>
              </w:rPr>
              <w:t xml:space="preserve">u rodilištu </w:t>
            </w:r>
            <w:r w:rsidRPr="00E74ECC">
              <w:rPr>
                <w:rFonts w:eastAsia="Calibri" w:cstheme="minorHAnsi"/>
                <w:bCs/>
                <w:i/>
                <w:iCs/>
                <w:sz w:val="20"/>
                <w:szCs w:val="20"/>
              </w:rPr>
              <w:t xml:space="preserve">za provedbu </w:t>
            </w:r>
            <w:r w:rsidR="00D63A6B">
              <w:rPr>
                <w:rFonts w:eastAsia="Calibri" w:cstheme="minorHAnsi"/>
                <w:bCs/>
                <w:i/>
                <w:iCs/>
                <w:sz w:val="20"/>
                <w:szCs w:val="20"/>
              </w:rPr>
              <w:t xml:space="preserve">revidiranog </w:t>
            </w:r>
            <w:r w:rsidRPr="00E74ECC">
              <w:rPr>
                <w:rFonts w:eastAsia="Calibri" w:cstheme="minorHAnsi"/>
                <w:bCs/>
                <w:i/>
                <w:iCs/>
                <w:sz w:val="20"/>
                <w:szCs w:val="20"/>
              </w:rPr>
              <w:t xml:space="preserve">programa </w:t>
            </w:r>
            <w:r w:rsidR="00911E72">
              <w:rPr>
                <w:rFonts w:eastAsia="Calibri" w:cstheme="minorHAnsi"/>
                <w:bCs/>
                <w:i/>
                <w:iCs/>
                <w:sz w:val="20"/>
                <w:szCs w:val="20"/>
              </w:rPr>
              <w:t>„</w:t>
            </w:r>
            <w:r w:rsidRPr="00E74ECC">
              <w:rPr>
                <w:rFonts w:eastAsia="Calibri" w:cstheme="minorHAnsi"/>
                <w:bCs/>
                <w:i/>
                <w:iCs/>
                <w:sz w:val="20"/>
                <w:szCs w:val="20"/>
              </w:rPr>
              <w:t>RPD</w:t>
            </w:r>
            <w:r w:rsidR="00911E72">
              <w:rPr>
                <w:rFonts w:eastAsia="Calibri" w:cstheme="minorHAnsi"/>
                <w:bCs/>
                <w:i/>
                <w:iCs/>
                <w:sz w:val="20"/>
                <w:szCs w:val="20"/>
              </w:rPr>
              <w:t>“</w:t>
            </w:r>
            <w:r w:rsidRPr="00E74ECC">
              <w:rPr>
                <w:rFonts w:eastAsia="Calibri" w:cstheme="minorHAnsi"/>
                <w:bCs/>
                <w:i/>
                <w:iCs/>
                <w:sz w:val="20"/>
                <w:szCs w:val="20"/>
              </w:rPr>
              <w:t xml:space="preserve">  </w:t>
            </w:r>
          </w:p>
        </w:tc>
      </w:tr>
      <w:tr w:rsidR="000352BB" w:rsidRPr="00E74ECC" w14:paraId="54DA4924" w14:textId="77777777" w:rsidTr="00C84AB3">
        <w:trPr>
          <w:trHeight w:val="328"/>
        </w:trPr>
        <w:tc>
          <w:tcPr>
            <w:tcW w:w="2555" w:type="dxa"/>
            <w:shd w:val="clear" w:color="auto" w:fill="auto"/>
          </w:tcPr>
          <w:p w14:paraId="0B86DA91"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gridSpan w:val="2"/>
            <w:shd w:val="clear" w:color="auto" w:fill="auto"/>
          </w:tcPr>
          <w:p w14:paraId="4F7B9583"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53239C34"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Financijska sredstva</w:t>
            </w:r>
          </w:p>
        </w:tc>
        <w:tc>
          <w:tcPr>
            <w:tcW w:w="1802" w:type="dxa"/>
            <w:gridSpan w:val="2"/>
            <w:shd w:val="clear" w:color="auto" w:fill="auto"/>
          </w:tcPr>
          <w:p w14:paraId="182C5A06" w14:textId="77777777" w:rsidR="00C84AB3" w:rsidRPr="00E74ECC" w:rsidRDefault="00C84AB3" w:rsidP="004044F6">
            <w:pPr>
              <w:spacing w:after="0" w:line="240" w:lineRule="auto"/>
              <w:rPr>
                <w:rFonts w:eastAsia="Calibri" w:cstheme="minorHAnsi"/>
                <w:sz w:val="20"/>
                <w:szCs w:val="20"/>
              </w:rPr>
            </w:pPr>
            <w:r w:rsidRPr="00C12E2C">
              <w:rPr>
                <w:rFonts w:eastAsia="Calibri" w:cstheme="minorHAnsi"/>
                <w:b/>
                <w:bCs/>
                <w:sz w:val="20"/>
                <w:szCs w:val="20"/>
              </w:rPr>
              <w:t>Početna vrijednost</w:t>
            </w:r>
            <w:r w:rsidRPr="00E74ECC">
              <w:rPr>
                <w:rFonts w:eastAsia="Calibri" w:cstheme="minorHAnsi"/>
                <w:sz w:val="20"/>
                <w:szCs w:val="20"/>
              </w:rPr>
              <w:t xml:space="preserve"> </w:t>
            </w:r>
          </w:p>
        </w:tc>
        <w:tc>
          <w:tcPr>
            <w:tcW w:w="1802" w:type="dxa"/>
            <w:shd w:val="clear" w:color="auto" w:fill="auto"/>
          </w:tcPr>
          <w:p w14:paraId="78865791" w14:textId="77777777" w:rsidR="00C84AB3" w:rsidRPr="00E74ECC" w:rsidRDefault="00C84AB3" w:rsidP="004044F6">
            <w:pPr>
              <w:spacing w:line="240" w:lineRule="auto"/>
              <w:rPr>
                <w:rFonts w:eastAsia="Calibri" w:cstheme="minorHAnsi"/>
                <w:b/>
                <w:bCs/>
                <w:sz w:val="20"/>
                <w:szCs w:val="20"/>
              </w:rPr>
            </w:pPr>
            <w:r w:rsidRPr="00C12E2C">
              <w:rPr>
                <w:rFonts w:eastAsia="Calibri" w:cstheme="minorHAnsi"/>
                <w:b/>
                <w:bCs/>
                <w:sz w:val="20"/>
                <w:szCs w:val="20"/>
              </w:rPr>
              <w:t>Ciljana vrijednost</w:t>
            </w:r>
            <w:r w:rsidRPr="00E74ECC">
              <w:rPr>
                <w:rFonts w:eastAsia="Calibri" w:cstheme="minorHAnsi"/>
                <w:sz w:val="20"/>
                <w:szCs w:val="20"/>
              </w:rPr>
              <w:t xml:space="preserve"> </w:t>
            </w:r>
          </w:p>
        </w:tc>
      </w:tr>
      <w:tr w:rsidR="000352BB" w:rsidRPr="00E74ECC" w14:paraId="11AD2C83" w14:textId="77777777" w:rsidTr="00C84AB3">
        <w:trPr>
          <w:trHeight w:val="662"/>
        </w:trPr>
        <w:tc>
          <w:tcPr>
            <w:tcW w:w="2555" w:type="dxa"/>
            <w:shd w:val="clear" w:color="auto" w:fill="auto"/>
          </w:tcPr>
          <w:p w14:paraId="5534C078" w14:textId="77777777" w:rsidR="004F763A" w:rsidRDefault="00C84AB3" w:rsidP="004044F6">
            <w:pPr>
              <w:spacing w:after="0" w:line="240" w:lineRule="auto"/>
              <w:rPr>
                <w:rFonts w:eastAsia="Calibri" w:cstheme="minorHAnsi"/>
                <w:sz w:val="20"/>
                <w:szCs w:val="20"/>
              </w:rPr>
            </w:pPr>
            <w:r w:rsidRPr="00DD75AA">
              <w:rPr>
                <w:rFonts w:eastAsia="Calibri" w:cstheme="minorHAnsi"/>
                <w:b/>
                <w:bCs/>
                <w:sz w:val="20"/>
                <w:szCs w:val="20"/>
              </w:rPr>
              <w:t>Nositelj:</w:t>
            </w:r>
            <w:r>
              <w:rPr>
                <w:rFonts w:eastAsia="Calibri" w:cstheme="minorHAnsi"/>
                <w:sz w:val="20"/>
                <w:szCs w:val="20"/>
              </w:rPr>
              <w:t xml:space="preserve"> </w:t>
            </w:r>
          </w:p>
          <w:p w14:paraId="63C8A5FD" w14:textId="77777777" w:rsidR="00C84AB3" w:rsidRDefault="00C84AB3" w:rsidP="004044F6">
            <w:pPr>
              <w:spacing w:after="0" w:line="240" w:lineRule="auto"/>
              <w:rPr>
                <w:rFonts w:eastAsia="Calibri" w:cstheme="minorHAnsi"/>
                <w:sz w:val="20"/>
                <w:szCs w:val="20"/>
              </w:rPr>
            </w:pPr>
            <w:r w:rsidRPr="00E74ECC">
              <w:rPr>
                <w:rFonts w:eastAsia="Calibri" w:cstheme="minorHAnsi"/>
                <w:sz w:val="20"/>
                <w:szCs w:val="20"/>
              </w:rPr>
              <w:t>MZ</w:t>
            </w:r>
          </w:p>
          <w:p w14:paraId="2394D86B" w14:textId="77777777" w:rsidR="00C84AB3" w:rsidRDefault="00C84AB3" w:rsidP="004044F6">
            <w:pPr>
              <w:spacing w:after="0" w:line="240" w:lineRule="auto"/>
              <w:rPr>
                <w:rFonts w:eastAsia="Calibri" w:cstheme="minorHAnsi"/>
                <w:sz w:val="20"/>
                <w:szCs w:val="20"/>
              </w:rPr>
            </w:pPr>
          </w:p>
          <w:p w14:paraId="203F3DDD" w14:textId="77777777" w:rsidR="00C84AB3" w:rsidRPr="00A5357A" w:rsidRDefault="00C84AB3" w:rsidP="004044F6">
            <w:pPr>
              <w:spacing w:after="0" w:line="240" w:lineRule="auto"/>
              <w:rPr>
                <w:rFonts w:eastAsia="Calibri" w:cstheme="minorHAnsi"/>
                <w:b/>
                <w:bCs/>
                <w:sz w:val="20"/>
                <w:szCs w:val="20"/>
              </w:rPr>
            </w:pPr>
            <w:r w:rsidRPr="00A5357A">
              <w:rPr>
                <w:rFonts w:eastAsia="Calibri" w:cstheme="minorHAnsi"/>
                <w:b/>
                <w:bCs/>
                <w:sz w:val="20"/>
                <w:szCs w:val="20"/>
              </w:rPr>
              <w:t>Sunositelji:</w:t>
            </w:r>
          </w:p>
          <w:p w14:paraId="35351B95"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sz w:val="20"/>
                <w:szCs w:val="20"/>
              </w:rPr>
              <w:t>zdravstvene ustanove</w:t>
            </w:r>
          </w:p>
        </w:tc>
        <w:tc>
          <w:tcPr>
            <w:tcW w:w="2058" w:type="dxa"/>
            <w:gridSpan w:val="2"/>
            <w:shd w:val="clear" w:color="auto" w:fill="auto"/>
          </w:tcPr>
          <w:p w14:paraId="516FE3DE" w14:textId="77777777" w:rsidR="00C84AB3" w:rsidRPr="00E74ECC" w:rsidRDefault="000352BB" w:rsidP="000352BB">
            <w:pPr>
              <w:spacing w:after="0" w:line="240" w:lineRule="auto"/>
              <w:rPr>
                <w:rFonts w:eastAsia="Calibri" w:cstheme="minorHAnsi"/>
                <w:sz w:val="20"/>
                <w:szCs w:val="20"/>
              </w:rPr>
            </w:pPr>
            <w:r>
              <w:rPr>
                <w:rFonts w:eastAsia="Calibri" w:cstheme="minorHAnsi"/>
                <w:sz w:val="20"/>
                <w:szCs w:val="20"/>
              </w:rPr>
              <w:t>Imenovati nacionalnog koordinatora i koordinacijski tim u rodilištu</w:t>
            </w:r>
          </w:p>
        </w:tc>
        <w:tc>
          <w:tcPr>
            <w:tcW w:w="2138" w:type="dxa"/>
            <w:shd w:val="clear" w:color="auto" w:fill="auto"/>
          </w:tcPr>
          <w:p w14:paraId="4C859317" w14:textId="6A74D72A" w:rsidR="00C84AB3"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AC20FF">
              <w:rPr>
                <w:rFonts w:eastAsia="Calibri" w:cstheme="minorHAnsi"/>
                <w:sz w:val="20"/>
                <w:szCs w:val="20"/>
              </w:rPr>
              <w:t>,</w:t>
            </w:r>
            <w:r w:rsidR="00C84AB3" w:rsidRPr="004044F6">
              <w:rPr>
                <w:rFonts w:eastAsia="Calibri" w:cstheme="minorHAnsi"/>
                <w:sz w:val="20"/>
                <w:szCs w:val="20"/>
              </w:rPr>
              <w:t xml:space="preserve"> aktivnost A618207</w:t>
            </w:r>
          </w:p>
          <w:p w14:paraId="3B68B239" w14:textId="77777777" w:rsidR="00C84AB3" w:rsidRPr="004044F6" w:rsidRDefault="00C84AB3" w:rsidP="004044F6">
            <w:pPr>
              <w:spacing w:after="0" w:line="240" w:lineRule="auto"/>
              <w:rPr>
                <w:rFonts w:eastAsia="Calibri" w:cstheme="minorHAnsi"/>
                <w:sz w:val="20"/>
                <w:szCs w:val="20"/>
              </w:rPr>
            </w:pPr>
          </w:p>
          <w:p w14:paraId="3A89F885" w14:textId="77777777" w:rsidR="00C84AB3" w:rsidRPr="004044F6" w:rsidRDefault="00C84AB3" w:rsidP="009F510B">
            <w:pPr>
              <w:spacing w:after="0" w:line="240" w:lineRule="auto"/>
              <w:rPr>
                <w:rFonts w:eastAsia="Calibri" w:cstheme="minorHAnsi"/>
                <w:sz w:val="20"/>
                <w:szCs w:val="20"/>
              </w:rPr>
            </w:pPr>
          </w:p>
        </w:tc>
        <w:tc>
          <w:tcPr>
            <w:tcW w:w="1802" w:type="dxa"/>
            <w:gridSpan w:val="2"/>
            <w:shd w:val="clear" w:color="auto" w:fill="auto"/>
          </w:tcPr>
          <w:p w14:paraId="5A0FC88D" w14:textId="77777777" w:rsidR="00C84AB3" w:rsidRPr="00E74ECC" w:rsidRDefault="000352BB" w:rsidP="000352BB">
            <w:pPr>
              <w:spacing w:line="240" w:lineRule="auto"/>
              <w:rPr>
                <w:rFonts w:eastAsia="Calibri" w:cstheme="minorHAnsi"/>
                <w:sz w:val="20"/>
                <w:szCs w:val="20"/>
              </w:rPr>
            </w:pPr>
            <w:r>
              <w:rPr>
                <w:rFonts w:eastAsia="Calibri" w:cstheme="minorHAnsi"/>
                <w:sz w:val="20"/>
                <w:szCs w:val="20"/>
              </w:rPr>
              <w:t xml:space="preserve">Nije uspostavljen sustav koordinacije </w:t>
            </w:r>
          </w:p>
        </w:tc>
        <w:tc>
          <w:tcPr>
            <w:tcW w:w="1802" w:type="dxa"/>
            <w:shd w:val="clear" w:color="auto" w:fill="auto"/>
          </w:tcPr>
          <w:p w14:paraId="2A8DB8F1" w14:textId="77777777" w:rsidR="00C84AB3" w:rsidRPr="00E74ECC" w:rsidRDefault="000352BB" w:rsidP="004044F6">
            <w:pPr>
              <w:spacing w:after="0" w:line="240" w:lineRule="auto"/>
              <w:rPr>
                <w:rFonts w:eastAsia="Times New Roman" w:cstheme="minorHAnsi"/>
                <w:kern w:val="24"/>
                <w:sz w:val="20"/>
                <w:szCs w:val="20"/>
                <w:lang w:eastAsia="hr-HR"/>
              </w:rPr>
            </w:pPr>
            <w:r>
              <w:rPr>
                <w:rFonts w:eastAsia="Times New Roman" w:cstheme="minorHAnsi"/>
                <w:kern w:val="24"/>
                <w:sz w:val="20"/>
                <w:szCs w:val="20"/>
                <w:lang w:eastAsia="hr-HR"/>
              </w:rPr>
              <w:t xml:space="preserve">Uspostavljen je sustav koordinacije </w:t>
            </w:r>
          </w:p>
          <w:p w14:paraId="19FCC8B9" w14:textId="77777777" w:rsidR="00C84AB3" w:rsidRPr="00E74ECC" w:rsidRDefault="00C84AB3" w:rsidP="004044F6">
            <w:pPr>
              <w:spacing w:line="240" w:lineRule="auto"/>
              <w:rPr>
                <w:rFonts w:eastAsia="Calibri" w:cstheme="minorHAnsi"/>
                <w:sz w:val="20"/>
                <w:szCs w:val="20"/>
              </w:rPr>
            </w:pPr>
          </w:p>
        </w:tc>
      </w:tr>
      <w:tr w:rsidR="00C84AB3" w:rsidRPr="00E74ECC" w14:paraId="54078682" w14:textId="77777777" w:rsidTr="00C84AB3">
        <w:trPr>
          <w:trHeight w:val="662"/>
        </w:trPr>
        <w:tc>
          <w:tcPr>
            <w:tcW w:w="10355" w:type="dxa"/>
            <w:gridSpan w:val="7"/>
            <w:shd w:val="clear" w:color="auto" w:fill="F7CAAC" w:themeFill="accent2" w:themeFillTint="66"/>
          </w:tcPr>
          <w:p w14:paraId="3B91661F" w14:textId="1F6F67D0" w:rsidR="00C84AB3" w:rsidRPr="004044F6" w:rsidRDefault="00C84AB3" w:rsidP="00D63A6B">
            <w:pPr>
              <w:spacing w:after="0" w:line="240" w:lineRule="auto"/>
              <w:rPr>
                <w:rFonts w:eastAsia="Calibri" w:cstheme="minorHAnsi"/>
                <w:sz w:val="20"/>
                <w:szCs w:val="20"/>
              </w:rPr>
            </w:pPr>
            <w:r w:rsidRPr="004044F6">
              <w:rPr>
                <w:rFonts w:eastAsia="Calibri" w:cstheme="minorHAnsi"/>
                <w:bCs/>
                <w:i/>
                <w:iCs/>
                <w:sz w:val="20"/>
                <w:szCs w:val="20"/>
              </w:rPr>
              <w:t xml:space="preserve">Aktivnost 2: Osmisliti i uvesti online platformu za praćenje provedbe programa </w:t>
            </w:r>
            <w:r w:rsidR="00F013DA">
              <w:rPr>
                <w:rFonts w:eastAsia="Calibri" w:cstheme="minorHAnsi"/>
                <w:bCs/>
                <w:i/>
                <w:iCs/>
                <w:sz w:val="20"/>
                <w:szCs w:val="20"/>
              </w:rPr>
              <w:t>„</w:t>
            </w:r>
            <w:r w:rsidRPr="004044F6">
              <w:rPr>
                <w:rFonts w:eastAsia="Calibri" w:cstheme="minorHAnsi"/>
                <w:bCs/>
                <w:i/>
                <w:iCs/>
                <w:sz w:val="20"/>
                <w:szCs w:val="20"/>
              </w:rPr>
              <w:t>RPD</w:t>
            </w:r>
            <w:r w:rsidR="00F013DA">
              <w:rPr>
                <w:rFonts w:eastAsia="Calibri" w:cstheme="minorHAnsi"/>
                <w:bCs/>
                <w:i/>
                <w:iCs/>
                <w:sz w:val="20"/>
                <w:szCs w:val="20"/>
              </w:rPr>
              <w:t>“</w:t>
            </w:r>
            <w:r w:rsidRPr="004044F6">
              <w:rPr>
                <w:rFonts w:eastAsia="Calibri" w:cstheme="minorHAnsi"/>
                <w:bCs/>
                <w:i/>
                <w:iCs/>
                <w:sz w:val="20"/>
                <w:szCs w:val="20"/>
              </w:rPr>
              <w:t xml:space="preserve"> u rodilištima</w:t>
            </w:r>
          </w:p>
        </w:tc>
      </w:tr>
      <w:tr w:rsidR="000352BB" w:rsidRPr="00E74ECC" w14:paraId="3A94E231" w14:textId="77777777" w:rsidTr="00C84AB3">
        <w:trPr>
          <w:trHeight w:val="360"/>
        </w:trPr>
        <w:tc>
          <w:tcPr>
            <w:tcW w:w="2555" w:type="dxa"/>
            <w:shd w:val="clear" w:color="auto" w:fill="auto"/>
          </w:tcPr>
          <w:p w14:paraId="3FBFFB80"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gridSpan w:val="2"/>
            <w:shd w:val="clear" w:color="auto" w:fill="auto"/>
          </w:tcPr>
          <w:p w14:paraId="432021E9"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42C1BB44" w14:textId="77777777" w:rsidR="00C84AB3" w:rsidRPr="004044F6" w:rsidRDefault="00C84AB3" w:rsidP="004044F6">
            <w:pPr>
              <w:spacing w:after="0" w:line="240" w:lineRule="auto"/>
              <w:rPr>
                <w:rFonts w:eastAsia="Calibri" w:cstheme="minorHAnsi"/>
                <w:b/>
                <w:bCs/>
                <w:sz w:val="20"/>
                <w:szCs w:val="20"/>
              </w:rPr>
            </w:pPr>
            <w:r w:rsidRPr="004044F6">
              <w:rPr>
                <w:rFonts w:eastAsia="Calibri" w:cstheme="minorHAnsi"/>
                <w:b/>
                <w:bCs/>
                <w:sz w:val="20"/>
                <w:szCs w:val="20"/>
              </w:rPr>
              <w:t>Financijska sredstva</w:t>
            </w:r>
          </w:p>
        </w:tc>
        <w:tc>
          <w:tcPr>
            <w:tcW w:w="1802" w:type="dxa"/>
            <w:gridSpan w:val="2"/>
            <w:shd w:val="clear" w:color="auto" w:fill="auto"/>
          </w:tcPr>
          <w:p w14:paraId="1D39EE75" w14:textId="77777777" w:rsidR="00C84AB3" w:rsidRPr="00E74ECC" w:rsidRDefault="00C84AB3" w:rsidP="004044F6">
            <w:pPr>
              <w:spacing w:before="100" w:beforeAutospacing="1" w:after="100" w:afterAutospacing="1" w:line="240" w:lineRule="auto"/>
              <w:rPr>
                <w:rFonts w:eastAsia="Calibri" w:cstheme="minorHAnsi"/>
                <w:sz w:val="20"/>
                <w:szCs w:val="20"/>
              </w:rPr>
            </w:pPr>
            <w:r w:rsidRPr="00412610">
              <w:rPr>
                <w:rFonts w:eastAsia="Calibri" w:cstheme="minorHAnsi"/>
                <w:b/>
                <w:bCs/>
                <w:sz w:val="20"/>
                <w:szCs w:val="20"/>
              </w:rPr>
              <w:t>Početna vrijednost</w:t>
            </w:r>
            <w:r w:rsidRPr="00E74ECC">
              <w:rPr>
                <w:rFonts w:eastAsia="Calibri" w:cstheme="minorHAnsi"/>
                <w:sz w:val="20"/>
                <w:szCs w:val="20"/>
              </w:rPr>
              <w:t xml:space="preserve"> </w:t>
            </w:r>
          </w:p>
        </w:tc>
        <w:tc>
          <w:tcPr>
            <w:tcW w:w="1802" w:type="dxa"/>
            <w:shd w:val="clear" w:color="auto" w:fill="auto"/>
          </w:tcPr>
          <w:p w14:paraId="527DAE4F" w14:textId="77777777" w:rsidR="00C84AB3" w:rsidRPr="00E74ECC" w:rsidRDefault="00C84AB3" w:rsidP="004044F6">
            <w:pPr>
              <w:spacing w:before="100" w:beforeAutospacing="1" w:after="100" w:afterAutospacing="1" w:line="240" w:lineRule="auto"/>
              <w:rPr>
                <w:rFonts w:eastAsia="Calibri" w:cstheme="minorHAnsi"/>
                <w:b/>
                <w:bCs/>
                <w:sz w:val="20"/>
                <w:szCs w:val="20"/>
              </w:rPr>
            </w:pPr>
            <w:r w:rsidRPr="00412610">
              <w:rPr>
                <w:rFonts w:eastAsia="Calibri" w:cstheme="minorHAnsi"/>
                <w:b/>
                <w:bCs/>
                <w:sz w:val="20"/>
                <w:szCs w:val="20"/>
              </w:rPr>
              <w:t>Ciljana vrijednost</w:t>
            </w:r>
            <w:r w:rsidRPr="00E74ECC">
              <w:rPr>
                <w:rFonts w:eastAsia="Calibri" w:cstheme="minorHAnsi"/>
                <w:sz w:val="20"/>
                <w:szCs w:val="20"/>
              </w:rPr>
              <w:t xml:space="preserve"> </w:t>
            </w:r>
          </w:p>
        </w:tc>
      </w:tr>
      <w:tr w:rsidR="000352BB" w:rsidRPr="00E74ECC" w14:paraId="5A53E1E9" w14:textId="77777777" w:rsidTr="00C84AB3">
        <w:trPr>
          <w:trHeight w:val="662"/>
        </w:trPr>
        <w:tc>
          <w:tcPr>
            <w:tcW w:w="2555" w:type="dxa"/>
            <w:shd w:val="clear" w:color="auto" w:fill="auto"/>
          </w:tcPr>
          <w:p w14:paraId="7CB6554D" w14:textId="77777777" w:rsidR="004F763A" w:rsidRDefault="00C84AB3" w:rsidP="004044F6">
            <w:pPr>
              <w:spacing w:after="0" w:line="240" w:lineRule="auto"/>
              <w:rPr>
                <w:rFonts w:eastAsia="Calibri" w:cstheme="minorHAnsi"/>
                <w:sz w:val="20"/>
                <w:szCs w:val="20"/>
              </w:rPr>
            </w:pPr>
            <w:r w:rsidRPr="00DD75AA">
              <w:rPr>
                <w:rFonts w:eastAsia="Calibri" w:cstheme="minorHAnsi"/>
                <w:b/>
                <w:bCs/>
                <w:sz w:val="20"/>
                <w:szCs w:val="20"/>
              </w:rPr>
              <w:t>Nositelj:</w:t>
            </w:r>
            <w:r>
              <w:rPr>
                <w:rFonts w:eastAsia="Calibri" w:cstheme="minorHAnsi"/>
                <w:sz w:val="20"/>
                <w:szCs w:val="20"/>
              </w:rPr>
              <w:t xml:space="preserve"> </w:t>
            </w:r>
          </w:p>
          <w:p w14:paraId="79F37390" w14:textId="77777777" w:rsidR="00C84AB3" w:rsidRDefault="00C84AB3" w:rsidP="004044F6">
            <w:pPr>
              <w:spacing w:after="0" w:line="240" w:lineRule="auto"/>
              <w:rPr>
                <w:rFonts w:eastAsia="Calibri" w:cstheme="minorHAnsi"/>
                <w:sz w:val="20"/>
                <w:szCs w:val="20"/>
              </w:rPr>
            </w:pPr>
            <w:r w:rsidRPr="00E74ECC">
              <w:rPr>
                <w:rFonts w:eastAsia="Calibri" w:cstheme="minorHAnsi"/>
                <w:sz w:val="20"/>
                <w:szCs w:val="20"/>
              </w:rPr>
              <w:t>MZ</w:t>
            </w:r>
          </w:p>
          <w:p w14:paraId="0BA5609D" w14:textId="77777777" w:rsidR="00C84AB3" w:rsidRDefault="00C84AB3" w:rsidP="004044F6">
            <w:pPr>
              <w:spacing w:after="0" w:line="240" w:lineRule="auto"/>
              <w:rPr>
                <w:rFonts w:eastAsia="Calibri" w:cstheme="minorHAnsi"/>
                <w:sz w:val="20"/>
                <w:szCs w:val="20"/>
              </w:rPr>
            </w:pPr>
          </w:p>
          <w:p w14:paraId="62781FE7" w14:textId="77777777" w:rsidR="00C84AB3" w:rsidRDefault="00C84AB3" w:rsidP="004044F6">
            <w:pPr>
              <w:spacing w:after="0" w:line="240" w:lineRule="auto"/>
              <w:rPr>
                <w:rFonts w:eastAsia="Calibri" w:cstheme="minorHAnsi"/>
                <w:b/>
                <w:bCs/>
                <w:sz w:val="20"/>
                <w:szCs w:val="20"/>
              </w:rPr>
            </w:pPr>
            <w:r w:rsidRPr="00A5357A">
              <w:rPr>
                <w:rFonts w:eastAsia="Calibri" w:cstheme="minorHAnsi"/>
                <w:b/>
                <w:bCs/>
                <w:sz w:val="20"/>
                <w:szCs w:val="20"/>
              </w:rPr>
              <w:t>Sunositelji:</w:t>
            </w:r>
          </w:p>
          <w:p w14:paraId="356CDBF4" w14:textId="77777777" w:rsidR="00C84AB3" w:rsidRPr="00A15C3B" w:rsidRDefault="00C84AB3" w:rsidP="004044F6">
            <w:pPr>
              <w:spacing w:after="0" w:line="240" w:lineRule="auto"/>
              <w:rPr>
                <w:rFonts w:eastAsia="Calibri" w:cstheme="minorHAnsi"/>
                <w:b/>
                <w:bCs/>
                <w:sz w:val="20"/>
                <w:szCs w:val="20"/>
              </w:rPr>
            </w:pPr>
            <w:r w:rsidRPr="00E74ECC">
              <w:rPr>
                <w:rFonts w:eastAsia="Calibri" w:cstheme="minorHAnsi"/>
                <w:sz w:val="20"/>
                <w:szCs w:val="20"/>
              </w:rPr>
              <w:t xml:space="preserve">zdravstvene ustanove </w:t>
            </w:r>
          </w:p>
        </w:tc>
        <w:tc>
          <w:tcPr>
            <w:tcW w:w="2058" w:type="dxa"/>
            <w:gridSpan w:val="2"/>
            <w:shd w:val="clear" w:color="auto" w:fill="auto"/>
          </w:tcPr>
          <w:p w14:paraId="2C3EDCDC" w14:textId="7777777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Učestalost isključivo dojene novorođenčadi na otpustu iz rodilišta povećana je za 1% na kraju promatranog razdoblja</w:t>
            </w:r>
          </w:p>
        </w:tc>
        <w:tc>
          <w:tcPr>
            <w:tcW w:w="2138" w:type="dxa"/>
            <w:shd w:val="clear" w:color="auto" w:fill="auto"/>
          </w:tcPr>
          <w:p w14:paraId="02ABA6C3" w14:textId="77777777" w:rsidR="00C84AB3" w:rsidRPr="004044F6" w:rsidRDefault="005E7F98"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AE5445">
              <w:rPr>
                <w:rFonts w:eastAsia="Calibri" w:cstheme="minorHAnsi"/>
                <w:sz w:val="20"/>
                <w:szCs w:val="20"/>
              </w:rPr>
              <w:t>,</w:t>
            </w:r>
            <w:r w:rsidR="00C84AB3" w:rsidRPr="004044F6">
              <w:rPr>
                <w:rFonts w:eastAsia="Calibri" w:cstheme="minorHAnsi"/>
                <w:sz w:val="20"/>
                <w:szCs w:val="20"/>
              </w:rPr>
              <w:t xml:space="preserve"> aktivnost A618207 </w:t>
            </w:r>
          </w:p>
          <w:p w14:paraId="0E293B38" w14:textId="77777777" w:rsidR="00C84AB3" w:rsidRPr="004044F6" w:rsidRDefault="00C84AB3" w:rsidP="009F510B">
            <w:pPr>
              <w:spacing w:before="100" w:beforeAutospacing="1" w:after="100" w:afterAutospacing="1" w:line="240" w:lineRule="auto"/>
              <w:rPr>
                <w:rFonts w:eastAsia="Calibri" w:cstheme="minorHAnsi"/>
                <w:sz w:val="20"/>
                <w:szCs w:val="20"/>
              </w:rPr>
            </w:pPr>
          </w:p>
        </w:tc>
        <w:tc>
          <w:tcPr>
            <w:tcW w:w="1802" w:type="dxa"/>
            <w:gridSpan w:val="2"/>
            <w:shd w:val="clear" w:color="auto" w:fill="auto"/>
          </w:tcPr>
          <w:p w14:paraId="5ED1858C" w14:textId="77777777" w:rsidR="00986B5D" w:rsidRPr="00E74ECC" w:rsidRDefault="00986B5D" w:rsidP="003356A5">
            <w:pPr>
              <w:spacing w:line="240" w:lineRule="auto"/>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83</w:t>
            </w:r>
            <w:r>
              <w:rPr>
                <w:rFonts w:eastAsia="Calibri" w:cstheme="minorHAnsi"/>
                <w:sz w:val="20"/>
                <w:szCs w:val="20"/>
              </w:rPr>
              <w:t xml:space="preserve">% novorođenčadi </w:t>
            </w:r>
          </w:p>
        </w:tc>
        <w:tc>
          <w:tcPr>
            <w:tcW w:w="1802" w:type="dxa"/>
            <w:shd w:val="clear" w:color="auto" w:fill="auto"/>
          </w:tcPr>
          <w:p w14:paraId="26FD312A" w14:textId="77777777" w:rsidR="00986B5D" w:rsidRPr="00E74ECC" w:rsidRDefault="00986B5D" w:rsidP="00CE7072">
            <w:pPr>
              <w:spacing w:line="240" w:lineRule="auto"/>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84</w:t>
            </w:r>
            <w:r>
              <w:rPr>
                <w:rFonts w:eastAsia="Calibri" w:cstheme="minorHAnsi"/>
                <w:sz w:val="20"/>
                <w:szCs w:val="20"/>
              </w:rPr>
              <w:t xml:space="preserve">% novorođenčadi </w:t>
            </w:r>
          </w:p>
        </w:tc>
      </w:tr>
      <w:tr w:rsidR="00C84AB3" w:rsidRPr="00E74ECC" w14:paraId="4DB7BF1E" w14:textId="77777777" w:rsidTr="00C84AB3">
        <w:trPr>
          <w:trHeight w:val="662"/>
        </w:trPr>
        <w:tc>
          <w:tcPr>
            <w:tcW w:w="10355" w:type="dxa"/>
            <w:gridSpan w:val="7"/>
            <w:shd w:val="clear" w:color="auto" w:fill="F4B083" w:themeFill="accent2" w:themeFillTint="99"/>
          </w:tcPr>
          <w:p w14:paraId="5F0E96B0" w14:textId="77777777" w:rsidR="00C84AB3" w:rsidRPr="00E74ECC" w:rsidRDefault="00C84AB3" w:rsidP="004044F6">
            <w:pPr>
              <w:spacing w:before="100" w:beforeAutospacing="1" w:after="100" w:afterAutospacing="1" w:line="240" w:lineRule="auto"/>
              <w:rPr>
                <w:rFonts w:eastAsia="Calibri" w:cstheme="minorHAnsi"/>
                <w:sz w:val="20"/>
                <w:szCs w:val="20"/>
              </w:rPr>
            </w:pPr>
            <w:r w:rsidRPr="00E74ECC">
              <w:rPr>
                <w:rFonts w:eastAsia="Calibri" w:cstheme="minorHAnsi"/>
                <w:bCs/>
                <w:i/>
                <w:iCs/>
                <w:sz w:val="20"/>
                <w:szCs w:val="20"/>
              </w:rPr>
              <w:t xml:space="preserve">Aktivnost 3: Uskladiti i primijeniti dokumente rodilišta i ustanove koji se odnose na provedbu programa </w:t>
            </w:r>
            <w:r w:rsidR="00B67ED2">
              <w:rPr>
                <w:rFonts w:eastAsia="Calibri" w:cstheme="minorHAnsi"/>
                <w:bCs/>
                <w:i/>
                <w:iCs/>
                <w:sz w:val="20"/>
                <w:szCs w:val="20"/>
              </w:rPr>
              <w:t>„</w:t>
            </w:r>
            <w:r w:rsidRPr="00E74ECC">
              <w:rPr>
                <w:rFonts w:eastAsia="Calibri" w:cstheme="minorHAnsi"/>
                <w:bCs/>
                <w:i/>
                <w:iCs/>
                <w:sz w:val="20"/>
                <w:szCs w:val="20"/>
              </w:rPr>
              <w:t>RPD</w:t>
            </w:r>
            <w:r w:rsidR="00B67ED2">
              <w:rPr>
                <w:rFonts w:eastAsia="Calibri" w:cstheme="minorHAnsi"/>
                <w:bCs/>
                <w:i/>
                <w:iCs/>
                <w:sz w:val="20"/>
                <w:szCs w:val="20"/>
              </w:rPr>
              <w:t>“</w:t>
            </w:r>
            <w:r w:rsidRPr="00E74ECC">
              <w:rPr>
                <w:rFonts w:eastAsia="Calibri" w:cstheme="minorHAnsi"/>
                <w:bCs/>
                <w:i/>
                <w:iCs/>
                <w:sz w:val="20"/>
                <w:szCs w:val="20"/>
              </w:rPr>
              <w:t xml:space="preserve"> sukladno novim preporukama</w:t>
            </w:r>
          </w:p>
        </w:tc>
      </w:tr>
      <w:tr w:rsidR="000352BB" w:rsidRPr="00E74ECC" w14:paraId="346D19B0" w14:textId="77777777" w:rsidTr="00C84AB3">
        <w:trPr>
          <w:trHeight w:val="366"/>
        </w:trPr>
        <w:tc>
          <w:tcPr>
            <w:tcW w:w="2555" w:type="dxa"/>
            <w:shd w:val="clear" w:color="auto" w:fill="auto"/>
          </w:tcPr>
          <w:p w14:paraId="1D2BD24B" w14:textId="77777777" w:rsidR="00C84AB3" w:rsidRPr="00E74ECC" w:rsidRDefault="00C84AB3" w:rsidP="004044F6">
            <w:pPr>
              <w:spacing w:before="100" w:beforeAutospacing="1" w:after="100" w:afterAutospacing="1"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gridSpan w:val="2"/>
            <w:shd w:val="clear" w:color="auto" w:fill="auto"/>
          </w:tcPr>
          <w:p w14:paraId="352F4C68"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7292FE5B" w14:textId="77777777" w:rsidR="00C84AB3" w:rsidRPr="00E74ECC" w:rsidRDefault="00C84AB3" w:rsidP="004044F6">
            <w:pPr>
              <w:spacing w:before="100" w:beforeAutospacing="1" w:after="100" w:afterAutospacing="1" w:line="240" w:lineRule="auto"/>
              <w:rPr>
                <w:rFonts w:eastAsia="Calibri" w:cstheme="minorHAnsi"/>
                <w:b/>
                <w:bCs/>
                <w:color w:val="FF0000"/>
                <w:sz w:val="20"/>
                <w:szCs w:val="20"/>
              </w:rPr>
            </w:pPr>
            <w:r w:rsidRPr="00E74ECC">
              <w:rPr>
                <w:rFonts w:eastAsia="Calibri" w:cstheme="minorHAnsi"/>
                <w:b/>
                <w:bCs/>
                <w:sz w:val="20"/>
                <w:szCs w:val="20"/>
              </w:rPr>
              <w:t>Financijska sredstva</w:t>
            </w:r>
          </w:p>
        </w:tc>
        <w:tc>
          <w:tcPr>
            <w:tcW w:w="1802" w:type="dxa"/>
            <w:gridSpan w:val="2"/>
            <w:shd w:val="clear" w:color="auto" w:fill="auto"/>
          </w:tcPr>
          <w:p w14:paraId="0C34DB54" w14:textId="77777777" w:rsidR="00C84AB3" w:rsidRPr="00E74ECC" w:rsidRDefault="00C84AB3" w:rsidP="004044F6">
            <w:pPr>
              <w:spacing w:before="100" w:beforeAutospacing="1" w:after="100" w:afterAutospacing="1" w:line="240" w:lineRule="auto"/>
              <w:rPr>
                <w:rFonts w:eastAsia="Calibri" w:cstheme="minorHAnsi"/>
                <w:sz w:val="20"/>
                <w:szCs w:val="20"/>
              </w:rPr>
            </w:pPr>
            <w:r w:rsidRPr="00DB79D2">
              <w:rPr>
                <w:rFonts w:eastAsia="Calibri" w:cstheme="minorHAnsi"/>
                <w:b/>
                <w:bCs/>
                <w:sz w:val="20"/>
                <w:szCs w:val="20"/>
              </w:rPr>
              <w:t>Početna vrijednost</w:t>
            </w:r>
            <w:r w:rsidRPr="00E74ECC">
              <w:rPr>
                <w:rFonts w:eastAsia="Calibri" w:cstheme="minorHAnsi"/>
                <w:sz w:val="20"/>
                <w:szCs w:val="20"/>
              </w:rPr>
              <w:t xml:space="preserve"> </w:t>
            </w:r>
          </w:p>
        </w:tc>
        <w:tc>
          <w:tcPr>
            <w:tcW w:w="1802" w:type="dxa"/>
            <w:shd w:val="clear" w:color="auto" w:fill="auto"/>
          </w:tcPr>
          <w:p w14:paraId="62CED924" w14:textId="77777777" w:rsidR="00C84AB3" w:rsidRPr="00E74ECC" w:rsidRDefault="00C84AB3" w:rsidP="004044F6">
            <w:pPr>
              <w:spacing w:before="100" w:beforeAutospacing="1" w:after="100" w:afterAutospacing="1" w:line="240" w:lineRule="auto"/>
              <w:rPr>
                <w:rFonts w:eastAsia="Calibri" w:cstheme="minorHAnsi"/>
                <w:b/>
                <w:bCs/>
                <w:sz w:val="20"/>
                <w:szCs w:val="20"/>
              </w:rPr>
            </w:pPr>
            <w:r w:rsidRPr="00DB79D2">
              <w:rPr>
                <w:rFonts w:eastAsia="Calibri" w:cstheme="minorHAnsi"/>
                <w:b/>
                <w:bCs/>
                <w:sz w:val="20"/>
                <w:szCs w:val="20"/>
              </w:rPr>
              <w:t>Ciljana vrijednost</w:t>
            </w:r>
            <w:r w:rsidRPr="00E74ECC">
              <w:rPr>
                <w:rFonts w:eastAsia="Calibri" w:cstheme="minorHAnsi"/>
                <w:sz w:val="20"/>
                <w:szCs w:val="20"/>
              </w:rPr>
              <w:t xml:space="preserve"> </w:t>
            </w:r>
          </w:p>
        </w:tc>
      </w:tr>
      <w:tr w:rsidR="000352BB" w:rsidRPr="00E74ECC" w14:paraId="6CD0D294" w14:textId="77777777" w:rsidTr="00C84AB3">
        <w:trPr>
          <w:trHeight w:val="662"/>
        </w:trPr>
        <w:tc>
          <w:tcPr>
            <w:tcW w:w="2555" w:type="dxa"/>
            <w:shd w:val="clear" w:color="auto" w:fill="auto"/>
          </w:tcPr>
          <w:p w14:paraId="587F4615" w14:textId="77777777" w:rsidR="004F763A" w:rsidRDefault="00C84AB3" w:rsidP="004044F6">
            <w:pPr>
              <w:spacing w:after="0" w:line="240" w:lineRule="auto"/>
              <w:rPr>
                <w:rFonts w:eastAsia="Calibri" w:cstheme="minorHAnsi"/>
                <w:sz w:val="20"/>
                <w:szCs w:val="20"/>
              </w:rPr>
            </w:pPr>
            <w:r w:rsidRPr="00DD75AA">
              <w:rPr>
                <w:rFonts w:eastAsia="Calibri" w:cstheme="minorHAnsi"/>
                <w:b/>
                <w:bCs/>
                <w:sz w:val="20"/>
                <w:szCs w:val="20"/>
              </w:rPr>
              <w:t>Nositelj:</w:t>
            </w:r>
            <w:r>
              <w:rPr>
                <w:rFonts w:eastAsia="Calibri" w:cstheme="minorHAnsi"/>
                <w:sz w:val="20"/>
                <w:szCs w:val="20"/>
              </w:rPr>
              <w:t xml:space="preserve"> </w:t>
            </w:r>
          </w:p>
          <w:p w14:paraId="25B088F8" w14:textId="77777777" w:rsidR="00C84AB3" w:rsidRDefault="00C84AB3" w:rsidP="004044F6">
            <w:pPr>
              <w:spacing w:after="0" w:line="240" w:lineRule="auto"/>
              <w:rPr>
                <w:rFonts w:eastAsia="Calibri" w:cstheme="minorHAnsi"/>
                <w:sz w:val="20"/>
                <w:szCs w:val="20"/>
              </w:rPr>
            </w:pPr>
            <w:r w:rsidRPr="00E74ECC">
              <w:rPr>
                <w:rFonts w:eastAsia="Calibri" w:cstheme="minorHAnsi"/>
                <w:sz w:val="20"/>
                <w:szCs w:val="20"/>
              </w:rPr>
              <w:t>MZ</w:t>
            </w:r>
          </w:p>
          <w:p w14:paraId="008356CF" w14:textId="77777777" w:rsidR="00C84AB3" w:rsidRDefault="00C84AB3" w:rsidP="004044F6">
            <w:pPr>
              <w:spacing w:after="0" w:line="240" w:lineRule="auto"/>
              <w:rPr>
                <w:rFonts w:eastAsia="Calibri" w:cstheme="minorHAnsi"/>
                <w:sz w:val="20"/>
                <w:szCs w:val="20"/>
              </w:rPr>
            </w:pPr>
          </w:p>
          <w:p w14:paraId="49A5E5F7" w14:textId="77777777" w:rsidR="00C84AB3" w:rsidRDefault="00C84AB3" w:rsidP="004044F6">
            <w:pPr>
              <w:spacing w:after="0" w:line="240" w:lineRule="auto"/>
              <w:rPr>
                <w:rFonts w:eastAsia="Calibri" w:cstheme="minorHAnsi"/>
                <w:b/>
                <w:bCs/>
                <w:sz w:val="20"/>
                <w:szCs w:val="20"/>
              </w:rPr>
            </w:pPr>
            <w:r w:rsidRPr="00A5357A">
              <w:rPr>
                <w:rFonts w:eastAsia="Calibri" w:cstheme="minorHAnsi"/>
                <w:b/>
                <w:bCs/>
                <w:sz w:val="20"/>
                <w:szCs w:val="20"/>
              </w:rPr>
              <w:t>Sunositelji:</w:t>
            </w:r>
          </w:p>
          <w:p w14:paraId="7C74195B" w14:textId="77777777" w:rsidR="00C84AB3" w:rsidRPr="00C9219D" w:rsidRDefault="00C84AB3" w:rsidP="004044F6">
            <w:pPr>
              <w:spacing w:after="0" w:line="240" w:lineRule="auto"/>
              <w:rPr>
                <w:rFonts w:eastAsia="Calibri" w:cstheme="minorHAnsi"/>
                <w:b/>
                <w:bCs/>
                <w:sz w:val="20"/>
                <w:szCs w:val="20"/>
              </w:rPr>
            </w:pPr>
            <w:r w:rsidRPr="00E74ECC">
              <w:rPr>
                <w:rFonts w:eastAsia="Calibri" w:cstheme="minorHAnsi"/>
                <w:sz w:val="20"/>
                <w:szCs w:val="20"/>
              </w:rPr>
              <w:t>zdravstvene ustanove</w:t>
            </w:r>
          </w:p>
        </w:tc>
        <w:tc>
          <w:tcPr>
            <w:tcW w:w="2058" w:type="dxa"/>
            <w:gridSpan w:val="2"/>
            <w:shd w:val="clear" w:color="auto" w:fill="auto"/>
          </w:tcPr>
          <w:p w14:paraId="0CFDC18E" w14:textId="7777777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Učestalost isključivo dojene novorođenčadi na otpustu iz rodilišta povećana je za 1% na kraju promatranog razdoblja</w:t>
            </w:r>
          </w:p>
        </w:tc>
        <w:tc>
          <w:tcPr>
            <w:tcW w:w="2138" w:type="dxa"/>
            <w:shd w:val="clear" w:color="auto" w:fill="auto"/>
          </w:tcPr>
          <w:p w14:paraId="7DF7240C" w14:textId="77777777" w:rsidR="00C84AB3" w:rsidRPr="004044F6" w:rsidRDefault="005E7F98"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AE5445">
              <w:rPr>
                <w:rFonts w:eastAsia="Calibri" w:cstheme="minorHAnsi"/>
                <w:sz w:val="20"/>
                <w:szCs w:val="20"/>
              </w:rPr>
              <w:t>,</w:t>
            </w:r>
            <w:r w:rsidR="00C84AB3" w:rsidRPr="004044F6">
              <w:rPr>
                <w:rFonts w:eastAsia="Calibri" w:cstheme="minorHAnsi"/>
                <w:sz w:val="20"/>
                <w:szCs w:val="20"/>
              </w:rPr>
              <w:t xml:space="preserve"> aktivnost A618207</w:t>
            </w:r>
          </w:p>
          <w:p w14:paraId="0D2EDACC" w14:textId="77777777" w:rsidR="00C84AB3" w:rsidRPr="004044F6" w:rsidRDefault="00C84AB3" w:rsidP="009F510B">
            <w:pPr>
              <w:spacing w:before="100" w:beforeAutospacing="1" w:after="100" w:afterAutospacing="1" w:line="240" w:lineRule="auto"/>
              <w:rPr>
                <w:rFonts w:eastAsia="Calibri" w:cstheme="minorHAnsi"/>
                <w:sz w:val="20"/>
                <w:szCs w:val="20"/>
              </w:rPr>
            </w:pPr>
          </w:p>
        </w:tc>
        <w:tc>
          <w:tcPr>
            <w:tcW w:w="1802" w:type="dxa"/>
            <w:gridSpan w:val="2"/>
            <w:shd w:val="clear" w:color="auto" w:fill="auto"/>
          </w:tcPr>
          <w:p w14:paraId="598C7017" w14:textId="77777777" w:rsidR="00C84AB3" w:rsidRPr="00E74ECC" w:rsidRDefault="00986B5D" w:rsidP="00CE7072">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83</w:t>
            </w:r>
            <w:r>
              <w:rPr>
                <w:rFonts w:eastAsia="Calibri" w:cstheme="minorHAnsi"/>
                <w:sz w:val="20"/>
                <w:szCs w:val="20"/>
              </w:rPr>
              <w:t xml:space="preserve">% novorođenčadi </w:t>
            </w:r>
          </w:p>
        </w:tc>
        <w:tc>
          <w:tcPr>
            <w:tcW w:w="1802" w:type="dxa"/>
            <w:shd w:val="clear" w:color="auto" w:fill="auto"/>
          </w:tcPr>
          <w:p w14:paraId="7BB51418" w14:textId="77777777" w:rsidR="00C84AB3" w:rsidRPr="00E74ECC" w:rsidRDefault="00986B5D" w:rsidP="00CE7072">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84</w:t>
            </w:r>
            <w:r>
              <w:rPr>
                <w:rFonts w:eastAsia="Calibri" w:cstheme="minorHAnsi"/>
                <w:sz w:val="20"/>
                <w:szCs w:val="20"/>
              </w:rPr>
              <w:t xml:space="preserve">% novorođenčadi </w:t>
            </w:r>
          </w:p>
        </w:tc>
      </w:tr>
      <w:tr w:rsidR="00C84AB3" w:rsidRPr="00E74ECC" w14:paraId="770E0934" w14:textId="77777777" w:rsidTr="00C84AB3">
        <w:trPr>
          <w:trHeight w:val="662"/>
        </w:trPr>
        <w:tc>
          <w:tcPr>
            <w:tcW w:w="10355" w:type="dxa"/>
            <w:gridSpan w:val="7"/>
            <w:shd w:val="clear" w:color="auto" w:fill="F4B083" w:themeFill="accent2" w:themeFillTint="99"/>
          </w:tcPr>
          <w:p w14:paraId="222B6D55" w14:textId="6C1C163C" w:rsidR="00C84AB3" w:rsidRPr="004044F6" w:rsidRDefault="00C84AB3" w:rsidP="00036BF6">
            <w:pPr>
              <w:spacing w:before="100" w:beforeAutospacing="1" w:after="100" w:afterAutospacing="1" w:line="240" w:lineRule="auto"/>
              <w:rPr>
                <w:rFonts w:eastAsia="Calibri" w:cstheme="minorHAnsi"/>
                <w:sz w:val="20"/>
                <w:szCs w:val="20"/>
              </w:rPr>
            </w:pPr>
            <w:r w:rsidRPr="004044F6">
              <w:rPr>
                <w:rFonts w:eastAsia="Times New Roman" w:cstheme="minorHAnsi"/>
                <w:i/>
                <w:iCs/>
                <w:sz w:val="20"/>
                <w:szCs w:val="20"/>
                <w:bdr w:val="none" w:sz="0" w:space="0" w:color="auto" w:frame="1"/>
                <w:lang w:eastAsia="hr-HR"/>
              </w:rPr>
              <w:t xml:space="preserve">Aktivnost 4: Osigurati izvješćivanje koordinatora za program </w:t>
            </w:r>
            <w:r w:rsidR="00036BF6">
              <w:rPr>
                <w:rFonts w:eastAsia="Times New Roman" w:cstheme="minorHAnsi"/>
                <w:i/>
                <w:iCs/>
                <w:sz w:val="20"/>
                <w:szCs w:val="20"/>
                <w:bdr w:val="none" w:sz="0" w:space="0" w:color="auto" w:frame="1"/>
                <w:lang w:eastAsia="hr-HR"/>
              </w:rPr>
              <w:t>„</w:t>
            </w:r>
            <w:r w:rsidRPr="004044F6">
              <w:rPr>
                <w:rFonts w:eastAsia="Times New Roman" w:cstheme="minorHAnsi"/>
                <w:i/>
                <w:iCs/>
                <w:sz w:val="20"/>
                <w:szCs w:val="20"/>
                <w:bdr w:val="none" w:sz="0" w:space="0" w:color="auto" w:frame="1"/>
                <w:lang w:eastAsia="hr-HR"/>
              </w:rPr>
              <w:t>RPD</w:t>
            </w:r>
            <w:r w:rsidR="00036BF6">
              <w:rPr>
                <w:rFonts w:eastAsia="Times New Roman" w:cstheme="minorHAnsi"/>
                <w:i/>
                <w:iCs/>
                <w:sz w:val="20"/>
                <w:szCs w:val="20"/>
                <w:bdr w:val="none" w:sz="0" w:space="0" w:color="auto" w:frame="1"/>
                <w:lang w:eastAsia="hr-HR"/>
              </w:rPr>
              <w:t>“</w:t>
            </w:r>
            <w:r w:rsidRPr="004044F6">
              <w:rPr>
                <w:rFonts w:eastAsia="Times New Roman" w:cstheme="minorHAnsi"/>
                <w:i/>
                <w:iCs/>
                <w:sz w:val="20"/>
                <w:szCs w:val="20"/>
                <w:bdr w:val="none" w:sz="0" w:space="0" w:color="auto" w:frame="1"/>
                <w:lang w:eastAsia="hr-HR"/>
              </w:rPr>
              <w:t xml:space="preserve"> iz pojedinog rodilišta o aktivnostima u provedbi programa prema NOT</w:t>
            </w:r>
            <w:r w:rsidR="00036BF6">
              <w:rPr>
                <w:rFonts w:eastAsia="Times New Roman" w:cstheme="minorHAnsi"/>
                <w:i/>
                <w:iCs/>
                <w:sz w:val="20"/>
                <w:szCs w:val="20"/>
                <w:bdr w:val="none" w:sz="0" w:space="0" w:color="auto" w:frame="1"/>
                <w:lang w:eastAsia="hr-HR"/>
              </w:rPr>
              <w:t xml:space="preserve">-u </w:t>
            </w:r>
            <w:r w:rsidRPr="004044F6">
              <w:rPr>
                <w:rFonts w:eastAsia="Times New Roman" w:cstheme="minorHAnsi"/>
                <w:i/>
                <w:iCs/>
                <w:sz w:val="20"/>
                <w:szCs w:val="20"/>
                <w:bdr w:val="none" w:sz="0" w:space="0" w:color="auto" w:frame="1"/>
                <w:lang w:eastAsia="hr-HR"/>
              </w:rPr>
              <w:t xml:space="preserve"> jedanput godišnje na standardiziranom obrascu bilo pisanim putem ili putem </w:t>
            </w:r>
            <w:r w:rsidRPr="005251CE">
              <w:rPr>
                <w:rFonts w:eastAsia="Times New Roman" w:cstheme="minorHAnsi"/>
                <w:i/>
                <w:iCs/>
                <w:sz w:val="20"/>
                <w:szCs w:val="20"/>
                <w:bdr w:val="none" w:sz="0" w:space="0" w:color="auto" w:frame="1"/>
                <w:lang w:eastAsia="hr-HR"/>
              </w:rPr>
              <w:t>online</w:t>
            </w:r>
            <w:r w:rsidRPr="004044F6">
              <w:rPr>
                <w:rFonts w:eastAsia="Times New Roman" w:cstheme="minorHAnsi"/>
                <w:i/>
                <w:iCs/>
                <w:sz w:val="20"/>
                <w:szCs w:val="20"/>
                <w:bdr w:val="none" w:sz="0" w:space="0" w:color="auto" w:frame="1"/>
                <w:lang w:eastAsia="hr-HR"/>
              </w:rPr>
              <w:t xml:space="preserve"> </w:t>
            </w:r>
            <w:r w:rsidRPr="005251CE">
              <w:rPr>
                <w:rFonts w:eastAsia="Times New Roman" w:cstheme="minorHAnsi"/>
                <w:iCs/>
                <w:sz w:val="20"/>
                <w:szCs w:val="20"/>
                <w:bdr w:val="none" w:sz="0" w:space="0" w:color="auto" w:frame="1"/>
                <w:lang w:eastAsia="hr-HR"/>
              </w:rPr>
              <w:t>platforme</w:t>
            </w:r>
          </w:p>
        </w:tc>
      </w:tr>
      <w:tr w:rsidR="000352BB" w:rsidRPr="00E74ECC" w14:paraId="2135B207" w14:textId="77777777" w:rsidTr="00C84AB3">
        <w:trPr>
          <w:trHeight w:val="342"/>
        </w:trPr>
        <w:tc>
          <w:tcPr>
            <w:tcW w:w="2555" w:type="dxa"/>
            <w:shd w:val="clear" w:color="auto" w:fill="auto"/>
          </w:tcPr>
          <w:p w14:paraId="7083F9FD" w14:textId="77777777" w:rsidR="00C84AB3" w:rsidRPr="00E74ECC" w:rsidRDefault="00C84AB3" w:rsidP="004044F6">
            <w:pPr>
              <w:spacing w:before="100" w:beforeAutospacing="1" w:after="100" w:afterAutospacing="1"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gridSpan w:val="2"/>
            <w:shd w:val="clear" w:color="auto" w:fill="auto"/>
          </w:tcPr>
          <w:p w14:paraId="121A408B"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142AE20D" w14:textId="77777777" w:rsidR="00C84AB3" w:rsidRPr="004044F6" w:rsidRDefault="00C84AB3" w:rsidP="004044F6">
            <w:pPr>
              <w:spacing w:before="100" w:beforeAutospacing="1" w:after="100" w:afterAutospacing="1" w:line="240" w:lineRule="auto"/>
              <w:rPr>
                <w:rFonts w:eastAsia="Calibri" w:cstheme="minorHAnsi"/>
                <w:b/>
                <w:bCs/>
                <w:sz w:val="20"/>
                <w:szCs w:val="20"/>
              </w:rPr>
            </w:pPr>
            <w:r w:rsidRPr="004044F6">
              <w:rPr>
                <w:rFonts w:eastAsia="Calibri" w:cstheme="minorHAnsi"/>
                <w:b/>
                <w:bCs/>
                <w:sz w:val="20"/>
                <w:szCs w:val="20"/>
              </w:rPr>
              <w:t>Financijska sredstva</w:t>
            </w:r>
          </w:p>
        </w:tc>
        <w:tc>
          <w:tcPr>
            <w:tcW w:w="1802" w:type="dxa"/>
            <w:gridSpan w:val="2"/>
            <w:shd w:val="clear" w:color="auto" w:fill="auto"/>
          </w:tcPr>
          <w:p w14:paraId="4C2EC020" w14:textId="77777777" w:rsidR="00C84AB3" w:rsidRPr="00E74ECC" w:rsidRDefault="00C84AB3" w:rsidP="004044F6">
            <w:pPr>
              <w:spacing w:before="100" w:beforeAutospacing="1" w:after="100" w:afterAutospacing="1" w:line="240" w:lineRule="auto"/>
              <w:rPr>
                <w:rFonts w:eastAsia="Calibri" w:cstheme="minorHAnsi"/>
                <w:sz w:val="20"/>
                <w:szCs w:val="20"/>
              </w:rPr>
            </w:pPr>
            <w:r w:rsidRPr="00491C90">
              <w:rPr>
                <w:rFonts w:eastAsia="Calibri" w:cstheme="minorHAnsi"/>
                <w:b/>
                <w:bCs/>
                <w:sz w:val="20"/>
                <w:szCs w:val="20"/>
              </w:rPr>
              <w:t>Početna vrijednost</w:t>
            </w:r>
            <w:r w:rsidRPr="00E74ECC">
              <w:rPr>
                <w:rFonts w:eastAsia="Calibri" w:cstheme="minorHAnsi"/>
                <w:sz w:val="20"/>
                <w:szCs w:val="20"/>
              </w:rPr>
              <w:t xml:space="preserve"> </w:t>
            </w:r>
          </w:p>
        </w:tc>
        <w:tc>
          <w:tcPr>
            <w:tcW w:w="1802" w:type="dxa"/>
            <w:shd w:val="clear" w:color="auto" w:fill="auto"/>
          </w:tcPr>
          <w:p w14:paraId="388D5654" w14:textId="77777777" w:rsidR="00C84AB3" w:rsidRPr="00E74ECC" w:rsidRDefault="00C84AB3" w:rsidP="004044F6">
            <w:pPr>
              <w:spacing w:before="100" w:beforeAutospacing="1" w:after="100" w:afterAutospacing="1" w:line="240" w:lineRule="auto"/>
              <w:rPr>
                <w:rFonts w:eastAsia="Calibri" w:cstheme="minorHAnsi"/>
                <w:b/>
                <w:bCs/>
                <w:sz w:val="20"/>
                <w:szCs w:val="20"/>
              </w:rPr>
            </w:pPr>
            <w:r w:rsidRPr="00491C90">
              <w:rPr>
                <w:rFonts w:eastAsia="Calibri" w:cstheme="minorHAnsi"/>
                <w:b/>
                <w:bCs/>
                <w:sz w:val="20"/>
                <w:szCs w:val="20"/>
              </w:rPr>
              <w:t>Ciljana vrijednost</w:t>
            </w:r>
            <w:r w:rsidRPr="00E74ECC">
              <w:rPr>
                <w:rFonts w:eastAsia="Calibri" w:cstheme="minorHAnsi"/>
                <w:sz w:val="20"/>
                <w:szCs w:val="20"/>
              </w:rPr>
              <w:t xml:space="preserve"> </w:t>
            </w:r>
          </w:p>
        </w:tc>
      </w:tr>
      <w:tr w:rsidR="000352BB" w:rsidRPr="00E74ECC" w14:paraId="33DDF9A8" w14:textId="77777777" w:rsidTr="00C84AB3">
        <w:trPr>
          <w:trHeight w:val="662"/>
        </w:trPr>
        <w:tc>
          <w:tcPr>
            <w:tcW w:w="2555" w:type="dxa"/>
            <w:shd w:val="clear" w:color="auto" w:fill="auto"/>
          </w:tcPr>
          <w:p w14:paraId="23FB8465" w14:textId="77777777" w:rsidR="004F763A" w:rsidRDefault="00C84AB3" w:rsidP="004044F6">
            <w:pPr>
              <w:spacing w:after="0" w:line="240" w:lineRule="auto"/>
              <w:rPr>
                <w:rFonts w:eastAsia="Calibri" w:cstheme="minorHAnsi"/>
                <w:sz w:val="20"/>
                <w:szCs w:val="20"/>
              </w:rPr>
            </w:pPr>
            <w:r w:rsidRPr="00DD75AA">
              <w:rPr>
                <w:rFonts w:eastAsia="Calibri" w:cstheme="minorHAnsi"/>
                <w:b/>
                <w:bCs/>
                <w:sz w:val="20"/>
                <w:szCs w:val="20"/>
              </w:rPr>
              <w:lastRenderedPageBreak/>
              <w:t>Nositelj:</w:t>
            </w:r>
            <w:r>
              <w:rPr>
                <w:rFonts w:eastAsia="Calibri" w:cstheme="minorHAnsi"/>
                <w:sz w:val="20"/>
                <w:szCs w:val="20"/>
              </w:rPr>
              <w:t xml:space="preserve"> </w:t>
            </w:r>
          </w:p>
          <w:p w14:paraId="0312E5F8" w14:textId="77777777" w:rsidR="00C84AB3" w:rsidRDefault="00C84AB3" w:rsidP="004044F6">
            <w:pPr>
              <w:spacing w:after="0" w:line="240" w:lineRule="auto"/>
              <w:rPr>
                <w:rFonts w:eastAsia="Calibri" w:cstheme="minorHAnsi"/>
                <w:sz w:val="20"/>
                <w:szCs w:val="20"/>
              </w:rPr>
            </w:pPr>
            <w:r w:rsidRPr="00E74ECC">
              <w:rPr>
                <w:rFonts w:eastAsia="Calibri" w:cstheme="minorHAnsi"/>
                <w:sz w:val="20"/>
                <w:szCs w:val="20"/>
              </w:rPr>
              <w:t>MZ</w:t>
            </w:r>
          </w:p>
          <w:p w14:paraId="070D1551" w14:textId="77777777" w:rsidR="00C84AB3" w:rsidRDefault="00C84AB3" w:rsidP="004044F6">
            <w:pPr>
              <w:spacing w:after="0" w:line="240" w:lineRule="auto"/>
              <w:rPr>
                <w:rFonts w:eastAsia="Calibri" w:cstheme="minorHAnsi"/>
                <w:sz w:val="20"/>
                <w:szCs w:val="20"/>
              </w:rPr>
            </w:pPr>
          </w:p>
          <w:p w14:paraId="1BF77D14" w14:textId="77777777" w:rsidR="00C84AB3" w:rsidRDefault="00C84AB3" w:rsidP="004044F6">
            <w:pPr>
              <w:spacing w:after="0" w:line="240" w:lineRule="auto"/>
              <w:rPr>
                <w:rFonts w:eastAsia="Calibri" w:cstheme="minorHAnsi"/>
                <w:b/>
                <w:bCs/>
                <w:sz w:val="20"/>
                <w:szCs w:val="20"/>
              </w:rPr>
            </w:pPr>
            <w:r w:rsidRPr="00A5357A">
              <w:rPr>
                <w:rFonts w:eastAsia="Calibri" w:cstheme="minorHAnsi"/>
                <w:b/>
                <w:bCs/>
                <w:sz w:val="20"/>
                <w:szCs w:val="20"/>
              </w:rPr>
              <w:t>Sunositelji:</w:t>
            </w:r>
          </w:p>
          <w:p w14:paraId="008618AA" w14:textId="77777777" w:rsidR="00C84AB3" w:rsidRPr="00491C90" w:rsidRDefault="00C84AB3" w:rsidP="004044F6">
            <w:pPr>
              <w:spacing w:after="0" w:line="240" w:lineRule="auto"/>
              <w:rPr>
                <w:rFonts w:eastAsia="Calibri" w:cstheme="minorHAnsi"/>
                <w:b/>
                <w:bCs/>
                <w:sz w:val="20"/>
                <w:szCs w:val="20"/>
              </w:rPr>
            </w:pPr>
            <w:r w:rsidRPr="00E74ECC">
              <w:rPr>
                <w:rFonts w:eastAsia="Calibri" w:cstheme="minorHAnsi"/>
                <w:sz w:val="20"/>
                <w:szCs w:val="20"/>
              </w:rPr>
              <w:t xml:space="preserve">zdravstvene ustanove </w:t>
            </w:r>
          </w:p>
        </w:tc>
        <w:tc>
          <w:tcPr>
            <w:tcW w:w="2058" w:type="dxa"/>
            <w:gridSpan w:val="2"/>
            <w:shd w:val="clear" w:color="auto" w:fill="auto"/>
          </w:tcPr>
          <w:p w14:paraId="336CE306" w14:textId="77777777" w:rsidR="00C84AB3" w:rsidRDefault="00C84AB3" w:rsidP="004044F6">
            <w:pPr>
              <w:spacing w:after="0" w:line="240" w:lineRule="auto"/>
              <w:rPr>
                <w:rFonts w:eastAsia="Calibri" w:cstheme="minorHAnsi"/>
                <w:sz w:val="20"/>
                <w:szCs w:val="20"/>
              </w:rPr>
            </w:pPr>
          </w:p>
          <w:p w14:paraId="734E3448" w14:textId="77777777" w:rsidR="00122E33" w:rsidRPr="00E74ECC" w:rsidRDefault="00122E33" w:rsidP="004044F6">
            <w:pPr>
              <w:spacing w:after="0" w:line="240" w:lineRule="auto"/>
              <w:rPr>
                <w:rFonts w:eastAsia="Calibri" w:cstheme="minorHAnsi"/>
                <w:sz w:val="20"/>
                <w:szCs w:val="20"/>
              </w:rPr>
            </w:pPr>
            <w:r>
              <w:rPr>
                <w:rFonts w:eastAsia="Calibri" w:cstheme="minorHAnsi"/>
                <w:sz w:val="20"/>
                <w:szCs w:val="20"/>
              </w:rPr>
              <w:t>Broj rodilišta čiji su koordinatori za program „RPD“ poslali izvješća NOT-u na standardiziranom obrascu jedanput godišnje</w:t>
            </w:r>
          </w:p>
        </w:tc>
        <w:tc>
          <w:tcPr>
            <w:tcW w:w="2138" w:type="dxa"/>
            <w:shd w:val="clear" w:color="auto" w:fill="auto"/>
          </w:tcPr>
          <w:p w14:paraId="1A38ACB6" w14:textId="77777777" w:rsidR="00C84AB3" w:rsidRPr="004044F6" w:rsidRDefault="005E7F98"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CD4194">
              <w:rPr>
                <w:rFonts w:eastAsia="Calibri" w:cstheme="minorHAnsi"/>
                <w:sz w:val="20"/>
                <w:szCs w:val="20"/>
              </w:rPr>
              <w:t>,</w:t>
            </w:r>
            <w:r w:rsidR="00C84AB3" w:rsidRPr="004044F6">
              <w:rPr>
                <w:rFonts w:eastAsia="Calibri" w:cstheme="minorHAnsi"/>
                <w:sz w:val="20"/>
                <w:szCs w:val="20"/>
              </w:rPr>
              <w:t xml:space="preserve"> aktivnost A618207</w:t>
            </w:r>
          </w:p>
          <w:p w14:paraId="0B469404" w14:textId="77777777" w:rsidR="00C84AB3" w:rsidRPr="004044F6" w:rsidRDefault="00C84AB3" w:rsidP="004044F6">
            <w:pPr>
              <w:spacing w:before="100" w:beforeAutospacing="1" w:after="100" w:afterAutospacing="1" w:line="240" w:lineRule="auto"/>
              <w:rPr>
                <w:rFonts w:eastAsia="Calibri" w:cstheme="minorHAnsi"/>
                <w:b/>
                <w:bCs/>
                <w:sz w:val="20"/>
                <w:szCs w:val="20"/>
              </w:rPr>
            </w:pPr>
          </w:p>
          <w:p w14:paraId="2DA92563" w14:textId="77777777" w:rsidR="00C84AB3" w:rsidRPr="004044F6" w:rsidRDefault="00C84AB3" w:rsidP="004044F6">
            <w:pPr>
              <w:spacing w:before="100" w:beforeAutospacing="1" w:after="100" w:afterAutospacing="1" w:line="240" w:lineRule="auto"/>
              <w:rPr>
                <w:rFonts w:eastAsia="Calibri" w:cstheme="minorHAnsi"/>
                <w:sz w:val="20"/>
                <w:szCs w:val="20"/>
              </w:rPr>
            </w:pPr>
          </w:p>
          <w:p w14:paraId="4D0C08D4" w14:textId="77777777" w:rsidR="00C84AB3" w:rsidRPr="004044F6" w:rsidRDefault="00C84AB3" w:rsidP="004044F6">
            <w:pPr>
              <w:spacing w:before="100" w:beforeAutospacing="1" w:after="100" w:afterAutospacing="1" w:line="240" w:lineRule="auto"/>
              <w:rPr>
                <w:rFonts w:eastAsia="Calibri" w:cstheme="minorHAnsi"/>
                <w:sz w:val="20"/>
                <w:szCs w:val="20"/>
              </w:rPr>
            </w:pPr>
          </w:p>
        </w:tc>
        <w:tc>
          <w:tcPr>
            <w:tcW w:w="1802" w:type="dxa"/>
            <w:gridSpan w:val="2"/>
            <w:shd w:val="clear" w:color="auto" w:fill="auto"/>
          </w:tcPr>
          <w:p w14:paraId="7040079A" w14:textId="77777777" w:rsidR="00122E33" w:rsidRPr="00E74ECC" w:rsidRDefault="00122E33" w:rsidP="00CE7072">
            <w:pPr>
              <w:spacing w:before="100" w:beforeAutospacing="1" w:after="100" w:afterAutospacing="1" w:line="240" w:lineRule="auto"/>
              <w:rPr>
                <w:rFonts w:eastAsia="Calibri" w:cstheme="minorHAnsi"/>
                <w:sz w:val="20"/>
                <w:szCs w:val="20"/>
              </w:rPr>
            </w:pPr>
            <w:r>
              <w:rPr>
                <w:rFonts w:eastAsia="Calibri" w:cstheme="minorHAnsi"/>
                <w:sz w:val="20"/>
                <w:szCs w:val="20"/>
              </w:rPr>
              <w:t>Nijedno rodilište nije izvjestilo o provedbi programa „RPD“ prema NOT-u</w:t>
            </w:r>
          </w:p>
        </w:tc>
        <w:tc>
          <w:tcPr>
            <w:tcW w:w="1802" w:type="dxa"/>
            <w:shd w:val="clear" w:color="auto" w:fill="auto"/>
          </w:tcPr>
          <w:p w14:paraId="63708EBD" w14:textId="77777777" w:rsidR="00C84AB3" w:rsidRDefault="00C84AB3" w:rsidP="005E5DB1">
            <w:pPr>
              <w:spacing w:before="100" w:beforeAutospacing="1" w:after="100" w:afterAutospacing="1" w:line="240" w:lineRule="auto"/>
              <w:rPr>
                <w:rFonts w:eastAsia="Calibri" w:cstheme="minorHAnsi"/>
                <w:sz w:val="20"/>
                <w:szCs w:val="20"/>
              </w:rPr>
            </w:pPr>
          </w:p>
          <w:p w14:paraId="7020C2CC" w14:textId="77777777" w:rsidR="00122E33" w:rsidRPr="00E74ECC" w:rsidRDefault="00122E33" w:rsidP="005E5DB1">
            <w:pPr>
              <w:spacing w:before="100" w:beforeAutospacing="1" w:after="100" w:afterAutospacing="1" w:line="240" w:lineRule="auto"/>
              <w:rPr>
                <w:rFonts w:eastAsia="Calibri" w:cstheme="minorHAnsi"/>
                <w:sz w:val="20"/>
                <w:szCs w:val="20"/>
              </w:rPr>
            </w:pPr>
            <w:r>
              <w:rPr>
                <w:rFonts w:eastAsia="Calibri" w:cstheme="minorHAnsi"/>
                <w:sz w:val="20"/>
                <w:szCs w:val="20"/>
              </w:rPr>
              <w:t>10 (32,3%) od 31 javnog rodilišta izvijestilo je NOT o provedbi programa „RPD“ na standardiziranom obrascu ili online</w:t>
            </w:r>
          </w:p>
        </w:tc>
      </w:tr>
    </w:tbl>
    <w:p w14:paraId="65BF6B16" w14:textId="77777777" w:rsidR="00C84AB3" w:rsidRDefault="00C84AB3" w:rsidP="00C84AB3"/>
    <w:p w14:paraId="7B7C08A6" w14:textId="77777777" w:rsidR="00C84AB3" w:rsidRDefault="00C84AB3" w:rsidP="00C84AB3"/>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58"/>
        <w:gridCol w:w="2138"/>
        <w:gridCol w:w="2014"/>
        <w:gridCol w:w="2015"/>
      </w:tblGrid>
      <w:tr w:rsidR="00C84AB3" w:rsidRPr="00E74ECC" w14:paraId="15B7B19D" w14:textId="77777777" w:rsidTr="004044F6">
        <w:tc>
          <w:tcPr>
            <w:tcW w:w="10349" w:type="dxa"/>
            <w:gridSpan w:val="5"/>
            <w:shd w:val="clear" w:color="auto" w:fill="EDEDED"/>
          </w:tcPr>
          <w:p w14:paraId="6064CA74" w14:textId="43EE8F8E" w:rsidR="00C84AB3" w:rsidRPr="00E74ECC" w:rsidRDefault="00C84AB3" w:rsidP="00C5735E">
            <w:pPr>
              <w:spacing w:after="0"/>
              <w:rPr>
                <w:rFonts w:eastAsia="Calibri" w:cstheme="minorHAnsi"/>
                <w:b/>
                <w:i/>
                <w:iCs/>
                <w:sz w:val="20"/>
                <w:szCs w:val="20"/>
              </w:rPr>
            </w:pPr>
            <w:r w:rsidRPr="00E74ECC">
              <w:rPr>
                <w:rFonts w:eastAsia="Calibri" w:cstheme="minorHAnsi"/>
                <w:b/>
                <w:i/>
                <w:iCs/>
                <w:sz w:val="20"/>
                <w:szCs w:val="20"/>
              </w:rPr>
              <w:t xml:space="preserve">Mjera 2.: Provesti edukaciju </w:t>
            </w:r>
            <w:r w:rsidR="00E32E5E">
              <w:rPr>
                <w:rFonts w:eastAsia="Calibri" w:cstheme="minorHAnsi"/>
                <w:b/>
                <w:i/>
                <w:iCs/>
                <w:sz w:val="20"/>
                <w:szCs w:val="20"/>
              </w:rPr>
              <w:t>radnika</w:t>
            </w:r>
            <w:r w:rsidRPr="00E74ECC">
              <w:rPr>
                <w:rFonts w:eastAsia="Calibri" w:cstheme="minorHAnsi"/>
                <w:b/>
                <w:i/>
                <w:iCs/>
                <w:sz w:val="20"/>
                <w:szCs w:val="20"/>
              </w:rPr>
              <w:t xml:space="preserve"> rodilišta u cilju stjecanja znanja, kompetencija i vještina potrebnih za </w:t>
            </w:r>
            <w:r w:rsidR="00070BE5">
              <w:rPr>
                <w:rFonts w:eastAsia="Calibri" w:cstheme="minorHAnsi"/>
                <w:b/>
                <w:i/>
                <w:iCs/>
                <w:sz w:val="20"/>
                <w:szCs w:val="20"/>
              </w:rPr>
              <w:t xml:space="preserve">potporu </w:t>
            </w:r>
            <w:r w:rsidRPr="00E74ECC">
              <w:rPr>
                <w:rFonts w:eastAsia="Calibri" w:cstheme="minorHAnsi"/>
                <w:b/>
                <w:i/>
                <w:iCs/>
                <w:sz w:val="20"/>
                <w:szCs w:val="20"/>
              </w:rPr>
              <w:t xml:space="preserve"> dojenju sukladno </w:t>
            </w:r>
            <w:r w:rsidR="00C5735E">
              <w:rPr>
                <w:rFonts w:eastAsia="Calibri" w:cstheme="minorHAnsi"/>
                <w:b/>
                <w:i/>
                <w:iCs/>
                <w:sz w:val="20"/>
                <w:szCs w:val="20"/>
              </w:rPr>
              <w:t xml:space="preserve">revidiranom programu </w:t>
            </w:r>
            <w:r w:rsidR="00BE61D6">
              <w:rPr>
                <w:rFonts w:eastAsia="Calibri" w:cstheme="minorHAnsi"/>
                <w:b/>
                <w:i/>
                <w:iCs/>
                <w:sz w:val="20"/>
                <w:szCs w:val="20"/>
              </w:rPr>
              <w:t>„</w:t>
            </w:r>
            <w:r w:rsidRPr="00E74ECC">
              <w:rPr>
                <w:rFonts w:eastAsia="Calibri" w:cstheme="minorHAnsi"/>
                <w:b/>
                <w:i/>
                <w:iCs/>
                <w:sz w:val="20"/>
                <w:szCs w:val="20"/>
              </w:rPr>
              <w:t>RPD</w:t>
            </w:r>
            <w:r w:rsidR="00BE61D6">
              <w:rPr>
                <w:rFonts w:eastAsia="Calibri" w:cstheme="minorHAnsi"/>
                <w:b/>
                <w:i/>
                <w:iCs/>
                <w:sz w:val="20"/>
                <w:szCs w:val="20"/>
              </w:rPr>
              <w:t>“</w:t>
            </w:r>
          </w:p>
        </w:tc>
      </w:tr>
      <w:tr w:rsidR="00C84AB3" w:rsidRPr="00E74ECC" w14:paraId="102A7EA1" w14:textId="77777777" w:rsidTr="00DC13FD">
        <w:trPr>
          <w:trHeight w:val="937"/>
        </w:trPr>
        <w:tc>
          <w:tcPr>
            <w:tcW w:w="10349" w:type="dxa"/>
            <w:gridSpan w:val="5"/>
            <w:shd w:val="clear" w:color="auto" w:fill="FFFFFF"/>
          </w:tcPr>
          <w:p w14:paraId="432595F9" w14:textId="77777777" w:rsidR="00C84AB3" w:rsidRPr="00E74ECC" w:rsidRDefault="00C84AB3" w:rsidP="00314E8B">
            <w:pPr>
              <w:spacing w:after="0" w:line="240" w:lineRule="auto"/>
              <w:jc w:val="both"/>
              <w:rPr>
                <w:rFonts w:eastAsia="Calibri" w:cstheme="minorHAnsi"/>
                <w:sz w:val="20"/>
                <w:szCs w:val="20"/>
              </w:rPr>
            </w:pPr>
            <w:r w:rsidRPr="00E74ECC">
              <w:rPr>
                <w:rFonts w:eastAsia="Calibri" w:cstheme="minorHAnsi"/>
                <w:sz w:val="20"/>
                <w:szCs w:val="20"/>
                <w:u w:val="single"/>
              </w:rPr>
              <w:t>Opis mjere:</w:t>
            </w:r>
            <w:r w:rsidRPr="00E74ECC">
              <w:rPr>
                <w:rFonts w:eastAsia="Calibri" w:cstheme="minorHAnsi"/>
                <w:sz w:val="20"/>
                <w:szCs w:val="20"/>
              </w:rPr>
              <w:t xml:space="preserve"> Zdravstveni radnici stručno su osposobljeni za provođenje programa </w:t>
            </w:r>
            <w:r w:rsidR="009550FF">
              <w:rPr>
                <w:rFonts w:eastAsia="Calibri" w:cstheme="minorHAnsi"/>
                <w:sz w:val="20"/>
                <w:szCs w:val="20"/>
              </w:rPr>
              <w:t>„</w:t>
            </w:r>
            <w:r w:rsidRPr="00E74ECC">
              <w:rPr>
                <w:rFonts w:eastAsia="Calibri" w:cstheme="minorHAnsi"/>
                <w:sz w:val="20"/>
                <w:szCs w:val="20"/>
              </w:rPr>
              <w:t>RPD</w:t>
            </w:r>
            <w:r w:rsidR="009550FF">
              <w:rPr>
                <w:rFonts w:eastAsia="Calibri" w:cstheme="minorHAnsi"/>
                <w:sz w:val="20"/>
                <w:szCs w:val="20"/>
              </w:rPr>
              <w:t>“</w:t>
            </w:r>
            <w:r w:rsidRPr="00E74ECC">
              <w:rPr>
                <w:rFonts w:eastAsia="Calibri" w:cstheme="minorHAnsi"/>
                <w:sz w:val="20"/>
                <w:szCs w:val="20"/>
              </w:rPr>
              <w:t xml:space="preserve"> prema dosadašnjim kriterijima i to su uspješno savladali jer su sva javna rodilišta dobila naziv „</w:t>
            </w:r>
            <w:r w:rsidR="009550FF">
              <w:rPr>
                <w:rFonts w:eastAsia="Calibri" w:cstheme="minorHAnsi"/>
                <w:sz w:val="20"/>
                <w:szCs w:val="20"/>
              </w:rPr>
              <w:t xml:space="preserve">RPD“ </w:t>
            </w:r>
            <w:r w:rsidRPr="00E74ECC">
              <w:rPr>
                <w:rFonts w:eastAsia="Calibri" w:cstheme="minorHAnsi"/>
                <w:sz w:val="20"/>
                <w:szCs w:val="20"/>
              </w:rPr>
              <w:t xml:space="preserve"> a neka od njih su i ponovo ocijenjena prema starim kriterijima. Sada je potrebno educirati zdravstvene radnike sukladno novim revidiranim koracima inicijative </w:t>
            </w:r>
            <w:r w:rsidR="009550FF">
              <w:rPr>
                <w:rFonts w:eastAsia="Calibri" w:cstheme="minorHAnsi"/>
                <w:sz w:val="20"/>
                <w:szCs w:val="20"/>
              </w:rPr>
              <w:t>„</w:t>
            </w:r>
            <w:r w:rsidRPr="00E74ECC">
              <w:rPr>
                <w:rFonts w:eastAsia="Calibri" w:cstheme="minorHAnsi"/>
                <w:sz w:val="20"/>
                <w:szCs w:val="20"/>
              </w:rPr>
              <w:t>RPD</w:t>
            </w:r>
            <w:r w:rsidR="009550FF">
              <w:rPr>
                <w:rFonts w:eastAsia="Calibri" w:cstheme="minorHAnsi"/>
                <w:sz w:val="20"/>
                <w:szCs w:val="20"/>
              </w:rPr>
              <w:t>“</w:t>
            </w:r>
            <w:r w:rsidRPr="00E74ECC">
              <w:rPr>
                <w:rFonts w:eastAsia="Calibri" w:cstheme="minorHAnsi"/>
                <w:sz w:val="20"/>
                <w:szCs w:val="20"/>
              </w:rPr>
              <w:t xml:space="preserve"> te novim edukacijskim materijalima koje je SZO objavila 20</w:t>
            </w:r>
            <w:r w:rsidR="003356A5">
              <w:rPr>
                <w:rFonts w:eastAsia="Calibri" w:cstheme="minorHAnsi"/>
                <w:sz w:val="20"/>
                <w:szCs w:val="20"/>
              </w:rPr>
              <w:t>20</w:t>
            </w:r>
            <w:r w:rsidRPr="00E74ECC">
              <w:rPr>
                <w:rFonts w:eastAsia="Calibri" w:cstheme="minorHAnsi"/>
                <w:sz w:val="20"/>
                <w:szCs w:val="20"/>
              </w:rPr>
              <w:t>. godine.</w:t>
            </w:r>
          </w:p>
          <w:p w14:paraId="13F7454E" w14:textId="77777777" w:rsidR="00C84AB3" w:rsidRPr="00E74ECC" w:rsidRDefault="00C84AB3" w:rsidP="004044F6">
            <w:pPr>
              <w:spacing w:after="0" w:line="240" w:lineRule="auto"/>
              <w:jc w:val="both"/>
              <w:rPr>
                <w:rFonts w:eastAsia="Calibri" w:cstheme="minorHAnsi"/>
                <w:sz w:val="20"/>
                <w:szCs w:val="20"/>
              </w:rPr>
            </w:pPr>
          </w:p>
        </w:tc>
      </w:tr>
      <w:tr w:rsidR="00C84AB3" w:rsidRPr="00E74ECC" w14:paraId="04A003DE" w14:textId="77777777" w:rsidTr="004044F6">
        <w:tc>
          <w:tcPr>
            <w:tcW w:w="10349" w:type="dxa"/>
            <w:gridSpan w:val="5"/>
            <w:shd w:val="clear" w:color="auto" w:fill="F7CAAC" w:themeFill="accent2" w:themeFillTint="66"/>
          </w:tcPr>
          <w:p w14:paraId="4948B04B" w14:textId="77777777" w:rsidR="00C84AB3" w:rsidRPr="00E74ECC" w:rsidRDefault="00C84AB3" w:rsidP="00BE61D6">
            <w:pPr>
              <w:spacing w:after="0" w:line="240" w:lineRule="auto"/>
              <w:rPr>
                <w:rFonts w:eastAsia="Calibri" w:cstheme="minorHAnsi"/>
                <w:i/>
                <w:iCs/>
                <w:sz w:val="20"/>
                <w:szCs w:val="20"/>
              </w:rPr>
            </w:pPr>
            <w:r w:rsidRPr="00E74ECC">
              <w:rPr>
                <w:rFonts w:eastAsia="Calibri" w:cstheme="minorHAnsi"/>
                <w:i/>
                <w:iCs/>
                <w:sz w:val="20"/>
                <w:szCs w:val="20"/>
              </w:rPr>
              <w:t xml:space="preserve">Aktivnost 1.: Prijevod na hrvatski jezik i online dostupnost „Priručnika za </w:t>
            </w:r>
            <w:r w:rsidR="00BE61D6">
              <w:rPr>
                <w:rFonts w:eastAsia="Calibri" w:cstheme="minorHAnsi"/>
                <w:i/>
                <w:iCs/>
                <w:sz w:val="20"/>
                <w:szCs w:val="20"/>
              </w:rPr>
              <w:t xml:space="preserve">edukaciju </w:t>
            </w:r>
            <w:r w:rsidRPr="00E74ECC">
              <w:rPr>
                <w:rFonts w:eastAsia="Calibri" w:cstheme="minorHAnsi"/>
                <w:i/>
                <w:iCs/>
                <w:sz w:val="20"/>
                <w:szCs w:val="20"/>
              </w:rPr>
              <w:t xml:space="preserve"> osoblja rodilišta“</w:t>
            </w:r>
          </w:p>
        </w:tc>
      </w:tr>
      <w:tr w:rsidR="00C84AB3" w:rsidRPr="00E74ECC" w14:paraId="2F2752C1" w14:textId="77777777" w:rsidTr="004044F6">
        <w:trPr>
          <w:trHeight w:val="662"/>
        </w:trPr>
        <w:tc>
          <w:tcPr>
            <w:tcW w:w="2124" w:type="dxa"/>
            <w:shd w:val="clear" w:color="auto" w:fill="auto"/>
          </w:tcPr>
          <w:p w14:paraId="09C10E3B"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shd w:val="clear" w:color="auto" w:fill="auto"/>
          </w:tcPr>
          <w:p w14:paraId="4E4B91D9"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44271650"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Financijska sredstva</w:t>
            </w:r>
          </w:p>
        </w:tc>
        <w:tc>
          <w:tcPr>
            <w:tcW w:w="2014" w:type="dxa"/>
            <w:shd w:val="clear" w:color="auto" w:fill="auto"/>
          </w:tcPr>
          <w:p w14:paraId="2A8FC4CB" w14:textId="77777777" w:rsidR="00C84AB3" w:rsidRPr="00D86FCA" w:rsidRDefault="00C84AB3" w:rsidP="004044F6">
            <w:pPr>
              <w:spacing w:after="0" w:line="240" w:lineRule="auto"/>
              <w:rPr>
                <w:rFonts w:eastAsia="Calibri" w:cstheme="minorHAnsi"/>
                <w:b/>
                <w:bCs/>
                <w:sz w:val="20"/>
                <w:szCs w:val="20"/>
              </w:rPr>
            </w:pPr>
            <w:r w:rsidRPr="00D86FCA">
              <w:rPr>
                <w:rFonts w:eastAsia="Calibri" w:cstheme="minorHAnsi"/>
                <w:b/>
                <w:bCs/>
                <w:sz w:val="20"/>
                <w:szCs w:val="20"/>
              </w:rPr>
              <w:t xml:space="preserve">Početna vrijednost </w:t>
            </w:r>
          </w:p>
        </w:tc>
        <w:tc>
          <w:tcPr>
            <w:tcW w:w="2015" w:type="dxa"/>
            <w:shd w:val="clear" w:color="auto" w:fill="auto"/>
          </w:tcPr>
          <w:p w14:paraId="687D6F65" w14:textId="77777777" w:rsidR="00C84AB3" w:rsidRPr="00D86FCA" w:rsidRDefault="00C84AB3" w:rsidP="004044F6">
            <w:pPr>
              <w:spacing w:after="0" w:line="240" w:lineRule="auto"/>
              <w:rPr>
                <w:rFonts w:eastAsia="Calibri" w:cstheme="minorHAnsi"/>
                <w:b/>
                <w:bCs/>
                <w:sz w:val="20"/>
                <w:szCs w:val="20"/>
              </w:rPr>
            </w:pPr>
            <w:r w:rsidRPr="00D86FCA">
              <w:rPr>
                <w:rFonts w:eastAsia="Calibri" w:cstheme="minorHAnsi"/>
                <w:b/>
                <w:bCs/>
                <w:sz w:val="20"/>
                <w:szCs w:val="20"/>
              </w:rPr>
              <w:t>Ciljana vrijednost</w:t>
            </w:r>
          </w:p>
        </w:tc>
      </w:tr>
      <w:tr w:rsidR="00C84AB3" w:rsidRPr="00E74ECC" w14:paraId="35FEEDB2" w14:textId="77777777" w:rsidTr="004044F6">
        <w:trPr>
          <w:trHeight w:val="662"/>
        </w:trPr>
        <w:tc>
          <w:tcPr>
            <w:tcW w:w="2124" w:type="dxa"/>
            <w:shd w:val="clear" w:color="auto" w:fill="auto"/>
          </w:tcPr>
          <w:p w14:paraId="129E8085"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74ECC">
              <w:rPr>
                <w:rFonts w:eastAsia="Times New Roman" w:cstheme="minorHAnsi"/>
                <w:b/>
                <w:bCs/>
                <w:color w:val="231F20"/>
                <w:sz w:val="20"/>
                <w:szCs w:val="20"/>
                <w:bdr w:val="none" w:sz="0" w:space="0" w:color="auto" w:frame="1"/>
                <w:lang w:eastAsia="hr-HR"/>
              </w:rPr>
              <w:t>Nositelj:</w:t>
            </w:r>
          </w:p>
          <w:p w14:paraId="65B52FF4" w14:textId="77777777" w:rsidR="00C84AB3" w:rsidRDefault="00C84AB3" w:rsidP="004044F6">
            <w:pPr>
              <w:spacing w:after="0" w:line="240" w:lineRule="auto"/>
              <w:rPr>
                <w:rFonts w:eastAsia="Calibri" w:cstheme="minorHAnsi"/>
                <w:sz w:val="20"/>
                <w:szCs w:val="20"/>
              </w:rPr>
            </w:pPr>
            <w:r w:rsidRPr="00E74ECC">
              <w:rPr>
                <w:rFonts w:eastAsia="Calibri" w:cstheme="minorHAnsi"/>
                <w:sz w:val="20"/>
                <w:szCs w:val="20"/>
              </w:rPr>
              <w:t>MZ</w:t>
            </w:r>
          </w:p>
          <w:p w14:paraId="72FD81F9"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0270219A" w14:textId="77777777" w:rsidR="00C84AB3" w:rsidRPr="00E74ECC" w:rsidRDefault="00C84AB3" w:rsidP="004044F6">
            <w:pPr>
              <w:shd w:val="clear" w:color="auto" w:fill="FFFFFF"/>
              <w:spacing w:after="0" w:line="240" w:lineRule="auto"/>
              <w:textAlignment w:val="baseline"/>
              <w:rPr>
                <w:rFonts w:eastAsia="Calibri" w:cstheme="minorHAnsi"/>
                <w:sz w:val="20"/>
                <w:szCs w:val="20"/>
              </w:rPr>
            </w:pPr>
          </w:p>
        </w:tc>
        <w:tc>
          <w:tcPr>
            <w:tcW w:w="2058" w:type="dxa"/>
            <w:shd w:val="clear" w:color="auto" w:fill="auto"/>
          </w:tcPr>
          <w:p w14:paraId="22C5B30A" w14:textId="7777777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Učestalost isključivo dojene novorođenčadi na otpustu iz rodilišta povećana je za 1% na kraju promatranog razdoblja</w:t>
            </w:r>
          </w:p>
        </w:tc>
        <w:tc>
          <w:tcPr>
            <w:tcW w:w="2138" w:type="dxa"/>
            <w:shd w:val="clear" w:color="auto" w:fill="auto"/>
          </w:tcPr>
          <w:p w14:paraId="157252EA" w14:textId="77777777" w:rsidR="00C84AB3" w:rsidRPr="004044F6" w:rsidRDefault="009114B2" w:rsidP="009114B2">
            <w:pPr>
              <w:spacing w:after="0" w:line="240" w:lineRule="auto"/>
              <w:jc w:val="both"/>
              <w:rPr>
                <w:rFonts w:eastAsia="Calibri" w:cstheme="minorHAnsi"/>
                <w:sz w:val="20"/>
                <w:szCs w:val="20"/>
              </w:rPr>
            </w:pPr>
            <w:r>
              <w:rPr>
                <w:rFonts w:eastAsia="Calibri" w:cstheme="minorHAnsi"/>
                <w:sz w:val="20"/>
                <w:szCs w:val="20"/>
              </w:rPr>
              <w:t xml:space="preserve">MZ </w:t>
            </w:r>
            <w:r w:rsidRPr="004044F6">
              <w:rPr>
                <w:rFonts w:eastAsia="Calibri" w:cstheme="minorHAnsi"/>
                <w:sz w:val="20"/>
                <w:szCs w:val="20"/>
              </w:rPr>
              <w:t>-  kroz redovni rad zaposlenika</w:t>
            </w:r>
            <w:r>
              <w:rPr>
                <w:rFonts w:eastAsia="Calibri" w:cstheme="minorHAnsi"/>
                <w:sz w:val="20"/>
                <w:szCs w:val="20"/>
              </w:rPr>
              <w:t>,</w:t>
            </w:r>
            <w:r w:rsidRPr="004044F6">
              <w:rPr>
                <w:rFonts w:eastAsia="Calibri" w:cstheme="minorHAnsi"/>
                <w:sz w:val="20"/>
                <w:szCs w:val="20"/>
              </w:rPr>
              <w:t xml:space="preserve"> aktivnost A618207</w:t>
            </w:r>
            <w:r>
              <w:rPr>
                <w:rFonts w:eastAsia="Calibri" w:cstheme="minorHAnsi"/>
                <w:sz w:val="20"/>
                <w:szCs w:val="20"/>
              </w:rPr>
              <w:t xml:space="preserve"> </w:t>
            </w:r>
          </w:p>
        </w:tc>
        <w:tc>
          <w:tcPr>
            <w:tcW w:w="2014" w:type="dxa"/>
            <w:shd w:val="clear" w:color="auto" w:fill="auto"/>
          </w:tcPr>
          <w:p w14:paraId="5DE3A20A" w14:textId="77777777" w:rsidR="00C84AB3" w:rsidRPr="00E74ECC" w:rsidRDefault="007E214C" w:rsidP="00405E4D">
            <w:pPr>
              <w:spacing w:after="0" w:line="240" w:lineRule="auto"/>
              <w:jc w:val="both"/>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83</w:t>
            </w:r>
            <w:r>
              <w:rPr>
                <w:rFonts w:eastAsia="Calibri" w:cstheme="minorHAnsi"/>
                <w:sz w:val="20"/>
                <w:szCs w:val="20"/>
              </w:rPr>
              <w:t xml:space="preserve">% novorođenčadi </w:t>
            </w:r>
          </w:p>
        </w:tc>
        <w:tc>
          <w:tcPr>
            <w:tcW w:w="2015" w:type="dxa"/>
            <w:shd w:val="clear" w:color="auto" w:fill="auto"/>
          </w:tcPr>
          <w:p w14:paraId="00CC3AF8" w14:textId="77777777" w:rsidR="00C84AB3" w:rsidRPr="00E74ECC" w:rsidRDefault="007E214C" w:rsidP="00405E4D">
            <w:pPr>
              <w:spacing w:after="0" w:line="240" w:lineRule="auto"/>
              <w:rPr>
                <w:rFonts w:eastAsia="Calibri" w:cstheme="minorHAnsi"/>
                <w:sz w:val="20"/>
                <w:szCs w:val="20"/>
              </w:rPr>
            </w:pPr>
            <w:r>
              <w:rPr>
                <w:rFonts w:eastAsia="Calibri" w:cstheme="minorHAnsi"/>
                <w:sz w:val="20"/>
                <w:szCs w:val="20"/>
              </w:rPr>
              <w:t xml:space="preserve">Isključivo dojeno u rodilištima </w:t>
            </w:r>
            <w:r w:rsidR="003356A5">
              <w:rPr>
                <w:rFonts w:eastAsia="Calibri" w:cstheme="minorHAnsi"/>
                <w:sz w:val="20"/>
                <w:szCs w:val="20"/>
              </w:rPr>
              <w:t>84</w:t>
            </w:r>
            <w:r>
              <w:rPr>
                <w:rFonts w:eastAsia="Calibri" w:cstheme="minorHAnsi"/>
                <w:sz w:val="20"/>
                <w:szCs w:val="20"/>
              </w:rPr>
              <w:t xml:space="preserve">% novorođenčadi </w:t>
            </w:r>
          </w:p>
        </w:tc>
      </w:tr>
      <w:tr w:rsidR="00C84AB3" w:rsidRPr="00E74ECC" w14:paraId="44EB24B4" w14:textId="77777777" w:rsidTr="004044F6">
        <w:trPr>
          <w:trHeight w:val="662"/>
        </w:trPr>
        <w:tc>
          <w:tcPr>
            <w:tcW w:w="10349" w:type="dxa"/>
            <w:gridSpan w:val="5"/>
            <w:shd w:val="clear" w:color="auto" w:fill="F7CAAC" w:themeFill="accent2" w:themeFillTint="66"/>
          </w:tcPr>
          <w:p w14:paraId="0FF1A8F3" w14:textId="2D8F93AD" w:rsidR="00C84AB3" w:rsidRPr="004044F6" w:rsidRDefault="00C84AB3" w:rsidP="00C5735E">
            <w:pPr>
              <w:spacing w:after="0" w:line="240" w:lineRule="auto"/>
              <w:rPr>
                <w:rFonts w:eastAsia="Calibri" w:cstheme="minorHAnsi"/>
                <w:i/>
                <w:iCs/>
                <w:sz w:val="20"/>
                <w:szCs w:val="20"/>
              </w:rPr>
            </w:pPr>
            <w:r w:rsidRPr="004044F6">
              <w:rPr>
                <w:rFonts w:eastAsia="Calibri" w:cstheme="minorHAnsi"/>
                <w:i/>
                <w:iCs/>
                <w:sz w:val="20"/>
                <w:szCs w:val="20"/>
              </w:rPr>
              <w:t xml:space="preserve">Aktivnost 2: Edukacija </w:t>
            </w:r>
            <w:r w:rsidR="001E5228">
              <w:rPr>
                <w:rFonts w:eastAsia="Calibri" w:cstheme="minorHAnsi"/>
                <w:i/>
                <w:iCs/>
                <w:sz w:val="20"/>
                <w:szCs w:val="20"/>
              </w:rPr>
              <w:t>zdravstvenih radnika</w:t>
            </w:r>
            <w:r w:rsidRPr="004044F6">
              <w:rPr>
                <w:rFonts w:eastAsia="Calibri" w:cstheme="minorHAnsi"/>
                <w:i/>
                <w:iCs/>
                <w:sz w:val="20"/>
                <w:szCs w:val="20"/>
              </w:rPr>
              <w:t xml:space="preserve"> iz koordinacijskih timova u rodilištima i stjecanje </w:t>
            </w:r>
            <w:r w:rsidR="007F213C">
              <w:rPr>
                <w:rFonts w:eastAsia="Calibri" w:cstheme="minorHAnsi"/>
                <w:i/>
                <w:iCs/>
                <w:sz w:val="20"/>
                <w:szCs w:val="20"/>
              </w:rPr>
              <w:t xml:space="preserve">naziva </w:t>
            </w:r>
            <w:r w:rsidRPr="004044F6">
              <w:rPr>
                <w:rFonts w:eastAsia="Calibri" w:cstheme="minorHAnsi"/>
                <w:i/>
                <w:iCs/>
                <w:sz w:val="20"/>
                <w:szCs w:val="20"/>
              </w:rPr>
              <w:t xml:space="preserve"> edukatora za dojenje za provedbu procjene kompetencija zdravstven</w:t>
            </w:r>
            <w:r w:rsidR="002B090E">
              <w:rPr>
                <w:rFonts w:eastAsia="Calibri" w:cstheme="minorHAnsi"/>
                <w:i/>
                <w:iCs/>
                <w:sz w:val="20"/>
                <w:szCs w:val="20"/>
              </w:rPr>
              <w:t>ih</w:t>
            </w:r>
            <w:r w:rsidRPr="004044F6">
              <w:rPr>
                <w:rFonts w:eastAsia="Calibri" w:cstheme="minorHAnsi"/>
                <w:i/>
                <w:iCs/>
                <w:sz w:val="20"/>
                <w:szCs w:val="20"/>
              </w:rPr>
              <w:t xml:space="preserve"> </w:t>
            </w:r>
            <w:r w:rsidR="002B090E">
              <w:rPr>
                <w:rFonts w:eastAsia="Calibri" w:cstheme="minorHAnsi"/>
                <w:i/>
                <w:iCs/>
                <w:sz w:val="20"/>
                <w:szCs w:val="20"/>
              </w:rPr>
              <w:t>radnika</w:t>
            </w:r>
            <w:r w:rsidRPr="004044F6">
              <w:rPr>
                <w:rFonts w:eastAsia="Calibri" w:cstheme="minorHAnsi"/>
                <w:i/>
                <w:iCs/>
                <w:sz w:val="20"/>
                <w:szCs w:val="20"/>
              </w:rPr>
              <w:t xml:space="preserve"> sukladno </w:t>
            </w:r>
            <w:r w:rsidR="00C5735E">
              <w:rPr>
                <w:rFonts w:eastAsia="Calibri" w:cstheme="minorHAnsi"/>
                <w:i/>
                <w:iCs/>
                <w:sz w:val="20"/>
                <w:szCs w:val="20"/>
              </w:rPr>
              <w:t xml:space="preserve">revidiranom programu </w:t>
            </w:r>
            <w:r w:rsidR="00BE61D6">
              <w:rPr>
                <w:rFonts w:eastAsia="Calibri" w:cstheme="minorHAnsi"/>
                <w:i/>
                <w:iCs/>
                <w:sz w:val="20"/>
                <w:szCs w:val="20"/>
              </w:rPr>
              <w:t>“</w:t>
            </w:r>
            <w:r w:rsidRPr="004044F6">
              <w:rPr>
                <w:rFonts w:eastAsia="Calibri" w:cstheme="minorHAnsi"/>
                <w:i/>
                <w:iCs/>
                <w:sz w:val="20"/>
                <w:szCs w:val="20"/>
              </w:rPr>
              <w:t xml:space="preserve"> RPD</w:t>
            </w:r>
            <w:r w:rsidR="00BE61D6">
              <w:rPr>
                <w:rFonts w:eastAsia="Calibri" w:cstheme="minorHAnsi"/>
                <w:i/>
                <w:iCs/>
                <w:sz w:val="20"/>
                <w:szCs w:val="20"/>
              </w:rPr>
              <w:t>“</w:t>
            </w:r>
          </w:p>
        </w:tc>
      </w:tr>
      <w:tr w:rsidR="00C84AB3" w:rsidRPr="00E74ECC" w14:paraId="471E00B8" w14:textId="77777777" w:rsidTr="004044F6">
        <w:trPr>
          <w:trHeight w:val="468"/>
        </w:trPr>
        <w:tc>
          <w:tcPr>
            <w:tcW w:w="2124" w:type="dxa"/>
            <w:shd w:val="clear" w:color="auto" w:fill="auto"/>
          </w:tcPr>
          <w:p w14:paraId="0BEBF099"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shd w:val="clear" w:color="auto" w:fill="auto"/>
          </w:tcPr>
          <w:p w14:paraId="7579E3F0"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602A5D88" w14:textId="77777777" w:rsidR="00C84AB3" w:rsidRPr="004044F6" w:rsidRDefault="00C84AB3"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2014" w:type="dxa"/>
            <w:shd w:val="clear" w:color="auto" w:fill="auto"/>
          </w:tcPr>
          <w:p w14:paraId="5453013F" w14:textId="77777777" w:rsidR="00C84AB3" w:rsidRPr="00E74ECC" w:rsidRDefault="00C84AB3" w:rsidP="004044F6">
            <w:pPr>
              <w:spacing w:after="0" w:line="240" w:lineRule="auto"/>
              <w:rPr>
                <w:rFonts w:eastAsia="Calibri" w:cstheme="minorHAnsi"/>
                <w:sz w:val="20"/>
                <w:szCs w:val="20"/>
              </w:rPr>
            </w:pPr>
            <w:r w:rsidRPr="00D86FCA">
              <w:rPr>
                <w:rFonts w:eastAsia="Calibri" w:cstheme="minorHAnsi"/>
                <w:b/>
                <w:bCs/>
                <w:sz w:val="20"/>
                <w:szCs w:val="20"/>
              </w:rPr>
              <w:t>Početna vrijednost</w:t>
            </w:r>
            <w:r w:rsidRPr="00E74ECC">
              <w:rPr>
                <w:rFonts w:eastAsia="Calibri" w:cstheme="minorHAnsi"/>
                <w:sz w:val="20"/>
                <w:szCs w:val="20"/>
              </w:rPr>
              <w:t xml:space="preserve"> </w:t>
            </w:r>
          </w:p>
        </w:tc>
        <w:tc>
          <w:tcPr>
            <w:tcW w:w="2015" w:type="dxa"/>
            <w:shd w:val="clear" w:color="auto" w:fill="auto"/>
          </w:tcPr>
          <w:p w14:paraId="0F63BBBC" w14:textId="77777777" w:rsidR="00C84AB3" w:rsidRPr="00E74ECC" w:rsidRDefault="00C84AB3" w:rsidP="004044F6">
            <w:pPr>
              <w:spacing w:after="0" w:line="240" w:lineRule="auto"/>
              <w:rPr>
                <w:rFonts w:eastAsia="Calibri" w:cstheme="minorHAnsi"/>
                <w:b/>
                <w:bCs/>
                <w:sz w:val="20"/>
                <w:szCs w:val="20"/>
              </w:rPr>
            </w:pPr>
            <w:r w:rsidRPr="00D86FCA">
              <w:rPr>
                <w:rFonts w:eastAsia="Calibri" w:cstheme="minorHAnsi"/>
                <w:b/>
                <w:bCs/>
                <w:sz w:val="20"/>
                <w:szCs w:val="20"/>
              </w:rPr>
              <w:t>Ciljana vrijednost</w:t>
            </w:r>
            <w:r w:rsidRPr="00E74ECC">
              <w:rPr>
                <w:rFonts w:eastAsia="Calibri" w:cstheme="minorHAnsi"/>
                <w:sz w:val="20"/>
                <w:szCs w:val="20"/>
              </w:rPr>
              <w:t xml:space="preserve"> </w:t>
            </w:r>
          </w:p>
          <w:p w14:paraId="0025D9B7" w14:textId="77777777" w:rsidR="00C84AB3" w:rsidRPr="00E74ECC" w:rsidRDefault="00C84AB3" w:rsidP="004044F6">
            <w:pPr>
              <w:spacing w:after="0" w:line="240" w:lineRule="auto"/>
              <w:rPr>
                <w:rFonts w:eastAsia="Calibri" w:cstheme="minorHAnsi"/>
                <w:b/>
                <w:bCs/>
                <w:sz w:val="20"/>
                <w:szCs w:val="20"/>
              </w:rPr>
            </w:pPr>
          </w:p>
        </w:tc>
      </w:tr>
      <w:tr w:rsidR="00C84AB3" w:rsidRPr="00E74ECC" w14:paraId="2AB51A52" w14:textId="77777777" w:rsidTr="004044F6">
        <w:trPr>
          <w:trHeight w:val="662"/>
        </w:trPr>
        <w:tc>
          <w:tcPr>
            <w:tcW w:w="2124" w:type="dxa"/>
            <w:shd w:val="clear" w:color="auto" w:fill="auto"/>
          </w:tcPr>
          <w:p w14:paraId="650E785F"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74ECC">
              <w:rPr>
                <w:rFonts w:eastAsia="Times New Roman" w:cstheme="minorHAnsi"/>
                <w:b/>
                <w:bCs/>
                <w:color w:val="231F20"/>
                <w:sz w:val="20"/>
                <w:szCs w:val="20"/>
                <w:bdr w:val="none" w:sz="0" w:space="0" w:color="auto" w:frame="1"/>
                <w:lang w:eastAsia="hr-HR"/>
              </w:rPr>
              <w:t>Nositelj:</w:t>
            </w:r>
          </w:p>
          <w:p w14:paraId="772CC174"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sz w:val="20"/>
                <w:szCs w:val="20"/>
              </w:rPr>
              <w:t xml:space="preserve">MZ </w:t>
            </w:r>
          </w:p>
          <w:p w14:paraId="0B068365"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13EB5DBC"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74ECC">
              <w:rPr>
                <w:rFonts w:eastAsia="Times New Roman" w:cstheme="minorHAnsi"/>
                <w:b/>
                <w:bCs/>
                <w:color w:val="231F20"/>
                <w:sz w:val="20"/>
                <w:szCs w:val="20"/>
                <w:bdr w:val="none" w:sz="0" w:space="0" w:color="auto" w:frame="1"/>
                <w:lang w:eastAsia="hr-HR"/>
              </w:rPr>
              <w:t>Sunositelj:</w:t>
            </w:r>
          </w:p>
          <w:p w14:paraId="4777B6EF" w14:textId="77777777" w:rsidR="00C84AB3" w:rsidRPr="00E74ECC" w:rsidRDefault="00C84AB3" w:rsidP="004044F6">
            <w:pPr>
              <w:shd w:val="clear" w:color="auto" w:fill="FFFFFF"/>
              <w:spacing w:after="0" w:line="240" w:lineRule="auto"/>
              <w:textAlignment w:val="baseline"/>
              <w:rPr>
                <w:rFonts w:eastAsia="Times New Roman" w:cstheme="minorHAnsi"/>
                <w:color w:val="231F20"/>
                <w:sz w:val="20"/>
                <w:szCs w:val="20"/>
                <w:lang w:eastAsia="hr-HR"/>
              </w:rPr>
            </w:pPr>
            <w:r w:rsidRPr="00E74ECC">
              <w:rPr>
                <w:rFonts w:eastAsia="Calibri" w:cstheme="minorHAnsi"/>
                <w:sz w:val="20"/>
                <w:szCs w:val="20"/>
              </w:rPr>
              <w:t>zdravstvene ustanove</w:t>
            </w:r>
            <w:r>
              <w:rPr>
                <w:rFonts w:eastAsia="Calibri" w:cstheme="minorHAnsi"/>
                <w:sz w:val="20"/>
                <w:szCs w:val="20"/>
              </w:rPr>
              <w:t>,</w:t>
            </w:r>
            <w:r w:rsidRPr="00E74ECC">
              <w:rPr>
                <w:rFonts w:eastAsia="Calibri" w:cstheme="minorHAnsi"/>
                <w:sz w:val="20"/>
                <w:szCs w:val="20"/>
              </w:rPr>
              <w:t xml:space="preserve"> </w:t>
            </w:r>
            <w:r w:rsidRPr="00E74ECC">
              <w:rPr>
                <w:rFonts w:eastAsia="Times New Roman" w:cstheme="minorHAnsi"/>
                <w:color w:val="231F20"/>
                <w:sz w:val="20"/>
                <w:szCs w:val="20"/>
                <w:lang w:eastAsia="hr-HR"/>
              </w:rPr>
              <w:t xml:space="preserve">Odjel za podršku dojenju </w:t>
            </w:r>
            <w:r w:rsidR="003F6589">
              <w:rPr>
                <w:rFonts w:eastAsia="Times New Roman" w:cstheme="minorHAnsi"/>
                <w:color w:val="231F20"/>
                <w:sz w:val="20"/>
                <w:szCs w:val="20"/>
                <w:lang w:eastAsia="hr-HR"/>
              </w:rPr>
              <w:t>KBC</w:t>
            </w:r>
            <w:r w:rsidR="002E3B4C">
              <w:rPr>
                <w:rFonts w:eastAsia="Times New Roman" w:cstheme="minorHAnsi"/>
                <w:color w:val="231F20"/>
                <w:sz w:val="20"/>
                <w:szCs w:val="20"/>
                <w:lang w:eastAsia="hr-HR"/>
              </w:rPr>
              <w:t>-a</w:t>
            </w:r>
            <w:r w:rsidRPr="00E74ECC">
              <w:rPr>
                <w:rFonts w:eastAsia="Times New Roman" w:cstheme="minorHAnsi"/>
                <w:color w:val="231F20"/>
                <w:sz w:val="20"/>
                <w:szCs w:val="20"/>
                <w:lang w:eastAsia="hr-HR"/>
              </w:rPr>
              <w:t xml:space="preserve"> Zagreb</w:t>
            </w:r>
          </w:p>
          <w:p w14:paraId="56B1CD28" w14:textId="77777777" w:rsidR="00C84AB3" w:rsidRPr="00E74ECC" w:rsidRDefault="00C84AB3"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7E186BAB" w14:textId="78212C8F" w:rsidR="00C84AB3" w:rsidRPr="00E74ECC" w:rsidRDefault="00C84AB3" w:rsidP="007F213C">
            <w:pPr>
              <w:spacing w:after="0" w:line="240" w:lineRule="auto"/>
              <w:rPr>
                <w:rFonts w:eastAsia="Calibri" w:cstheme="minorHAnsi"/>
                <w:sz w:val="20"/>
                <w:szCs w:val="20"/>
              </w:rPr>
            </w:pPr>
            <w:r w:rsidRPr="00E74ECC">
              <w:rPr>
                <w:rFonts w:eastAsia="Calibri" w:cstheme="minorHAnsi"/>
                <w:color w:val="231F20"/>
                <w:sz w:val="20"/>
                <w:szCs w:val="20"/>
                <w:shd w:val="clear" w:color="auto" w:fill="FFFFFF"/>
              </w:rPr>
              <w:t xml:space="preserve">Broj rodilišta u kojima je provedena edukacija članova koordinacijskih timova sukladno revidiranom programu </w:t>
            </w:r>
            <w:r w:rsidR="00467D63">
              <w:rPr>
                <w:rFonts w:eastAsia="Calibri" w:cstheme="minorHAnsi"/>
                <w:color w:val="231F20"/>
                <w:sz w:val="20"/>
                <w:szCs w:val="20"/>
                <w:shd w:val="clear" w:color="auto" w:fill="FFFFFF"/>
              </w:rPr>
              <w:t>„</w:t>
            </w:r>
            <w:r w:rsidRPr="00E74ECC">
              <w:rPr>
                <w:rFonts w:eastAsia="Calibri" w:cstheme="minorHAnsi"/>
                <w:color w:val="231F20"/>
                <w:sz w:val="20"/>
                <w:szCs w:val="20"/>
                <w:shd w:val="clear" w:color="auto" w:fill="FFFFFF"/>
              </w:rPr>
              <w:t>RPD</w:t>
            </w:r>
            <w:r w:rsidR="00467D63">
              <w:rPr>
                <w:rFonts w:eastAsia="Calibri" w:cstheme="minorHAnsi"/>
                <w:color w:val="231F20"/>
                <w:sz w:val="20"/>
                <w:szCs w:val="20"/>
                <w:shd w:val="clear" w:color="auto" w:fill="FFFFFF"/>
              </w:rPr>
              <w:t>“</w:t>
            </w:r>
            <w:r w:rsidRPr="00E74ECC">
              <w:rPr>
                <w:rFonts w:eastAsia="Calibri" w:cstheme="minorHAnsi"/>
                <w:color w:val="231F20"/>
                <w:sz w:val="20"/>
                <w:szCs w:val="20"/>
                <w:shd w:val="clear" w:color="auto" w:fill="FFFFFF"/>
              </w:rPr>
              <w:t xml:space="preserve"> za stjecanje </w:t>
            </w:r>
            <w:r w:rsidR="007F213C">
              <w:rPr>
                <w:rFonts w:eastAsia="Calibri" w:cstheme="minorHAnsi"/>
                <w:color w:val="231F20"/>
                <w:sz w:val="20"/>
                <w:szCs w:val="20"/>
                <w:shd w:val="clear" w:color="auto" w:fill="FFFFFF"/>
              </w:rPr>
              <w:t>naziva</w:t>
            </w:r>
            <w:r w:rsidRPr="00E74ECC">
              <w:rPr>
                <w:rFonts w:eastAsia="Calibri" w:cstheme="minorHAnsi"/>
                <w:color w:val="231F20"/>
                <w:sz w:val="20"/>
                <w:szCs w:val="20"/>
                <w:shd w:val="clear" w:color="auto" w:fill="FFFFFF"/>
              </w:rPr>
              <w:t xml:space="preserve"> edukatora za dojenje </w:t>
            </w:r>
          </w:p>
        </w:tc>
        <w:tc>
          <w:tcPr>
            <w:tcW w:w="2138" w:type="dxa"/>
            <w:shd w:val="clear" w:color="auto" w:fill="auto"/>
          </w:tcPr>
          <w:p w14:paraId="09E76DCB" w14:textId="77777777" w:rsidR="00C84AB3"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9114B2">
              <w:rPr>
                <w:rFonts w:eastAsia="Calibri" w:cstheme="minorHAnsi"/>
                <w:sz w:val="20"/>
                <w:szCs w:val="20"/>
              </w:rPr>
              <w:t>,</w:t>
            </w:r>
            <w:r w:rsidR="00C84AB3" w:rsidRPr="004044F6">
              <w:rPr>
                <w:rFonts w:eastAsia="Calibri" w:cstheme="minorHAnsi"/>
                <w:sz w:val="20"/>
                <w:szCs w:val="20"/>
              </w:rPr>
              <w:t xml:space="preserve"> aktivnost A618207 </w:t>
            </w:r>
          </w:p>
          <w:p w14:paraId="0E6BC32A" w14:textId="77777777" w:rsidR="00C84AB3" w:rsidRPr="004044F6" w:rsidRDefault="00C84AB3" w:rsidP="009F510B">
            <w:pPr>
              <w:spacing w:after="0" w:line="240" w:lineRule="auto"/>
              <w:rPr>
                <w:rFonts w:eastAsia="Calibri" w:cstheme="minorHAnsi"/>
                <w:sz w:val="20"/>
                <w:szCs w:val="20"/>
              </w:rPr>
            </w:pPr>
          </w:p>
        </w:tc>
        <w:tc>
          <w:tcPr>
            <w:tcW w:w="2014" w:type="dxa"/>
            <w:shd w:val="clear" w:color="auto" w:fill="auto"/>
          </w:tcPr>
          <w:p w14:paraId="572AE17F" w14:textId="7777777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Edukacija nije provedena u nijednom rodilištu i nema edukatora za dojenje</w:t>
            </w:r>
          </w:p>
        </w:tc>
        <w:tc>
          <w:tcPr>
            <w:tcW w:w="2015" w:type="dxa"/>
            <w:shd w:val="clear" w:color="auto" w:fill="auto"/>
          </w:tcPr>
          <w:p w14:paraId="2319AAAB" w14:textId="77777777" w:rsidR="00C84AB3" w:rsidRPr="00E74ECC" w:rsidRDefault="00C84AB3" w:rsidP="00D62CA6">
            <w:pPr>
              <w:spacing w:after="0" w:line="240" w:lineRule="auto"/>
              <w:rPr>
                <w:rFonts w:eastAsia="Calibri" w:cstheme="minorHAnsi"/>
                <w:sz w:val="20"/>
                <w:szCs w:val="20"/>
              </w:rPr>
            </w:pPr>
            <w:r>
              <w:rPr>
                <w:rFonts w:eastAsia="Calibri" w:cstheme="minorHAnsi"/>
                <w:sz w:val="20"/>
                <w:szCs w:val="20"/>
              </w:rPr>
              <w:t xml:space="preserve">Edukacija članova koordinacijskih timova provedena u 10 (32,3%) od 31 rodilišta s 50% </w:t>
            </w:r>
            <w:r w:rsidR="00D62CA6">
              <w:rPr>
                <w:rFonts w:eastAsia="Calibri" w:cstheme="minorHAnsi"/>
                <w:sz w:val="20"/>
                <w:szCs w:val="20"/>
              </w:rPr>
              <w:t>zdravstvenih radnika</w:t>
            </w:r>
            <w:r>
              <w:rPr>
                <w:rFonts w:eastAsia="Calibri" w:cstheme="minorHAnsi"/>
                <w:sz w:val="20"/>
                <w:szCs w:val="20"/>
              </w:rPr>
              <w:t xml:space="preserve"> koordinacijskih timova koje je pohađalo tečaj i steklo naziv edukator za dojenje</w:t>
            </w:r>
          </w:p>
        </w:tc>
      </w:tr>
      <w:tr w:rsidR="00C84AB3" w:rsidRPr="00E74ECC" w14:paraId="4C6F861D" w14:textId="77777777" w:rsidTr="004044F6">
        <w:tc>
          <w:tcPr>
            <w:tcW w:w="10349" w:type="dxa"/>
            <w:gridSpan w:val="5"/>
            <w:shd w:val="clear" w:color="auto" w:fill="F7CAAC" w:themeFill="accent2" w:themeFillTint="66"/>
          </w:tcPr>
          <w:p w14:paraId="00BF781C" w14:textId="663AB9B5" w:rsidR="00C84AB3" w:rsidRPr="00E74ECC" w:rsidRDefault="00C84AB3" w:rsidP="00EA1488">
            <w:pPr>
              <w:spacing w:after="0" w:line="240" w:lineRule="auto"/>
              <w:rPr>
                <w:rFonts w:eastAsia="Calibri" w:cstheme="minorHAnsi"/>
                <w:i/>
                <w:iCs/>
                <w:sz w:val="20"/>
                <w:szCs w:val="20"/>
              </w:rPr>
            </w:pPr>
            <w:r w:rsidRPr="00E74ECC">
              <w:rPr>
                <w:rFonts w:eastAsia="Calibri" w:cstheme="minorHAnsi"/>
                <w:i/>
                <w:iCs/>
                <w:sz w:val="20"/>
                <w:szCs w:val="20"/>
              </w:rPr>
              <w:t xml:space="preserve">Aktivnost </w:t>
            </w:r>
            <w:r>
              <w:rPr>
                <w:rFonts w:eastAsia="Calibri" w:cstheme="minorHAnsi"/>
                <w:i/>
                <w:iCs/>
                <w:sz w:val="20"/>
                <w:szCs w:val="20"/>
              </w:rPr>
              <w:t>3</w:t>
            </w:r>
            <w:r w:rsidRPr="00E74ECC">
              <w:rPr>
                <w:rFonts w:eastAsia="Calibri" w:cstheme="minorHAnsi"/>
                <w:i/>
                <w:iCs/>
                <w:sz w:val="20"/>
                <w:szCs w:val="20"/>
              </w:rPr>
              <w:t xml:space="preserve">: Provedba edukacije </w:t>
            </w:r>
            <w:r w:rsidR="00EA1488">
              <w:rPr>
                <w:rFonts w:eastAsia="Calibri" w:cstheme="minorHAnsi"/>
                <w:i/>
                <w:iCs/>
                <w:sz w:val="20"/>
                <w:szCs w:val="20"/>
              </w:rPr>
              <w:t>radnika</w:t>
            </w:r>
            <w:r w:rsidRPr="00E74ECC">
              <w:rPr>
                <w:rFonts w:eastAsia="Calibri" w:cstheme="minorHAnsi"/>
                <w:i/>
                <w:iCs/>
                <w:sz w:val="20"/>
                <w:szCs w:val="20"/>
              </w:rPr>
              <w:t xml:space="preserve"> u rodilištima sukladno edukacijskim materijalima revidiranog programa </w:t>
            </w:r>
            <w:r w:rsidR="00036CCB">
              <w:rPr>
                <w:rFonts w:eastAsia="Calibri" w:cstheme="minorHAnsi"/>
                <w:i/>
                <w:iCs/>
                <w:sz w:val="20"/>
                <w:szCs w:val="20"/>
              </w:rPr>
              <w:t>„</w:t>
            </w:r>
            <w:r w:rsidRPr="00E74ECC">
              <w:rPr>
                <w:rFonts w:eastAsia="Calibri" w:cstheme="minorHAnsi"/>
                <w:i/>
                <w:iCs/>
                <w:sz w:val="20"/>
                <w:szCs w:val="20"/>
              </w:rPr>
              <w:t>RPD</w:t>
            </w:r>
            <w:r w:rsidR="00036CCB">
              <w:rPr>
                <w:rFonts w:eastAsia="Calibri" w:cstheme="minorHAnsi"/>
                <w:i/>
                <w:iCs/>
                <w:sz w:val="20"/>
                <w:szCs w:val="20"/>
              </w:rPr>
              <w:t>“</w:t>
            </w:r>
            <w:r w:rsidRPr="00E74ECC">
              <w:rPr>
                <w:rFonts w:eastAsia="Calibri" w:cstheme="minorHAnsi"/>
                <w:i/>
                <w:iCs/>
                <w:sz w:val="20"/>
                <w:szCs w:val="20"/>
              </w:rPr>
              <w:t xml:space="preserve"> u teorijskom dijelu, kliničkim vještinama i praktičnim vježbama usmjerenim na rješavanje problema (uživo i/ili </w:t>
            </w:r>
            <w:r w:rsidRPr="00F9123A">
              <w:rPr>
                <w:rFonts w:eastAsia="Calibri" w:cstheme="minorHAnsi"/>
                <w:i/>
                <w:iCs/>
                <w:sz w:val="20"/>
                <w:szCs w:val="20"/>
              </w:rPr>
              <w:t>online</w:t>
            </w:r>
            <w:r w:rsidRPr="00E74ECC">
              <w:rPr>
                <w:rFonts w:eastAsia="Calibri" w:cstheme="minorHAnsi"/>
                <w:i/>
                <w:iCs/>
                <w:sz w:val="20"/>
                <w:szCs w:val="20"/>
              </w:rPr>
              <w:t>)</w:t>
            </w:r>
          </w:p>
        </w:tc>
      </w:tr>
      <w:tr w:rsidR="00C84AB3" w:rsidRPr="00E74ECC" w14:paraId="15A10692" w14:textId="77777777" w:rsidTr="004044F6">
        <w:trPr>
          <w:trHeight w:val="446"/>
        </w:trPr>
        <w:tc>
          <w:tcPr>
            <w:tcW w:w="2124" w:type="dxa"/>
            <w:shd w:val="clear" w:color="auto" w:fill="auto"/>
          </w:tcPr>
          <w:p w14:paraId="6D78EC5D"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058" w:type="dxa"/>
            <w:shd w:val="clear" w:color="auto" w:fill="auto"/>
          </w:tcPr>
          <w:p w14:paraId="53108B51"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138" w:type="dxa"/>
            <w:shd w:val="clear" w:color="auto" w:fill="auto"/>
          </w:tcPr>
          <w:p w14:paraId="3CBD930B"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Financijska sredstva</w:t>
            </w:r>
          </w:p>
        </w:tc>
        <w:tc>
          <w:tcPr>
            <w:tcW w:w="2014" w:type="dxa"/>
            <w:shd w:val="clear" w:color="auto" w:fill="auto"/>
          </w:tcPr>
          <w:p w14:paraId="4FBEE70F" w14:textId="77777777" w:rsidR="00C84AB3" w:rsidRPr="00E74ECC" w:rsidRDefault="00C84AB3" w:rsidP="004044F6">
            <w:pPr>
              <w:spacing w:after="0" w:line="240" w:lineRule="auto"/>
              <w:rPr>
                <w:rFonts w:eastAsia="Calibri" w:cstheme="minorHAnsi"/>
                <w:sz w:val="20"/>
                <w:szCs w:val="20"/>
              </w:rPr>
            </w:pPr>
            <w:r w:rsidRPr="009433E8">
              <w:rPr>
                <w:rFonts w:eastAsia="Calibri" w:cstheme="minorHAnsi"/>
                <w:b/>
                <w:bCs/>
                <w:sz w:val="20"/>
                <w:szCs w:val="20"/>
              </w:rPr>
              <w:t>Početna vrijednost</w:t>
            </w:r>
            <w:r w:rsidRPr="00E74ECC">
              <w:rPr>
                <w:rFonts w:eastAsia="Calibri" w:cstheme="minorHAnsi"/>
                <w:sz w:val="20"/>
                <w:szCs w:val="20"/>
              </w:rPr>
              <w:t xml:space="preserve"> </w:t>
            </w:r>
          </w:p>
        </w:tc>
        <w:tc>
          <w:tcPr>
            <w:tcW w:w="2015" w:type="dxa"/>
            <w:shd w:val="clear" w:color="auto" w:fill="auto"/>
          </w:tcPr>
          <w:p w14:paraId="69B31106" w14:textId="77777777" w:rsidR="00C84AB3" w:rsidRPr="00E74ECC" w:rsidRDefault="00C84AB3" w:rsidP="004044F6">
            <w:pPr>
              <w:spacing w:after="0" w:line="240" w:lineRule="auto"/>
              <w:rPr>
                <w:rFonts w:eastAsia="Calibri" w:cstheme="minorHAnsi"/>
                <w:b/>
                <w:bCs/>
                <w:sz w:val="20"/>
                <w:szCs w:val="20"/>
              </w:rPr>
            </w:pPr>
            <w:r w:rsidRPr="009433E8">
              <w:rPr>
                <w:rFonts w:eastAsia="Calibri" w:cstheme="minorHAnsi"/>
                <w:b/>
                <w:bCs/>
                <w:sz w:val="20"/>
                <w:szCs w:val="20"/>
              </w:rPr>
              <w:t>Ciljana vrijednost</w:t>
            </w:r>
            <w:r w:rsidRPr="00E74ECC">
              <w:rPr>
                <w:rFonts w:eastAsia="Calibri" w:cstheme="minorHAnsi"/>
                <w:sz w:val="20"/>
                <w:szCs w:val="20"/>
              </w:rPr>
              <w:t xml:space="preserve"> </w:t>
            </w:r>
          </w:p>
        </w:tc>
      </w:tr>
      <w:tr w:rsidR="00C84AB3" w:rsidRPr="00E74ECC" w14:paraId="3D5AD933" w14:textId="77777777" w:rsidTr="004044F6">
        <w:trPr>
          <w:trHeight w:val="662"/>
        </w:trPr>
        <w:tc>
          <w:tcPr>
            <w:tcW w:w="2124" w:type="dxa"/>
            <w:shd w:val="clear" w:color="auto" w:fill="auto"/>
          </w:tcPr>
          <w:p w14:paraId="5D85DE63"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74ECC">
              <w:rPr>
                <w:rFonts w:eastAsia="Times New Roman" w:cstheme="minorHAnsi"/>
                <w:b/>
                <w:bCs/>
                <w:color w:val="231F20"/>
                <w:sz w:val="20"/>
                <w:szCs w:val="20"/>
                <w:bdr w:val="none" w:sz="0" w:space="0" w:color="auto" w:frame="1"/>
                <w:lang w:eastAsia="hr-HR"/>
              </w:rPr>
              <w:t>Nositelj:</w:t>
            </w:r>
          </w:p>
          <w:p w14:paraId="73B16383"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sz w:val="20"/>
                <w:szCs w:val="20"/>
              </w:rPr>
              <w:t>MZ</w:t>
            </w:r>
            <w:r>
              <w:rPr>
                <w:rFonts w:eastAsia="Calibri" w:cstheme="minorHAnsi"/>
                <w:sz w:val="20"/>
                <w:szCs w:val="20"/>
              </w:rPr>
              <w:t xml:space="preserve"> </w:t>
            </w:r>
          </w:p>
          <w:p w14:paraId="774399D7"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7771B3AE" w14:textId="77777777" w:rsidR="00C84AB3" w:rsidRPr="00E74ECC" w:rsidRDefault="00C84AB3"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74ECC">
              <w:rPr>
                <w:rFonts w:eastAsia="Times New Roman" w:cstheme="minorHAnsi"/>
                <w:b/>
                <w:bCs/>
                <w:color w:val="231F20"/>
                <w:sz w:val="20"/>
                <w:szCs w:val="20"/>
                <w:bdr w:val="none" w:sz="0" w:space="0" w:color="auto" w:frame="1"/>
                <w:lang w:eastAsia="hr-HR"/>
              </w:rPr>
              <w:t>Sunositelj:</w:t>
            </w:r>
          </w:p>
          <w:p w14:paraId="60070DAC" w14:textId="77777777" w:rsidR="00C84AB3" w:rsidRPr="00E74ECC" w:rsidRDefault="00C84AB3" w:rsidP="004044F6">
            <w:pPr>
              <w:shd w:val="clear" w:color="auto" w:fill="FFFFFF"/>
              <w:spacing w:after="0" w:line="240" w:lineRule="auto"/>
              <w:textAlignment w:val="baseline"/>
              <w:rPr>
                <w:rFonts w:eastAsia="Times New Roman" w:cstheme="minorHAnsi"/>
                <w:color w:val="231F20"/>
                <w:sz w:val="20"/>
                <w:szCs w:val="20"/>
                <w:lang w:eastAsia="hr-HR"/>
              </w:rPr>
            </w:pPr>
            <w:r>
              <w:rPr>
                <w:rFonts w:eastAsia="Calibri" w:cstheme="minorHAnsi"/>
                <w:sz w:val="20"/>
                <w:szCs w:val="20"/>
              </w:rPr>
              <w:t>zdravstvene ustanove</w:t>
            </w:r>
            <w:r w:rsidR="002E3B4C">
              <w:rPr>
                <w:rFonts w:eastAsia="Calibri" w:cstheme="minorHAnsi"/>
                <w:sz w:val="20"/>
                <w:szCs w:val="20"/>
              </w:rPr>
              <w:t>,</w:t>
            </w:r>
            <w:r>
              <w:rPr>
                <w:rFonts w:eastAsia="Calibri" w:cstheme="minorHAnsi"/>
                <w:sz w:val="20"/>
                <w:szCs w:val="20"/>
              </w:rPr>
              <w:t xml:space="preserve"> </w:t>
            </w:r>
            <w:r w:rsidRPr="00E74ECC">
              <w:rPr>
                <w:rFonts w:eastAsia="Times New Roman" w:cstheme="minorHAnsi"/>
                <w:color w:val="231F20"/>
                <w:sz w:val="20"/>
                <w:szCs w:val="20"/>
                <w:lang w:eastAsia="hr-HR"/>
              </w:rPr>
              <w:t xml:space="preserve">Odjel za podršku dojenju </w:t>
            </w:r>
            <w:r w:rsidR="003F6589">
              <w:rPr>
                <w:rFonts w:eastAsia="Times New Roman" w:cstheme="minorHAnsi"/>
                <w:color w:val="231F20"/>
                <w:sz w:val="20"/>
                <w:szCs w:val="20"/>
                <w:lang w:eastAsia="hr-HR"/>
              </w:rPr>
              <w:t>KBC</w:t>
            </w:r>
            <w:r w:rsidR="002E3B4C">
              <w:rPr>
                <w:rFonts w:eastAsia="Times New Roman" w:cstheme="minorHAnsi"/>
                <w:color w:val="231F20"/>
                <w:sz w:val="20"/>
                <w:szCs w:val="20"/>
                <w:lang w:eastAsia="hr-HR"/>
              </w:rPr>
              <w:t>-a</w:t>
            </w:r>
            <w:r w:rsidRPr="00E74ECC">
              <w:rPr>
                <w:rFonts w:eastAsia="Times New Roman" w:cstheme="minorHAnsi"/>
                <w:color w:val="231F20"/>
                <w:sz w:val="20"/>
                <w:szCs w:val="20"/>
                <w:lang w:eastAsia="hr-HR"/>
              </w:rPr>
              <w:t xml:space="preserve"> Zagreb</w:t>
            </w:r>
          </w:p>
          <w:p w14:paraId="09A47C3E" w14:textId="77777777" w:rsidR="00C84AB3" w:rsidRPr="00E74ECC" w:rsidRDefault="00C84AB3"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063F1A90" w14:textId="77777777" w:rsidR="00C84AB3" w:rsidRPr="00E74ECC" w:rsidRDefault="00C84AB3" w:rsidP="006C7D2C">
            <w:pPr>
              <w:spacing w:after="0" w:line="240" w:lineRule="auto"/>
              <w:rPr>
                <w:rFonts w:eastAsia="Calibri" w:cstheme="minorHAnsi"/>
                <w:sz w:val="20"/>
                <w:szCs w:val="20"/>
              </w:rPr>
            </w:pPr>
            <w:r w:rsidRPr="00E74ECC">
              <w:rPr>
                <w:rFonts w:eastAsia="Calibri" w:cstheme="minorHAnsi"/>
                <w:color w:val="231F20"/>
                <w:sz w:val="20"/>
                <w:szCs w:val="20"/>
                <w:shd w:val="clear" w:color="auto" w:fill="FFFFFF"/>
              </w:rPr>
              <w:t xml:space="preserve">Broj rodilišta u kojima je provedena edukacija </w:t>
            </w:r>
            <w:r w:rsidR="006C7D2C">
              <w:rPr>
                <w:rFonts w:eastAsia="Calibri" w:cstheme="minorHAnsi"/>
                <w:color w:val="231F20"/>
                <w:sz w:val="20"/>
                <w:szCs w:val="20"/>
                <w:shd w:val="clear" w:color="auto" w:fill="FFFFFF"/>
              </w:rPr>
              <w:t>radnika</w:t>
            </w:r>
            <w:r w:rsidRPr="00E74ECC">
              <w:rPr>
                <w:rFonts w:eastAsia="Calibri" w:cstheme="minorHAnsi"/>
                <w:color w:val="231F20"/>
                <w:sz w:val="20"/>
                <w:szCs w:val="20"/>
                <w:shd w:val="clear" w:color="auto" w:fill="FFFFFF"/>
              </w:rPr>
              <w:t xml:space="preserve"> sukladno revidiranom programu </w:t>
            </w:r>
            <w:r w:rsidR="00467D63">
              <w:rPr>
                <w:rFonts w:eastAsia="Calibri" w:cstheme="minorHAnsi"/>
                <w:color w:val="231F20"/>
                <w:sz w:val="20"/>
                <w:szCs w:val="20"/>
                <w:shd w:val="clear" w:color="auto" w:fill="FFFFFF"/>
              </w:rPr>
              <w:t>„</w:t>
            </w:r>
            <w:r w:rsidRPr="00E74ECC">
              <w:rPr>
                <w:rFonts w:eastAsia="Calibri" w:cstheme="minorHAnsi"/>
                <w:color w:val="231F20"/>
                <w:sz w:val="20"/>
                <w:szCs w:val="20"/>
                <w:shd w:val="clear" w:color="auto" w:fill="FFFFFF"/>
              </w:rPr>
              <w:t>RPD</w:t>
            </w:r>
            <w:r w:rsidR="00467D63">
              <w:rPr>
                <w:rFonts w:eastAsia="Calibri" w:cstheme="minorHAnsi"/>
                <w:color w:val="231F20"/>
                <w:sz w:val="20"/>
                <w:szCs w:val="20"/>
                <w:shd w:val="clear" w:color="auto" w:fill="FFFFFF"/>
              </w:rPr>
              <w:t>“</w:t>
            </w:r>
          </w:p>
        </w:tc>
        <w:tc>
          <w:tcPr>
            <w:tcW w:w="2138" w:type="dxa"/>
            <w:shd w:val="clear" w:color="auto" w:fill="auto"/>
          </w:tcPr>
          <w:p w14:paraId="3DEAB717" w14:textId="77777777" w:rsidR="00C84AB3" w:rsidRPr="004044F6" w:rsidRDefault="005E7F98" w:rsidP="004044F6">
            <w:pPr>
              <w:spacing w:after="0" w:line="240" w:lineRule="auto"/>
              <w:jc w:val="both"/>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9114B2">
              <w:rPr>
                <w:rFonts w:eastAsia="Calibri" w:cstheme="minorHAnsi"/>
                <w:sz w:val="20"/>
                <w:szCs w:val="20"/>
              </w:rPr>
              <w:t xml:space="preserve">, </w:t>
            </w:r>
            <w:r w:rsidR="00C84AB3" w:rsidRPr="004044F6">
              <w:rPr>
                <w:rFonts w:eastAsia="Calibri" w:cstheme="minorHAnsi"/>
                <w:sz w:val="20"/>
                <w:szCs w:val="20"/>
              </w:rPr>
              <w:t xml:space="preserve">aktivnost A618207 </w:t>
            </w:r>
          </w:p>
          <w:p w14:paraId="707ED0B5" w14:textId="77777777" w:rsidR="00C84AB3" w:rsidRPr="00A04643" w:rsidRDefault="00C84AB3" w:rsidP="004044F6">
            <w:pPr>
              <w:spacing w:after="0" w:line="240" w:lineRule="auto"/>
              <w:rPr>
                <w:rFonts w:eastAsia="Calibri" w:cstheme="minorHAnsi"/>
                <w:b/>
                <w:bCs/>
                <w:sz w:val="20"/>
                <w:szCs w:val="20"/>
              </w:rPr>
            </w:pPr>
          </w:p>
        </w:tc>
        <w:tc>
          <w:tcPr>
            <w:tcW w:w="2014" w:type="dxa"/>
            <w:shd w:val="clear" w:color="auto" w:fill="auto"/>
          </w:tcPr>
          <w:p w14:paraId="4C19AA69" w14:textId="77777777" w:rsidR="00C84AB3" w:rsidRPr="00E74ECC" w:rsidRDefault="00C84AB3" w:rsidP="004044F6">
            <w:pPr>
              <w:spacing w:after="0" w:line="240" w:lineRule="auto"/>
              <w:jc w:val="both"/>
              <w:rPr>
                <w:rFonts w:eastAsia="Calibri" w:cstheme="minorHAnsi"/>
                <w:sz w:val="20"/>
                <w:szCs w:val="20"/>
              </w:rPr>
            </w:pPr>
            <w:r>
              <w:rPr>
                <w:rFonts w:eastAsia="Calibri" w:cstheme="minorHAnsi"/>
                <w:sz w:val="20"/>
                <w:szCs w:val="20"/>
              </w:rPr>
              <w:t>Nijedno rodilište</w:t>
            </w:r>
          </w:p>
        </w:tc>
        <w:tc>
          <w:tcPr>
            <w:tcW w:w="2015" w:type="dxa"/>
            <w:shd w:val="clear" w:color="auto" w:fill="auto"/>
          </w:tcPr>
          <w:p w14:paraId="0FAB6553" w14:textId="77777777" w:rsidR="00C84AB3" w:rsidRPr="00E74ECC" w:rsidRDefault="00C84AB3" w:rsidP="00857DF0">
            <w:pPr>
              <w:spacing w:after="0" w:line="240" w:lineRule="auto"/>
              <w:rPr>
                <w:rFonts w:eastAsia="Calibri" w:cstheme="minorHAnsi"/>
                <w:sz w:val="20"/>
                <w:szCs w:val="20"/>
              </w:rPr>
            </w:pPr>
            <w:r>
              <w:rPr>
                <w:rFonts w:eastAsia="Calibri" w:cstheme="minorHAnsi"/>
                <w:sz w:val="20"/>
                <w:szCs w:val="20"/>
              </w:rPr>
              <w:t xml:space="preserve">Edukacija </w:t>
            </w:r>
            <w:r w:rsidR="006C7D2C">
              <w:rPr>
                <w:rFonts w:eastAsia="Calibri" w:cstheme="minorHAnsi"/>
                <w:sz w:val="20"/>
                <w:szCs w:val="20"/>
              </w:rPr>
              <w:t>radnika</w:t>
            </w:r>
            <w:r>
              <w:rPr>
                <w:rFonts w:eastAsia="Calibri" w:cstheme="minorHAnsi"/>
                <w:sz w:val="20"/>
                <w:szCs w:val="20"/>
              </w:rPr>
              <w:t xml:space="preserve"> rodilišta provedena u 10 (32,3%) od 31 rodilišta s obuhvatom od</w:t>
            </w:r>
            <w:r w:rsidR="00857DF0">
              <w:rPr>
                <w:rFonts w:eastAsia="Calibri" w:cstheme="minorHAnsi"/>
                <w:sz w:val="20"/>
                <w:szCs w:val="20"/>
              </w:rPr>
              <w:t xml:space="preserve"> najmanje 80% stalno </w:t>
            </w:r>
            <w:r w:rsidR="002B7A07">
              <w:rPr>
                <w:rFonts w:eastAsia="Calibri" w:cstheme="minorHAnsi"/>
                <w:sz w:val="20"/>
                <w:szCs w:val="20"/>
              </w:rPr>
              <w:t>zaposlenih</w:t>
            </w:r>
            <w:r w:rsidR="00857DF0">
              <w:rPr>
                <w:rFonts w:eastAsia="Calibri" w:cstheme="minorHAnsi"/>
                <w:sz w:val="20"/>
                <w:szCs w:val="20"/>
              </w:rPr>
              <w:t xml:space="preserve"> radnika</w:t>
            </w:r>
            <w:r>
              <w:rPr>
                <w:rFonts w:eastAsia="Calibri" w:cstheme="minorHAnsi"/>
                <w:sz w:val="20"/>
                <w:szCs w:val="20"/>
              </w:rPr>
              <w:t xml:space="preserve"> </w:t>
            </w:r>
          </w:p>
        </w:tc>
      </w:tr>
    </w:tbl>
    <w:p w14:paraId="614B4E45" w14:textId="77777777" w:rsidR="00C84AB3" w:rsidRDefault="00C84AB3" w:rsidP="00C84AB3"/>
    <w:p w14:paraId="2106979E" w14:textId="77777777" w:rsidR="00C84AB3" w:rsidRDefault="00C84AB3" w:rsidP="00C84AB3"/>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665"/>
        <w:gridCol w:w="2230"/>
        <w:gridCol w:w="453"/>
        <w:gridCol w:w="1426"/>
        <w:gridCol w:w="1880"/>
      </w:tblGrid>
      <w:tr w:rsidR="00C84AB3" w:rsidRPr="00E74ECC" w14:paraId="53FBFEA6" w14:textId="77777777" w:rsidTr="004044F6">
        <w:trPr>
          <w:trHeight w:val="723"/>
        </w:trPr>
        <w:tc>
          <w:tcPr>
            <w:tcW w:w="10349" w:type="dxa"/>
            <w:gridSpan w:val="7"/>
            <w:shd w:val="clear" w:color="auto" w:fill="D9E2F3"/>
          </w:tcPr>
          <w:p w14:paraId="14F3471E" w14:textId="778FE257" w:rsidR="00C84AB3" w:rsidRPr="00E74ECC" w:rsidRDefault="001C5898" w:rsidP="004044F6">
            <w:pPr>
              <w:spacing w:after="0" w:line="240" w:lineRule="auto"/>
              <w:rPr>
                <w:rFonts w:eastAsia="Calibri" w:cstheme="minorHAnsi"/>
                <w:b/>
                <w:bCs/>
                <w:sz w:val="20"/>
                <w:szCs w:val="20"/>
              </w:rPr>
            </w:pPr>
            <w:r>
              <w:rPr>
                <w:rFonts w:eastAsia="Calibri" w:cstheme="minorHAnsi"/>
                <w:b/>
                <w:bCs/>
                <w:sz w:val="20"/>
                <w:szCs w:val="20"/>
              </w:rPr>
              <w:t>Podcilj</w:t>
            </w:r>
            <w:r w:rsidR="00C84AB3" w:rsidRPr="00E74ECC">
              <w:rPr>
                <w:rFonts w:eastAsia="Calibri" w:cstheme="minorHAnsi"/>
                <w:b/>
                <w:bCs/>
                <w:sz w:val="20"/>
                <w:szCs w:val="20"/>
              </w:rPr>
              <w:t xml:space="preserve"> 2.</w:t>
            </w:r>
            <w:r w:rsidR="00DA2E5C">
              <w:rPr>
                <w:rFonts w:eastAsia="Calibri" w:cstheme="minorHAnsi"/>
                <w:b/>
                <w:bCs/>
                <w:sz w:val="20"/>
                <w:szCs w:val="20"/>
              </w:rPr>
              <w:t>:</w:t>
            </w:r>
            <w:r w:rsidR="00C84AB3" w:rsidRPr="00E74ECC">
              <w:rPr>
                <w:rFonts w:eastAsia="Calibri" w:cstheme="minorHAnsi"/>
                <w:b/>
                <w:bCs/>
                <w:sz w:val="20"/>
                <w:szCs w:val="20"/>
              </w:rPr>
              <w:t xml:space="preserve"> Provedba ponovnih vanjskih ocjena rodilišta i praćenje provedbe programa </w:t>
            </w:r>
          </w:p>
        </w:tc>
      </w:tr>
      <w:tr w:rsidR="00C84AB3" w:rsidRPr="00E74ECC" w14:paraId="1A2FAA36" w14:textId="77777777" w:rsidTr="004044F6">
        <w:trPr>
          <w:trHeight w:val="550"/>
        </w:trPr>
        <w:tc>
          <w:tcPr>
            <w:tcW w:w="369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564FB5A" w14:textId="77777777" w:rsidR="00C84AB3" w:rsidRPr="00E74ECC" w:rsidRDefault="00C84AB3" w:rsidP="004044F6">
            <w:pPr>
              <w:spacing w:after="0" w:line="240" w:lineRule="auto"/>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 xml:space="preserve">Pokazatelj ishoda: </w:t>
            </w:r>
          </w:p>
          <w:p w14:paraId="0E0B6565" w14:textId="77777777" w:rsidR="00C84AB3" w:rsidRPr="00E74ECC" w:rsidRDefault="00C84AB3" w:rsidP="004044F6">
            <w:pPr>
              <w:spacing w:after="0" w:line="240" w:lineRule="auto"/>
              <w:rPr>
                <w:rFonts w:eastAsia="Times New Roman" w:cstheme="minorHAnsi"/>
                <w:kern w:val="24"/>
                <w:sz w:val="20"/>
                <w:szCs w:val="20"/>
                <w:lang w:eastAsia="hr-HR"/>
              </w:rPr>
            </w:pPr>
          </w:p>
          <w:p w14:paraId="0A200B86" w14:textId="77777777" w:rsidR="00C84AB3" w:rsidRDefault="00C84AB3" w:rsidP="00AE0DAA">
            <w:pPr>
              <w:spacing w:after="0" w:line="240" w:lineRule="auto"/>
              <w:rPr>
                <w:rFonts w:eastAsia="Calibri" w:cstheme="minorHAnsi"/>
                <w:bCs/>
                <w:sz w:val="20"/>
                <w:szCs w:val="20"/>
              </w:rPr>
            </w:pPr>
            <w:r w:rsidRPr="00E74ECC">
              <w:rPr>
                <w:rFonts w:eastAsia="Calibri" w:cstheme="minorHAnsi"/>
                <w:bCs/>
                <w:sz w:val="20"/>
                <w:szCs w:val="20"/>
              </w:rPr>
              <w:t xml:space="preserve">Povećanje broja ponovnih ocjena javnih rodilišta u kojima se provodi program </w:t>
            </w:r>
            <w:r w:rsidR="00966A4E">
              <w:rPr>
                <w:rFonts w:eastAsia="Calibri" w:cstheme="minorHAnsi"/>
                <w:bCs/>
                <w:sz w:val="20"/>
                <w:szCs w:val="20"/>
              </w:rPr>
              <w:t>„</w:t>
            </w:r>
            <w:r w:rsidRPr="00E74ECC">
              <w:rPr>
                <w:rFonts w:eastAsia="Calibri" w:cstheme="minorHAnsi"/>
                <w:bCs/>
                <w:sz w:val="20"/>
                <w:szCs w:val="20"/>
              </w:rPr>
              <w:t>RPD</w:t>
            </w:r>
            <w:r w:rsidR="00966A4E">
              <w:rPr>
                <w:rFonts w:eastAsia="Calibri" w:cstheme="minorHAnsi"/>
                <w:bCs/>
                <w:sz w:val="20"/>
                <w:szCs w:val="20"/>
              </w:rPr>
              <w:t>“</w:t>
            </w:r>
            <w:r w:rsidRPr="00E74ECC">
              <w:rPr>
                <w:rFonts w:eastAsia="Calibri" w:cstheme="minorHAnsi"/>
                <w:bCs/>
                <w:sz w:val="20"/>
                <w:szCs w:val="20"/>
              </w:rPr>
              <w:t xml:space="preserve"> sukladno </w:t>
            </w:r>
            <w:r w:rsidR="00AE0DAA">
              <w:rPr>
                <w:rFonts w:eastAsia="Calibri" w:cstheme="minorHAnsi"/>
                <w:bCs/>
                <w:sz w:val="20"/>
                <w:szCs w:val="20"/>
              </w:rPr>
              <w:t xml:space="preserve">revidiranom programu </w:t>
            </w:r>
            <w:r w:rsidRPr="00E74ECC">
              <w:rPr>
                <w:rFonts w:eastAsia="Calibri" w:cstheme="minorHAnsi"/>
                <w:bCs/>
                <w:sz w:val="20"/>
                <w:szCs w:val="20"/>
              </w:rPr>
              <w:t xml:space="preserve">iz 2018. godine </w:t>
            </w:r>
          </w:p>
          <w:p w14:paraId="663D81EC" w14:textId="52A474C2" w:rsidR="000412C0" w:rsidRPr="00E74ECC" w:rsidRDefault="000412C0" w:rsidP="00AE0DAA">
            <w:pPr>
              <w:spacing w:after="0" w:line="240" w:lineRule="auto"/>
              <w:rPr>
                <w:rFonts w:eastAsia="Calibri" w:cstheme="minorHAnsi"/>
                <w:bCs/>
                <w:sz w:val="20"/>
                <w:szCs w:val="20"/>
              </w:rPr>
            </w:pPr>
          </w:p>
        </w:tc>
        <w:tc>
          <w:tcPr>
            <w:tcW w:w="33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60AE1758" w14:textId="77777777" w:rsidR="00C84AB3" w:rsidRPr="00E74ECC" w:rsidRDefault="00C84AB3" w:rsidP="004044F6">
            <w:pPr>
              <w:spacing w:after="0" w:line="240" w:lineRule="auto"/>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Početna vrijednost:</w:t>
            </w:r>
          </w:p>
          <w:p w14:paraId="11C2784B" w14:textId="77777777" w:rsidR="00C84AB3" w:rsidRPr="00E74ECC" w:rsidRDefault="00C84AB3" w:rsidP="004044F6">
            <w:pPr>
              <w:spacing w:after="0" w:line="240" w:lineRule="auto"/>
              <w:rPr>
                <w:rFonts w:eastAsia="Times New Roman" w:cstheme="minorHAnsi"/>
                <w:kern w:val="24"/>
                <w:sz w:val="20"/>
                <w:szCs w:val="20"/>
                <w:lang w:eastAsia="hr-HR"/>
              </w:rPr>
            </w:pPr>
          </w:p>
          <w:p w14:paraId="6C8D893E" w14:textId="61053532" w:rsidR="00C84AB3" w:rsidRPr="00E74ECC" w:rsidRDefault="00C84AB3" w:rsidP="00EB67B2">
            <w:pPr>
              <w:spacing w:after="0" w:line="240" w:lineRule="auto"/>
              <w:rPr>
                <w:rFonts w:eastAsia="Calibri" w:cstheme="minorHAnsi"/>
                <w:sz w:val="20"/>
                <w:szCs w:val="20"/>
              </w:rPr>
            </w:pPr>
            <w:r w:rsidRPr="00E74ECC">
              <w:rPr>
                <w:rFonts w:eastAsia="Calibri" w:cstheme="minorHAnsi"/>
                <w:sz w:val="20"/>
                <w:szCs w:val="20"/>
              </w:rPr>
              <w:t>Nijedno od 31 javnog rodilišta u R</w:t>
            </w:r>
            <w:r w:rsidR="00EB67B2">
              <w:rPr>
                <w:rFonts w:eastAsia="Calibri" w:cstheme="minorHAnsi"/>
                <w:sz w:val="20"/>
                <w:szCs w:val="20"/>
              </w:rPr>
              <w:t xml:space="preserve">H </w:t>
            </w:r>
            <w:r w:rsidRPr="00E74ECC">
              <w:rPr>
                <w:rFonts w:eastAsia="Calibri" w:cstheme="minorHAnsi"/>
                <w:sz w:val="20"/>
                <w:szCs w:val="20"/>
              </w:rPr>
              <w:t xml:space="preserve"> nije ponovno ocijenjeno sukladno revidiranom programu </w:t>
            </w:r>
            <w:r w:rsidR="00966A4E">
              <w:rPr>
                <w:rFonts w:eastAsia="Calibri" w:cstheme="minorHAnsi"/>
                <w:sz w:val="20"/>
                <w:szCs w:val="20"/>
              </w:rPr>
              <w:t>„</w:t>
            </w:r>
            <w:r w:rsidRPr="00E74ECC">
              <w:rPr>
                <w:rFonts w:eastAsia="Calibri" w:cstheme="minorHAnsi"/>
                <w:sz w:val="20"/>
                <w:szCs w:val="20"/>
              </w:rPr>
              <w:t>RPD</w:t>
            </w:r>
            <w:r w:rsidR="00966A4E">
              <w:rPr>
                <w:rFonts w:eastAsia="Calibri" w:cstheme="minorHAnsi"/>
                <w:sz w:val="20"/>
                <w:szCs w:val="20"/>
              </w:rPr>
              <w:t>“</w:t>
            </w:r>
            <w:r w:rsidR="00D63A6B">
              <w:rPr>
                <w:rFonts w:eastAsia="Calibri" w:cstheme="minorHAnsi"/>
                <w:sz w:val="20"/>
                <w:szCs w:val="20"/>
              </w:rPr>
              <w:t xml:space="preserve"> iz 2018. godine</w:t>
            </w:r>
          </w:p>
        </w:tc>
        <w:tc>
          <w:tcPr>
            <w:tcW w:w="3306"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D711FA" w14:textId="77777777" w:rsidR="00C84AB3" w:rsidRPr="00E74ECC" w:rsidRDefault="00C84AB3" w:rsidP="004044F6">
            <w:pPr>
              <w:spacing w:after="0" w:line="240" w:lineRule="auto"/>
              <w:rPr>
                <w:rFonts w:eastAsia="Times New Roman" w:cstheme="minorHAnsi"/>
                <w:b/>
                <w:bCs/>
                <w:kern w:val="24"/>
                <w:sz w:val="20"/>
                <w:szCs w:val="20"/>
                <w:lang w:eastAsia="hr-HR"/>
              </w:rPr>
            </w:pPr>
            <w:r w:rsidRPr="00E74ECC">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E74ECC">
              <w:rPr>
                <w:rFonts w:eastAsia="Times New Roman" w:cstheme="minorHAnsi"/>
                <w:b/>
                <w:bCs/>
                <w:kern w:val="24"/>
                <w:sz w:val="20"/>
                <w:szCs w:val="20"/>
                <w:lang w:eastAsia="hr-HR"/>
              </w:rPr>
              <w:t>.</w:t>
            </w:r>
          </w:p>
          <w:p w14:paraId="31D96070" w14:textId="77777777" w:rsidR="00C84AB3" w:rsidRPr="00E74ECC" w:rsidRDefault="00C84AB3" w:rsidP="004044F6">
            <w:pPr>
              <w:spacing w:after="0" w:line="240" w:lineRule="auto"/>
              <w:rPr>
                <w:rFonts w:eastAsia="Times New Roman" w:cstheme="minorHAnsi"/>
                <w:kern w:val="24"/>
                <w:sz w:val="20"/>
                <w:szCs w:val="20"/>
                <w:lang w:eastAsia="hr-HR"/>
              </w:rPr>
            </w:pPr>
          </w:p>
          <w:p w14:paraId="7B558080" w14:textId="77777777" w:rsidR="00C84AB3" w:rsidRPr="00E74ECC" w:rsidRDefault="00C84AB3" w:rsidP="00D05D5F">
            <w:pPr>
              <w:spacing w:after="0" w:line="240" w:lineRule="auto"/>
              <w:rPr>
                <w:rFonts w:eastAsia="Times New Roman" w:cstheme="minorHAnsi"/>
                <w:kern w:val="24"/>
                <w:sz w:val="20"/>
                <w:szCs w:val="20"/>
                <w:lang w:eastAsia="hr-HR"/>
              </w:rPr>
            </w:pPr>
            <w:r w:rsidRPr="00E74ECC">
              <w:rPr>
                <w:rFonts w:eastAsia="Times New Roman" w:cstheme="minorHAnsi"/>
                <w:kern w:val="24"/>
                <w:sz w:val="20"/>
                <w:szCs w:val="20"/>
                <w:lang w:eastAsia="hr-HR"/>
              </w:rPr>
              <w:t xml:space="preserve">U 10 od 31 </w:t>
            </w:r>
            <w:r w:rsidR="00D05D5F">
              <w:rPr>
                <w:rFonts w:eastAsia="Times New Roman" w:cstheme="minorHAnsi"/>
                <w:kern w:val="24"/>
                <w:sz w:val="20"/>
                <w:szCs w:val="20"/>
                <w:lang w:eastAsia="hr-HR"/>
              </w:rPr>
              <w:t xml:space="preserve">javnog </w:t>
            </w:r>
            <w:r w:rsidRPr="00E74ECC">
              <w:rPr>
                <w:rFonts w:eastAsia="Times New Roman" w:cstheme="minorHAnsi"/>
                <w:kern w:val="24"/>
                <w:sz w:val="20"/>
                <w:szCs w:val="20"/>
                <w:lang w:eastAsia="hr-HR"/>
              </w:rPr>
              <w:t>rodilišta (povećanje za 32,3%)  provedena</w:t>
            </w:r>
            <w:r w:rsidR="00D05D5F">
              <w:rPr>
                <w:rFonts w:eastAsia="Times New Roman" w:cstheme="minorHAnsi"/>
                <w:kern w:val="24"/>
                <w:sz w:val="20"/>
                <w:szCs w:val="20"/>
                <w:lang w:eastAsia="hr-HR"/>
              </w:rPr>
              <w:t xml:space="preserve"> je </w:t>
            </w:r>
            <w:r w:rsidRPr="00E74ECC">
              <w:rPr>
                <w:rFonts w:eastAsia="Times New Roman" w:cstheme="minorHAnsi"/>
                <w:kern w:val="24"/>
                <w:sz w:val="20"/>
                <w:szCs w:val="20"/>
                <w:lang w:eastAsia="hr-HR"/>
              </w:rPr>
              <w:t xml:space="preserve"> ponovna ocjena sukladno revidiranom programu </w:t>
            </w:r>
            <w:r w:rsidR="00966A4E">
              <w:rPr>
                <w:rFonts w:eastAsia="Times New Roman" w:cstheme="minorHAnsi"/>
                <w:kern w:val="24"/>
                <w:sz w:val="20"/>
                <w:szCs w:val="20"/>
                <w:lang w:eastAsia="hr-HR"/>
              </w:rPr>
              <w:t>„</w:t>
            </w:r>
            <w:r w:rsidRPr="00E74ECC">
              <w:rPr>
                <w:rFonts w:eastAsia="Times New Roman" w:cstheme="minorHAnsi"/>
                <w:kern w:val="24"/>
                <w:sz w:val="20"/>
                <w:szCs w:val="20"/>
                <w:lang w:eastAsia="hr-HR"/>
              </w:rPr>
              <w:t>RPD</w:t>
            </w:r>
            <w:r w:rsidR="00966A4E">
              <w:rPr>
                <w:rFonts w:eastAsia="Times New Roman" w:cstheme="minorHAnsi"/>
                <w:kern w:val="24"/>
                <w:sz w:val="20"/>
                <w:szCs w:val="20"/>
                <w:lang w:eastAsia="hr-HR"/>
              </w:rPr>
              <w:t>“</w:t>
            </w:r>
          </w:p>
        </w:tc>
      </w:tr>
      <w:tr w:rsidR="00C84AB3" w:rsidRPr="00E74ECC" w14:paraId="1D0DAAA3" w14:textId="77777777" w:rsidTr="004044F6">
        <w:trPr>
          <w:trHeight w:val="692"/>
        </w:trPr>
        <w:tc>
          <w:tcPr>
            <w:tcW w:w="10349" w:type="dxa"/>
            <w:gridSpan w:val="7"/>
            <w:shd w:val="clear" w:color="auto" w:fill="EDEDED"/>
          </w:tcPr>
          <w:p w14:paraId="31A188E6" w14:textId="25A636BE" w:rsidR="00C84AB3" w:rsidRPr="00E74ECC" w:rsidRDefault="00C84AB3" w:rsidP="00703F41">
            <w:pPr>
              <w:spacing w:after="0" w:line="240" w:lineRule="auto"/>
              <w:rPr>
                <w:rFonts w:eastAsia="Calibri" w:cstheme="minorHAnsi"/>
                <w:b/>
                <w:bCs/>
                <w:i/>
                <w:iCs/>
                <w:sz w:val="20"/>
                <w:szCs w:val="20"/>
              </w:rPr>
            </w:pPr>
            <w:r w:rsidRPr="00E74ECC">
              <w:rPr>
                <w:rFonts w:eastAsia="Calibri" w:cstheme="minorHAnsi"/>
                <w:b/>
                <w:bCs/>
                <w:i/>
                <w:iCs/>
                <w:sz w:val="20"/>
                <w:szCs w:val="20"/>
              </w:rPr>
              <w:t>Mjera 1.: Jačanje kapaciteta NOT</w:t>
            </w:r>
            <w:r w:rsidR="00703F41">
              <w:rPr>
                <w:rFonts w:eastAsia="Calibri" w:cstheme="minorHAnsi"/>
                <w:b/>
                <w:bCs/>
                <w:i/>
                <w:iCs/>
                <w:sz w:val="20"/>
                <w:szCs w:val="20"/>
              </w:rPr>
              <w:t xml:space="preserve">-a </w:t>
            </w:r>
            <w:r w:rsidRPr="00E74ECC">
              <w:rPr>
                <w:rFonts w:eastAsia="Calibri" w:cstheme="minorHAnsi"/>
                <w:b/>
                <w:bCs/>
                <w:i/>
                <w:iCs/>
                <w:sz w:val="20"/>
                <w:szCs w:val="20"/>
              </w:rPr>
              <w:t xml:space="preserve">za provedbu ponovne ocjene rodilišta sukladno revidiranom programu </w:t>
            </w:r>
            <w:r w:rsidR="004466F3">
              <w:rPr>
                <w:rFonts w:eastAsia="Calibri" w:cstheme="minorHAnsi"/>
                <w:b/>
                <w:bCs/>
                <w:i/>
                <w:iCs/>
                <w:sz w:val="20"/>
                <w:szCs w:val="20"/>
              </w:rPr>
              <w:t>„</w:t>
            </w:r>
            <w:r w:rsidRPr="00E74ECC">
              <w:rPr>
                <w:rFonts w:eastAsia="Calibri" w:cstheme="minorHAnsi"/>
                <w:b/>
                <w:bCs/>
                <w:i/>
                <w:iCs/>
                <w:sz w:val="20"/>
                <w:szCs w:val="20"/>
              </w:rPr>
              <w:t>R</w:t>
            </w:r>
            <w:r w:rsidR="004466F3">
              <w:rPr>
                <w:rFonts w:eastAsia="Calibri" w:cstheme="minorHAnsi"/>
                <w:b/>
                <w:bCs/>
                <w:i/>
                <w:iCs/>
                <w:sz w:val="20"/>
                <w:szCs w:val="20"/>
              </w:rPr>
              <w:t>PD“</w:t>
            </w:r>
          </w:p>
        </w:tc>
      </w:tr>
      <w:tr w:rsidR="00C84AB3" w:rsidRPr="00E74ECC" w14:paraId="20CE0AA1" w14:textId="77777777" w:rsidTr="004044F6">
        <w:tc>
          <w:tcPr>
            <w:tcW w:w="10349" w:type="dxa"/>
            <w:gridSpan w:val="7"/>
            <w:shd w:val="clear" w:color="auto" w:fill="FFFFFF"/>
          </w:tcPr>
          <w:p w14:paraId="3057E2D7" w14:textId="56CCBB40" w:rsidR="00C84AB3" w:rsidRPr="00E74ECC" w:rsidRDefault="00C84AB3" w:rsidP="00BF0F74">
            <w:pPr>
              <w:spacing w:after="0" w:line="240" w:lineRule="auto"/>
              <w:jc w:val="both"/>
              <w:rPr>
                <w:rFonts w:eastAsia="Calibri" w:cstheme="minorHAnsi"/>
                <w:sz w:val="20"/>
                <w:szCs w:val="20"/>
              </w:rPr>
            </w:pPr>
            <w:r w:rsidRPr="00E74ECC">
              <w:rPr>
                <w:rFonts w:eastAsia="Calibri" w:cstheme="minorHAnsi"/>
                <w:sz w:val="20"/>
                <w:szCs w:val="20"/>
                <w:u w:val="single"/>
              </w:rPr>
              <w:t>Opis mjere:</w:t>
            </w:r>
            <w:r w:rsidRPr="00E74ECC">
              <w:rPr>
                <w:rFonts w:eastAsia="Calibri" w:cstheme="minorHAnsi"/>
                <w:sz w:val="20"/>
                <w:szCs w:val="20"/>
              </w:rPr>
              <w:t xml:space="preserve"> educirati članove NOT</w:t>
            </w:r>
            <w:r w:rsidR="004466F3">
              <w:rPr>
                <w:rFonts w:eastAsia="Calibri" w:cstheme="minorHAnsi"/>
                <w:sz w:val="20"/>
                <w:szCs w:val="20"/>
              </w:rPr>
              <w:t>-a</w:t>
            </w:r>
            <w:r w:rsidRPr="00E74ECC">
              <w:rPr>
                <w:rFonts w:eastAsia="Calibri" w:cstheme="minorHAnsi"/>
                <w:sz w:val="20"/>
                <w:szCs w:val="20"/>
              </w:rPr>
              <w:t xml:space="preserve"> za provođenje ponovnih ocjena rodilišta klasičnim načinom na licu mjesta te hibridnim načinom tj. dio ocjene </w:t>
            </w:r>
            <w:r w:rsidRPr="00F9123A">
              <w:rPr>
                <w:rFonts w:eastAsia="Calibri" w:cstheme="minorHAnsi"/>
                <w:i/>
                <w:iCs/>
                <w:sz w:val="20"/>
                <w:szCs w:val="20"/>
              </w:rPr>
              <w:t>online</w:t>
            </w:r>
            <w:r w:rsidRPr="00E74ECC">
              <w:rPr>
                <w:rFonts w:eastAsia="Calibri" w:cstheme="minorHAnsi"/>
                <w:sz w:val="20"/>
                <w:szCs w:val="20"/>
              </w:rPr>
              <w:t xml:space="preserve">, a jedan dio na licu mjesta uzimajući u obzir revidirani programa </w:t>
            </w:r>
            <w:r w:rsidR="00467D63">
              <w:rPr>
                <w:rFonts w:eastAsia="Calibri" w:cstheme="minorHAnsi"/>
                <w:sz w:val="20"/>
                <w:szCs w:val="20"/>
              </w:rPr>
              <w:t>„</w:t>
            </w:r>
            <w:r w:rsidRPr="00E74ECC">
              <w:rPr>
                <w:rFonts w:eastAsia="Calibri" w:cstheme="minorHAnsi"/>
                <w:sz w:val="20"/>
                <w:szCs w:val="20"/>
              </w:rPr>
              <w:t>RPD</w:t>
            </w:r>
            <w:r w:rsidR="00467D63">
              <w:rPr>
                <w:rFonts w:eastAsia="Calibri" w:cstheme="minorHAnsi"/>
                <w:sz w:val="20"/>
                <w:szCs w:val="20"/>
              </w:rPr>
              <w:t>“</w:t>
            </w:r>
            <w:r w:rsidRPr="00E74ECC">
              <w:rPr>
                <w:rFonts w:eastAsia="Calibri" w:cstheme="minorHAnsi"/>
                <w:sz w:val="20"/>
                <w:szCs w:val="20"/>
              </w:rPr>
              <w:t xml:space="preserve"> i nove preporuke SZO od 2018. godine za edukaciju </w:t>
            </w:r>
            <w:r w:rsidR="00E86B2E">
              <w:rPr>
                <w:rFonts w:eastAsia="Calibri" w:cstheme="minorHAnsi"/>
                <w:sz w:val="20"/>
                <w:szCs w:val="20"/>
              </w:rPr>
              <w:t>radnika</w:t>
            </w:r>
            <w:r w:rsidR="00396B7B">
              <w:rPr>
                <w:rFonts w:eastAsia="Calibri" w:cstheme="minorHAnsi"/>
                <w:sz w:val="20"/>
                <w:szCs w:val="20"/>
              </w:rPr>
              <w:t>.</w:t>
            </w:r>
          </w:p>
          <w:p w14:paraId="36A631B7" w14:textId="77777777" w:rsidR="00C84AB3" w:rsidRPr="00E74ECC" w:rsidRDefault="00C84AB3" w:rsidP="004044F6">
            <w:pPr>
              <w:spacing w:after="0" w:line="240" w:lineRule="auto"/>
              <w:jc w:val="both"/>
              <w:rPr>
                <w:rFonts w:eastAsia="Calibri" w:cstheme="minorHAnsi"/>
                <w:sz w:val="20"/>
                <w:szCs w:val="20"/>
              </w:rPr>
            </w:pPr>
          </w:p>
        </w:tc>
      </w:tr>
      <w:tr w:rsidR="00C84AB3" w:rsidRPr="00E74ECC" w14:paraId="482B46F1" w14:textId="77777777" w:rsidTr="004044F6">
        <w:tc>
          <w:tcPr>
            <w:tcW w:w="10349" w:type="dxa"/>
            <w:gridSpan w:val="7"/>
            <w:shd w:val="clear" w:color="auto" w:fill="F7CAAC" w:themeFill="accent2" w:themeFillTint="66"/>
          </w:tcPr>
          <w:p w14:paraId="1B7A9177" w14:textId="2909137D" w:rsidR="00C84AB3" w:rsidRPr="00E74ECC" w:rsidRDefault="00C84AB3" w:rsidP="008C57DE">
            <w:pPr>
              <w:spacing w:after="0" w:line="240" w:lineRule="auto"/>
              <w:rPr>
                <w:rFonts w:eastAsia="Calibri" w:cstheme="minorHAnsi"/>
                <w:bCs/>
                <w:i/>
                <w:iCs/>
                <w:sz w:val="20"/>
                <w:szCs w:val="20"/>
              </w:rPr>
            </w:pPr>
            <w:r w:rsidRPr="00E74ECC">
              <w:rPr>
                <w:rFonts w:eastAsia="Calibri" w:cstheme="minorHAnsi"/>
                <w:bCs/>
                <w:i/>
                <w:iCs/>
                <w:sz w:val="20"/>
                <w:szCs w:val="20"/>
              </w:rPr>
              <w:t>Aktivnost 1: Educirati članove NOT</w:t>
            </w:r>
            <w:r w:rsidR="00DD3273">
              <w:rPr>
                <w:rFonts w:eastAsia="Calibri" w:cstheme="minorHAnsi"/>
                <w:bCs/>
                <w:i/>
                <w:iCs/>
                <w:sz w:val="20"/>
                <w:szCs w:val="20"/>
              </w:rPr>
              <w:t>-a</w:t>
            </w:r>
            <w:r w:rsidRPr="00E74ECC">
              <w:rPr>
                <w:rFonts w:eastAsia="Calibri" w:cstheme="minorHAnsi"/>
                <w:bCs/>
                <w:i/>
                <w:iCs/>
                <w:sz w:val="20"/>
                <w:szCs w:val="20"/>
              </w:rPr>
              <w:t xml:space="preserve"> za provedbu ponovne ocjene rodilišta sukladno </w:t>
            </w:r>
            <w:r w:rsidR="008C57DE">
              <w:rPr>
                <w:rFonts w:eastAsia="Calibri" w:cstheme="minorHAnsi"/>
                <w:bCs/>
                <w:i/>
                <w:iCs/>
                <w:sz w:val="20"/>
                <w:szCs w:val="20"/>
              </w:rPr>
              <w:t xml:space="preserve">revidiranom </w:t>
            </w:r>
            <w:r w:rsidRPr="00E74ECC">
              <w:rPr>
                <w:rFonts w:eastAsia="Calibri" w:cstheme="minorHAnsi"/>
                <w:bCs/>
                <w:i/>
                <w:iCs/>
                <w:sz w:val="20"/>
                <w:szCs w:val="20"/>
              </w:rPr>
              <w:t>program</w:t>
            </w:r>
            <w:r w:rsidR="008C57DE">
              <w:rPr>
                <w:rFonts w:eastAsia="Calibri" w:cstheme="minorHAnsi"/>
                <w:bCs/>
                <w:i/>
                <w:iCs/>
                <w:sz w:val="20"/>
                <w:szCs w:val="20"/>
              </w:rPr>
              <w:t>u</w:t>
            </w:r>
            <w:r w:rsidRPr="00E74ECC">
              <w:rPr>
                <w:rFonts w:eastAsia="Calibri" w:cstheme="minorHAnsi"/>
                <w:bCs/>
                <w:i/>
                <w:iCs/>
                <w:sz w:val="20"/>
                <w:szCs w:val="20"/>
              </w:rPr>
              <w:t xml:space="preserve"> </w:t>
            </w:r>
            <w:r w:rsidR="00B42C26">
              <w:rPr>
                <w:rFonts w:eastAsia="Calibri" w:cstheme="minorHAnsi"/>
                <w:bCs/>
                <w:i/>
                <w:iCs/>
                <w:sz w:val="20"/>
                <w:szCs w:val="20"/>
              </w:rPr>
              <w:t>„</w:t>
            </w:r>
            <w:r w:rsidRPr="00E74ECC">
              <w:rPr>
                <w:rFonts w:eastAsia="Calibri" w:cstheme="minorHAnsi"/>
                <w:bCs/>
                <w:i/>
                <w:iCs/>
                <w:sz w:val="20"/>
                <w:szCs w:val="20"/>
              </w:rPr>
              <w:t>RPD</w:t>
            </w:r>
            <w:r w:rsidR="00B42C26">
              <w:rPr>
                <w:rFonts w:eastAsia="Calibri" w:cstheme="minorHAnsi"/>
                <w:bCs/>
                <w:i/>
                <w:iCs/>
                <w:sz w:val="20"/>
                <w:szCs w:val="20"/>
              </w:rPr>
              <w:t>“</w:t>
            </w:r>
            <w:r w:rsidRPr="00E74ECC">
              <w:rPr>
                <w:rFonts w:eastAsia="Calibri" w:cstheme="minorHAnsi"/>
                <w:bCs/>
                <w:i/>
                <w:iCs/>
                <w:sz w:val="20"/>
                <w:szCs w:val="20"/>
              </w:rPr>
              <w:t xml:space="preserve">, uz poseban naglasak na </w:t>
            </w:r>
            <w:r w:rsidRPr="00F9123A">
              <w:rPr>
                <w:rFonts w:eastAsia="Calibri" w:cstheme="minorHAnsi"/>
                <w:bCs/>
                <w:i/>
                <w:iCs/>
                <w:sz w:val="20"/>
                <w:szCs w:val="20"/>
              </w:rPr>
              <w:t>online</w:t>
            </w:r>
            <w:r w:rsidRPr="00E74ECC">
              <w:rPr>
                <w:rFonts w:eastAsia="Calibri" w:cstheme="minorHAnsi"/>
                <w:bCs/>
                <w:i/>
                <w:iCs/>
                <w:sz w:val="20"/>
                <w:szCs w:val="20"/>
              </w:rPr>
              <w:t xml:space="preserve"> način ocjenjivanja rodilišta kao inovativnog metodološkog pristupa ocjenjivanju i hibridnog ocjenjivanja</w:t>
            </w:r>
          </w:p>
        </w:tc>
      </w:tr>
      <w:tr w:rsidR="00C84AB3" w:rsidRPr="00E74ECC" w14:paraId="0B5BFA73" w14:textId="77777777" w:rsidTr="004044F6">
        <w:trPr>
          <w:trHeight w:val="662"/>
        </w:trPr>
        <w:tc>
          <w:tcPr>
            <w:tcW w:w="2214" w:type="dxa"/>
            <w:shd w:val="clear" w:color="auto" w:fill="auto"/>
          </w:tcPr>
          <w:p w14:paraId="3F4D54AE"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146" w:type="dxa"/>
            <w:gridSpan w:val="2"/>
            <w:shd w:val="clear" w:color="auto" w:fill="auto"/>
          </w:tcPr>
          <w:p w14:paraId="14B67BD8"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230" w:type="dxa"/>
            <w:shd w:val="clear" w:color="auto" w:fill="auto"/>
          </w:tcPr>
          <w:p w14:paraId="37B9BEC6"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Financijska sredstva</w:t>
            </w:r>
          </w:p>
        </w:tc>
        <w:tc>
          <w:tcPr>
            <w:tcW w:w="1879" w:type="dxa"/>
            <w:gridSpan w:val="2"/>
            <w:shd w:val="clear" w:color="auto" w:fill="auto"/>
          </w:tcPr>
          <w:p w14:paraId="6BD87956" w14:textId="77777777" w:rsidR="00C84AB3" w:rsidRPr="00E74ECC" w:rsidRDefault="00C84AB3" w:rsidP="004044F6">
            <w:pPr>
              <w:spacing w:after="0" w:line="240" w:lineRule="auto"/>
              <w:rPr>
                <w:rFonts w:eastAsia="Calibri" w:cstheme="minorHAnsi"/>
                <w:sz w:val="20"/>
                <w:szCs w:val="20"/>
              </w:rPr>
            </w:pPr>
            <w:r w:rsidRPr="009D0EA0">
              <w:rPr>
                <w:rFonts w:eastAsia="Calibri" w:cstheme="minorHAnsi"/>
                <w:b/>
                <w:bCs/>
                <w:sz w:val="20"/>
                <w:szCs w:val="20"/>
              </w:rPr>
              <w:t>Početna vrijednost</w:t>
            </w:r>
            <w:r w:rsidRPr="00E74ECC">
              <w:rPr>
                <w:rFonts w:eastAsia="Calibri" w:cstheme="minorHAnsi"/>
                <w:sz w:val="20"/>
                <w:szCs w:val="20"/>
              </w:rPr>
              <w:t xml:space="preserve"> </w:t>
            </w:r>
          </w:p>
        </w:tc>
        <w:tc>
          <w:tcPr>
            <w:tcW w:w="1880" w:type="dxa"/>
            <w:shd w:val="clear" w:color="auto" w:fill="auto"/>
          </w:tcPr>
          <w:p w14:paraId="6AB3B60D" w14:textId="77777777" w:rsidR="00C84AB3" w:rsidRPr="00E74ECC" w:rsidRDefault="00C84AB3" w:rsidP="004044F6">
            <w:pPr>
              <w:spacing w:after="0" w:line="240" w:lineRule="auto"/>
              <w:rPr>
                <w:rFonts w:eastAsia="Calibri" w:cstheme="minorHAnsi"/>
                <w:b/>
                <w:bCs/>
                <w:sz w:val="20"/>
                <w:szCs w:val="20"/>
              </w:rPr>
            </w:pPr>
            <w:r w:rsidRPr="009D0EA0">
              <w:rPr>
                <w:rFonts w:eastAsia="Calibri" w:cstheme="minorHAnsi"/>
                <w:b/>
                <w:bCs/>
                <w:sz w:val="20"/>
                <w:szCs w:val="20"/>
              </w:rPr>
              <w:t xml:space="preserve">Ciljana vrijednost </w:t>
            </w:r>
          </w:p>
        </w:tc>
      </w:tr>
      <w:tr w:rsidR="00C84AB3" w:rsidRPr="00E74ECC" w14:paraId="006C7B1D" w14:textId="77777777" w:rsidTr="004044F6">
        <w:trPr>
          <w:trHeight w:val="662"/>
        </w:trPr>
        <w:tc>
          <w:tcPr>
            <w:tcW w:w="2214" w:type="dxa"/>
            <w:shd w:val="clear" w:color="auto" w:fill="auto"/>
          </w:tcPr>
          <w:p w14:paraId="62A3CC91"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b/>
                <w:bCs/>
                <w:sz w:val="20"/>
                <w:szCs w:val="20"/>
              </w:rPr>
              <w:t>Nositelj:</w:t>
            </w:r>
            <w:r w:rsidRPr="00E74ECC">
              <w:rPr>
                <w:rFonts w:eastAsia="Calibri" w:cstheme="minorHAnsi"/>
                <w:sz w:val="20"/>
                <w:szCs w:val="20"/>
              </w:rPr>
              <w:t xml:space="preserve"> </w:t>
            </w:r>
          </w:p>
          <w:p w14:paraId="40EBB8C2" w14:textId="7777777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MZ</w:t>
            </w:r>
          </w:p>
          <w:p w14:paraId="2E1BBB67" w14:textId="77777777" w:rsidR="00C84AB3" w:rsidRPr="00E74ECC" w:rsidRDefault="00C84AB3" w:rsidP="004044F6">
            <w:pPr>
              <w:spacing w:after="0" w:line="240" w:lineRule="auto"/>
              <w:jc w:val="both"/>
              <w:rPr>
                <w:rFonts w:eastAsia="Calibri" w:cstheme="minorHAnsi"/>
                <w:sz w:val="20"/>
                <w:szCs w:val="20"/>
              </w:rPr>
            </w:pPr>
          </w:p>
          <w:p w14:paraId="78F1187C" w14:textId="77777777" w:rsidR="00C84AB3" w:rsidRDefault="00C84AB3" w:rsidP="004044F6">
            <w:pPr>
              <w:spacing w:after="0" w:line="240" w:lineRule="auto"/>
              <w:jc w:val="both"/>
              <w:rPr>
                <w:rFonts w:eastAsia="Calibri" w:cstheme="minorHAnsi"/>
                <w:sz w:val="20"/>
                <w:szCs w:val="20"/>
              </w:rPr>
            </w:pPr>
            <w:r w:rsidRPr="00E74ECC">
              <w:rPr>
                <w:rFonts w:eastAsia="Calibri" w:cstheme="minorHAnsi"/>
                <w:b/>
                <w:bCs/>
                <w:sz w:val="20"/>
                <w:szCs w:val="20"/>
              </w:rPr>
              <w:t>Sunositelji:</w:t>
            </w:r>
            <w:r>
              <w:rPr>
                <w:rFonts w:eastAsia="Calibri" w:cstheme="minorHAnsi"/>
                <w:sz w:val="20"/>
                <w:szCs w:val="20"/>
              </w:rPr>
              <w:t xml:space="preserve"> </w:t>
            </w:r>
          </w:p>
          <w:p w14:paraId="5445447B" w14:textId="77777777" w:rsidR="00C84AB3" w:rsidRPr="00E74ECC" w:rsidRDefault="00C84AB3" w:rsidP="003F6589">
            <w:pPr>
              <w:spacing w:after="0" w:line="240" w:lineRule="auto"/>
              <w:rPr>
                <w:rFonts w:eastAsia="Calibri" w:cstheme="minorHAnsi"/>
                <w:sz w:val="20"/>
                <w:szCs w:val="20"/>
              </w:rPr>
            </w:pPr>
            <w:r>
              <w:rPr>
                <w:rFonts w:eastAsia="Calibri" w:cstheme="minorHAnsi"/>
                <w:sz w:val="20"/>
                <w:szCs w:val="20"/>
              </w:rPr>
              <w:t>zdravstvene ustanove</w:t>
            </w:r>
            <w:r w:rsidR="002E3B4C">
              <w:rPr>
                <w:rFonts w:eastAsia="Calibri" w:cstheme="minorHAnsi"/>
                <w:sz w:val="20"/>
                <w:szCs w:val="20"/>
              </w:rPr>
              <w:t xml:space="preserve">, </w:t>
            </w:r>
            <w:r w:rsidRPr="00E74ECC">
              <w:rPr>
                <w:rFonts w:eastAsia="Calibri" w:cstheme="minorHAnsi"/>
                <w:sz w:val="20"/>
                <w:szCs w:val="20"/>
              </w:rPr>
              <w:t xml:space="preserve">Odjel za podršku dojenju </w:t>
            </w:r>
            <w:r w:rsidR="003F6589">
              <w:rPr>
                <w:rFonts w:eastAsia="Calibri" w:cstheme="minorHAnsi"/>
                <w:sz w:val="20"/>
                <w:szCs w:val="20"/>
              </w:rPr>
              <w:t>KBC</w:t>
            </w:r>
            <w:r w:rsidR="002E3B4C">
              <w:rPr>
                <w:rFonts w:eastAsia="Calibri" w:cstheme="minorHAnsi"/>
                <w:sz w:val="20"/>
                <w:szCs w:val="20"/>
              </w:rPr>
              <w:t>-a</w:t>
            </w:r>
            <w:r w:rsidRPr="00E74ECC">
              <w:rPr>
                <w:rFonts w:eastAsia="Calibri" w:cstheme="minorHAnsi"/>
                <w:sz w:val="20"/>
                <w:szCs w:val="20"/>
              </w:rPr>
              <w:t xml:space="preserve"> Zagreb</w:t>
            </w:r>
          </w:p>
        </w:tc>
        <w:tc>
          <w:tcPr>
            <w:tcW w:w="2146" w:type="dxa"/>
            <w:gridSpan w:val="2"/>
            <w:shd w:val="clear" w:color="auto" w:fill="auto"/>
          </w:tcPr>
          <w:p w14:paraId="00611135" w14:textId="5C3D5DFA" w:rsidR="00C84AB3" w:rsidRPr="00E74ECC" w:rsidRDefault="00C84AB3" w:rsidP="00703F41">
            <w:pPr>
              <w:spacing w:after="0" w:line="240" w:lineRule="auto"/>
              <w:rPr>
                <w:rFonts w:eastAsia="Calibri" w:cstheme="minorHAnsi"/>
                <w:sz w:val="20"/>
                <w:szCs w:val="20"/>
              </w:rPr>
            </w:pPr>
            <w:r w:rsidRPr="00E74ECC">
              <w:rPr>
                <w:rFonts w:eastAsia="Calibri" w:cstheme="minorHAnsi"/>
                <w:sz w:val="20"/>
                <w:szCs w:val="20"/>
              </w:rPr>
              <w:t>Broj tečajeva i radionica za članove NOT</w:t>
            </w:r>
            <w:r w:rsidR="00B2051E">
              <w:rPr>
                <w:rFonts w:eastAsia="Calibri" w:cstheme="minorHAnsi"/>
                <w:sz w:val="20"/>
                <w:szCs w:val="20"/>
              </w:rPr>
              <w:t>-a</w:t>
            </w:r>
            <w:r w:rsidRPr="00E74ECC">
              <w:rPr>
                <w:rFonts w:eastAsia="Calibri" w:cstheme="minorHAnsi"/>
                <w:sz w:val="20"/>
                <w:szCs w:val="20"/>
              </w:rPr>
              <w:t xml:space="preserve"> </w:t>
            </w:r>
            <w:r w:rsidRPr="00861A17">
              <w:rPr>
                <w:rFonts w:eastAsia="Calibri" w:cstheme="minorHAnsi"/>
                <w:i/>
                <w:iCs/>
                <w:sz w:val="20"/>
                <w:szCs w:val="20"/>
              </w:rPr>
              <w:t>online</w:t>
            </w:r>
            <w:r w:rsidRPr="00E74ECC">
              <w:rPr>
                <w:rFonts w:eastAsia="Calibri" w:cstheme="minorHAnsi"/>
                <w:sz w:val="20"/>
                <w:szCs w:val="20"/>
              </w:rPr>
              <w:t xml:space="preserve"> i hibridnom ponovnom ocjenjivanju rodilišta</w:t>
            </w:r>
          </w:p>
        </w:tc>
        <w:tc>
          <w:tcPr>
            <w:tcW w:w="2230" w:type="dxa"/>
            <w:shd w:val="clear" w:color="auto" w:fill="auto"/>
          </w:tcPr>
          <w:p w14:paraId="26DDCEA9" w14:textId="77777777" w:rsidR="00C84AB3" w:rsidRPr="004044F6" w:rsidRDefault="005E7F98">
            <w:pPr>
              <w:spacing w:after="0" w:line="240" w:lineRule="auto"/>
              <w:jc w:val="both"/>
              <w:rPr>
                <w:rFonts w:eastAsia="Calibri" w:cstheme="minorHAnsi"/>
                <w:b/>
                <w:bCs/>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6B3640">
              <w:rPr>
                <w:rFonts w:eastAsia="Calibri" w:cstheme="minorHAnsi"/>
                <w:sz w:val="20"/>
                <w:szCs w:val="20"/>
              </w:rPr>
              <w:t xml:space="preserve">, </w:t>
            </w:r>
            <w:r w:rsidR="00C84AB3" w:rsidRPr="004044F6">
              <w:rPr>
                <w:rFonts w:eastAsia="Calibri" w:cstheme="minorHAnsi"/>
                <w:sz w:val="20"/>
                <w:szCs w:val="20"/>
              </w:rPr>
              <w:t xml:space="preserve">aktivnost A618207 </w:t>
            </w:r>
          </w:p>
        </w:tc>
        <w:tc>
          <w:tcPr>
            <w:tcW w:w="1879" w:type="dxa"/>
            <w:gridSpan w:val="2"/>
            <w:shd w:val="clear" w:color="auto" w:fill="auto"/>
          </w:tcPr>
          <w:p w14:paraId="264DE9E9" w14:textId="3428A75C" w:rsidR="00C84AB3" w:rsidRPr="00E74ECC" w:rsidRDefault="007E214C" w:rsidP="004044F6">
            <w:pPr>
              <w:spacing w:after="0" w:line="240" w:lineRule="auto"/>
              <w:rPr>
                <w:rFonts w:eastAsia="Calibri" w:cstheme="minorHAnsi"/>
                <w:sz w:val="20"/>
                <w:szCs w:val="20"/>
              </w:rPr>
            </w:pPr>
            <w:r>
              <w:rPr>
                <w:rFonts w:eastAsia="Calibri" w:cstheme="minorHAnsi"/>
                <w:sz w:val="20"/>
                <w:szCs w:val="20"/>
              </w:rPr>
              <w:t>O</w:t>
            </w:r>
            <w:r w:rsidR="00C84AB3" w:rsidRPr="00E74ECC">
              <w:rPr>
                <w:rFonts w:eastAsia="Calibri" w:cstheme="minorHAnsi"/>
                <w:sz w:val="20"/>
                <w:szCs w:val="20"/>
              </w:rPr>
              <w:t xml:space="preserve">držana dva tečaja za članove </w:t>
            </w:r>
            <w:r w:rsidR="00B06E60">
              <w:rPr>
                <w:rFonts w:eastAsia="Calibri" w:cstheme="minorHAnsi"/>
                <w:sz w:val="20"/>
                <w:szCs w:val="20"/>
              </w:rPr>
              <w:t xml:space="preserve">NOT-a </w:t>
            </w:r>
            <w:r w:rsidR="00A26B3D">
              <w:rPr>
                <w:rFonts w:eastAsia="Calibri" w:cstheme="minorHAnsi"/>
                <w:sz w:val="20"/>
                <w:szCs w:val="20"/>
              </w:rPr>
              <w:t xml:space="preserve">o </w:t>
            </w:r>
            <w:r w:rsidR="00C84AB3" w:rsidRPr="008C57DE">
              <w:rPr>
                <w:rFonts w:eastAsia="Calibri" w:cstheme="minorHAnsi"/>
                <w:i/>
                <w:iCs/>
                <w:sz w:val="20"/>
                <w:szCs w:val="20"/>
              </w:rPr>
              <w:t>online</w:t>
            </w:r>
            <w:r w:rsidR="00C84AB3" w:rsidRPr="00E74ECC">
              <w:rPr>
                <w:rFonts w:eastAsia="Calibri" w:cstheme="minorHAnsi"/>
                <w:sz w:val="20"/>
                <w:szCs w:val="20"/>
              </w:rPr>
              <w:t xml:space="preserve"> ocjen</w:t>
            </w:r>
            <w:r w:rsidR="00A26B3D">
              <w:rPr>
                <w:rFonts w:eastAsia="Calibri" w:cstheme="minorHAnsi"/>
                <w:sz w:val="20"/>
                <w:szCs w:val="20"/>
              </w:rPr>
              <w:t>i</w:t>
            </w:r>
          </w:p>
        </w:tc>
        <w:tc>
          <w:tcPr>
            <w:tcW w:w="1880" w:type="dxa"/>
            <w:shd w:val="clear" w:color="auto" w:fill="auto"/>
          </w:tcPr>
          <w:p w14:paraId="16136092" w14:textId="6E843F27" w:rsidR="00C84AB3" w:rsidRPr="00E74ECC" w:rsidRDefault="00C84AB3" w:rsidP="004044F6">
            <w:pPr>
              <w:spacing w:after="0" w:line="240" w:lineRule="auto"/>
              <w:rPr>
                <w:rFonts w:eastAsia="Calibri" w:cstheme="minorHAnsi"/>
                <w:sz w:val="20"/>
                <w:szCs w:val="20"/>
              </w:rPr>
            </w:pPr>
            <w:r>
              <w:rPr>
                <w:rFonts w:eastAsia="Calibri" w:cstheme="minorHAnsi"/>
                <w:sz w:val="20"/>
                <w:szCs w:val="20"/>
              </w:rPr>
              <w:t>O</w:t>
            </w:r>
            <w:r w:rsidRPr="00E74ECC">
              <w:rPr>
                <w:rFonts w:eastAsia="Calibri" w:cstheme="minorHAnsi"/>
                <w:sz w:val="20"/>
                <w:szCs w:val="20"/>
              </w:rPr>
              <w:t>držan</w:t>
            </w:r>
            <w:r>
              <w:rPr>
                <w:rFonts w:eastAsia="Calibri" w:cstheme="minorHAnsi"/>
                <w:sz w:val="20"/>
                <w:szCs w:val="20"/>
              </w:rPr>
              <w:t>a</w:t>
            </w:r>
            <w:r w:rsidRPr="00E74ECC">
              <w:rPr>
                <w:rFonts w:eastAsia="Calibri" w:cstheme="minorHAnsi"/>
                <w:sz w:val="20"/>
                <w:szCs w:val="20"/>
              </w:rPr>
              <w:t xml:space="preserve"> </w:t>
            </w:r>
            <w:r>
              <w:rPr>
                <w:rFonts w:eastAsia="Calibri" w:cstheme="minorHAnsi"/>
                <w:sz w:val="20"/>
                <w:szCs w:val="20"/>
              </w:rPr>
              <w:t>tri</w:t>
            </w:r>
            <w:r w:rsidRPr="00E74ECC">
              <w:rPr>
                <w:rFonts w:eastAsia="Calibri" w:cstheme="minorHAnsi"/>
                <w:sz w:val="20"/>
                <w:szCs w:val="20"/>
              </w:rPr>
              <w:t xml:space="preserve"> tečaj</w:t>
            </w:r>
            <w:r>
              <w:rPr>
                <w:rFonts w:eastAsia="Calibri" w:cstheme="minorHAnsi"/>
                <w:sz w:val="20"/>
                <w:szCs w:val="20"/>
              </w:rPr>
              <w:t>a</w:t>
            </w:r>
            <w:r w:rsidRPr="00E74ECC">
              <w:rPr>
                <w:rFonts w:eastAsia="Calibri" w:cstheme="minorHAnsi"/>
                <w:sz w:val="20"/>
                <w:szCs w:val="20"/>
              </w:rPr>
              <w:t xml:space="preserve"> i </w:t>
            </w:r>
            <w:r>
              <w:rPr>
                <w:rFonts w:eastAsia="Calibri" w:cstheme="minorHAnsi"/>
                <w:sz w:val="20"/>
                <w:szCs w:val="20"/>
              </w:rPr>
              <w:t>tri</w:t>
            </w:r>
            <w:r w:rsidRPr="00E74ECC">
              <w:rPr>
                <w:rFonts w:eastAsia="Calibri" w:cstheme="minorHAnsi"/>
                <w:sz w:val="20"/>
                <w:szCs w:val="20"/>
              </w:rPr>
              <w:t xml:space="preserve"> radionic</w:t>
            </w:r>
            <w:r>
              <w:rPr>
                <w:rFonts w:eastAsia="Calibri" w:cstheme="minorHAnsi"/>
                <w:sz w:val="20"/>
                <w:szCs w:val="20"/>
              </w:rPr>
              <w:t>e</w:t>
            </w:r>
            <w:r w:rsidRPr="00E74ECC">
              <w:rPr>
                <w:rFonts w:eastAsia="Calibri" w:cstheme="minorHAnsi"/>
                <w:sz w:val="20"/>
                <w:szCs w:val="20"/>
              </w:rPr>
              <w:t xml:space="preserve"> </w:t>
            </w:r>
            <w:r>
              <w:rPr>
                <w:rFonts w:eastAsia="Calibri" w:cstheme="minorHAnsi"/>
                <w:sz w:val="20"/>
                <w:szCs w:val="20"/>
              </w:rPr>
              <w:t xml:space="preserve">za članove </w:t>
            </w:r>
            <w:r w:rsidR="00B06E60">
              <w:rPr>
                <w:rFonts w:eastAsia="Calibri" w:cstheme="minorHAnsi"/>
                <w:sz w:val="20"/>
                <w:szCs w:val="20"/>
              </w:rPr>
              <w:t xml:space="preserve">NOT-a </w:t>
            </w:r>
            <w:r w:rsidR="00A26B3D">
              <w:rPr>
                <w:rFonts w:eastAsia="Calibri" w:cstheme="minorHAnsi"/>
                <w:sz w:val="20"/>
                <w:szCs w:val="20"/>
              </w:rPr>
              <w:t>o</w:t>
            </w:r>
            <w:r w:rsidR="00B06E60">
              <w:rPr>
                <w:rFonts w:eastAsia="Calibri" w:cstheme="minorHAnsi"/>
                <w:sz w:val="20"/>
                <w:szCs w:val="20"/>
              </w:rPr>
              <w:t xml:space="preserve"> </w:t>
            </w:r>
            <w:r w:rsidRPr="008C57DE">
              <w:rPr>
                <w:rFonts w:eastAsia="Calibri" w:cstheme="minorHAnsi"/>
                <w:i/>
                <w:iCs/>
                <w:sz w:val="20"/>
                <w:szCs w:val="20"/>
              </w:rPr>
              <w:t>on</w:t>
            </w:r>
            <w:r w:rsidR="00703F41" w:rsidRPr="008C57DE">
              <w:rPr>
                <w:rFonts w:eastAsia="Calibri" w:cstheme="minorHAnsi"/>
                <w:i/>
                <w:iCs/>
                <w:sz w:val="20"/>
                <w:szCs w:val="20"/>
              </w:rPr>
              <w:t xml:space="preserve">- </w:t>
            </w:r>
            <w:r w:rsidRPr="008C57DE">
              <w:rPr>
                <w:rFonts w:eastAsia="Calibri" w:cstheme="minorHAnsi"/>
                <w:i/>
                <w:iCs/>
                <w:sz w:val="20"/>
                <w:szCs w:val="20"/>
              </w:rPr>
              <w:t>line</w:t>
            </w:r>
            <w:r w:rsidRPr="00703F41">
              <w:rPr>
                <w:rFonts w:eastAsia="Calibri" w:cstheme="minorHAnsi"/>
                <w:sz w:val="20"/>
                <w:szCs w:val="20"/>
              </w:rPr>
              <w:t xml:space="preserve"> </w:t>
            </w:r>
            <w:r w:rsidR="00B06E60" w:rsidRPr="00703F41">
              <w:rPr>
                <w:rFonts w:eastAsia="Calibri" w:cstheme="minorHAnsi"/>
                <w:sz w:val="20"/>
                <w:szCs w:val="20"/>
              </w:rPr>
              <w:t>i</w:t>
            </w:r>
            <w:r w:rsidR="00B06E60">
              <w:rPr>
                <w:rFonts w:eastAsia="Calibri" w:cstheme="minorHAnsi"/>
                <w:sz w:val="20"/>
                <w:szCs w:val="20"/>
              </w:rPr>
              <w:t xml:space="preserve"> hibridn</w:t>
            </w:r>
            <w:r w:rsidR="00A26B3D">
              <w:rPr>
                <w:rFonts w:eastAsia="Calibri" w:cstheme="minorHAnsi"/>
                <w:sz w:val="20"/>
                <w:szCs w:val="20"/>
              </w:rPr>
              <w:t>om</w:t>
            </w:r>
            <w:r w:rsidR="00B06E60">
              <w:rPr>
                <w:rFonts w:eastAsia="Calibri" w:cstheme="minorHAnsi"/>
                <w:sz w:val="20"/>
                <w:szCs w:val="20"/>
              </w:rPr>
              <w:t xml:space="preserve"> </w:t>
            </w:r>
            <w:r>
              <w:rPr>
                <w:rFonts w:eastAsia="Calibri" w:cstheme="minorHAnsi"/>
                <w:sz w:val="20"/>
                <w:szCs w:val="20"/>
              </w:rPr>
              <w:t>ocjen</w:t>
            </w:r>
            <w:r w:rsidR="00A26B3D">
              <w:rPr>
                <w:rFonts w:eastAsia="Calibri" w:cstheme="minorHAnsi"/>
                <w:sz w:val="20"/>
                <w:szCs w:val="20"/>
              </w:rPr>
              <w:t>jivanju</w:t>
            </w:r>
          </w:p>
        </w:tc>
      </w:tr>
      <w:tr w:rsidR="00C84AB3" w:rsidRPr="00E74ECC" w14:paraId="27B1E2E5" w14:textId="77777777" w:rsidTr="004044F6">
        <w:tc>
          <w:tcPr>
            <w:tcW w:w="10349" w:type="dxa"/>
            <w:gridSpan w:val="7"/>
            <w:shd w:val="clear" w:color="auto" w:fill="F7CAAC" w:themeFill="accent2" w:themeFillTint="66"/>
          </w:tcPr>
          <w:p w14:paraId="5CBBB23E" w14:textId="14C995D0" w:rsidR="00C84AB3" w:rsidRPr="004044F6" w:rsidRDefault="00C84AB3" w:rsidP="00266C7F">
            <w:pPr>
              <w:spacing w:after="0" w:line="240" w:lineRule="auto"/>
              <w:rPr>
                <w:rFonts w:eastAsia="Calibri" w:cstheme="minorHAnsi"/>
                <w:bCs/>
                <w:i/>
                <w:iCs/>
                <w:sz w:val="20"/>
                <w:szCs w:val="20"/>
              </w:rPr>
            </w:pPr>
            <w:r w:rsidRPr="004044F6">
              <w:rPr>
                <w:rFonts w:eastAsia="Calibri" w:cstheme="minorHAnsi"/>
                <w:bCs/>
                <w:i/>
                <w:iCs/>
                <w:sz w:val="20"/>
                <w:szCs w:val="20"/>
              </w:rPr>
              <w:t xml:space="preserve">Aktivnost 2: Prilagodba dokumenata (upitnika) koji se odnose na samoocjenu i vanjsku ocjenu rodilišta za </w:t>
            </w:r>
            <w:r w:rsidR="00835BDA">
              <w:rPr>
                <w:rFonts w:eastAsia="Calibri" w:cstheme="minorHAnsi"/>
                <w:bCs/>
                <w:i/>
                <w:iCs/>
                <w:sz w:val="20"/>
                <w:szCs w:val="20"/>
              </w:rPr>
              <w:t>naziv</w:t>
            </w:r>
            <w:r w:rsidR="00001940">
              <w:rPr>
                <w:rFonts w:eastAsia="Calibri" w:cstheme="minorHAnsi"/>
                <w:bCs/>
                <w:i/>
                <w:iCs/>
                <w:sz w:val="20"/>
                <w:szCs w:val="20"/>
              </w:rPr>
              <w:t xml:space="preserve"> </w:t>
            </w:r>
            <w:r w:rsidR="00B42C26">
              <w:rPr>
                <w:rFonts w:eastAsia="Calibri" w:cstheme="minorHAnsi"/>
                <w:bCs/>
                <w:i/>
                <w:iCs/>
                <w:sz w:val="20"/>
                <w:szCs w:val="20"/>
              </w:rPr>
              <w:t>„</w:t>
            </w:r>
            <w:r w:rsidRPr="004044F6">
              <w:rPr>
                <w:rFonts w:eastAsia="Calibri" w:cstheme="minorHAnsi"/>
                <w:bCs/>
                <w:i/>
                <w:iCs/>
                <w:sz w:val="20"/>
                <w:szCs w:val="20"/>
              </w:rPr>
              <w:t>RPD</w:t>
            </w:r>
            <w:r w:rsidR="00B42C26">
              <w:rPr>
                <w:rFonts w:eastAsia="Calibri" w:cstheme="minorHAnsi"/>
                <w:bCs/>
                <w:i/>
                <w:iCs/>
                <w:sz w:val="20"/>
                <w:szCs w:val="20"/>
              </w:rPr>
              <w:t>“</w:t>
            </w:r>
            <w:r w:rsidRPr="004044F6">
              <w:rPr>
                <w:rFonts w:eastAsia="Calibri" w:cstheme="minorHAnsi"/>
                <w:bCs/>
                <w:i/>
                <w:iCs/>
                <w:sz w:val="20"/>
                <w:szCs w:val="20"/>
              </w:rPr>
              <w:t xml:space="preserve"> sukladno </w:t>
            </w:r>
            <w:r w:rsidR="00266C7F">
              <w:rPr>
                <w:rFonts w:eastAsia="Calibri" w:cstheme="minorHAnsi"/>
                <w:bCs/>
                <w:i/>
                <w:iCs/>
                <w:sz w:val="20"/>
                <w:szCs w:val="20"/>
              </w:rPr>
              <w:t xml:space="preserve">revidiranom </w:t>
            </w:r>
            <w:r w:rsidRPr="004044F6">
              <w:rPr>
                <w:rFonts w:eastAsia="Calibri" w:cstheme="minorHAnsi"/>
                <w:bCs/>
                <w:i/>
                <w:iCs/>
                <w:sz w:val="20"/>
                <w:szCs w:val="20"/>
              </w:rPr>
              <w:t xml:space="preserve"> program</w:t>
            </w:r>
            <w:r w:rsidR="00266C7F">
              <w:rPr>
                <w:rFonts w:eastAsia="Calibri" w:cstheme="minorHAnsi"/>
                <w:bCs/>
                <w:i/>
                <w:iCs/>
                <w:sz w:val="20"/>
                <w:szCs w:val="20"/>
              </w:rPr>
              <w:t>u</w:t>
            </w:r>
            <w:r w:rsidRPr="004044F6">
              <w:rPr>
                <w:rFonts w:eastAsia="Calibri" w:cstheme="minorHAnsi"/>
                <w:bCs/>
                <w:i/>
                <w:iCs/>
                <w:sz w:val="20"/>
                <w:szCs w:val="20"/>
              </w:rPr>
              <w:t xml:space="preserve"> </w:t>
            </w:r>
            <w:r w:rsidR="00B42C26">
              <w:rPr>
                <w:rFonts w:eastAsia="Calibri" w:cstheme="minorHAnsi"/>
                <w:bCs/>
                <w:i/>
                <w:iCs/>
                <w:sz w:val="20"/>
                <w:szCs w:val="20"/>
              </w:rPr>
              <w:t>„</w:t>
            </w:r>
            <w:r w:rsidRPr="004044F6">
              <w:rPr>
                <w:rFonts w:eastAsia="Calibri" w:cstheme="minorHAnsi"/>
                <w:bCs/>
                <w:i/>
                <w:iCs/>
                <w:sz w:val="20"/>
                <w:szCs w:val="20"/>
              </w:rPr>
              <w:t>RPD</w:t>
            </w:r>
            <w:r w:rsidR="00B42C26">
              <w:rPr>
                <w:rFonts w:eastAsia="Calibri" w:cstheme="minorHAnsi"/>
                <w:bCs/>
                <w:i/>
                <w:iCs/>
                <w:sz w:val="20"/>
                <w:szCs w:val="20"/>
              </w:rPr>
              <w:t>“</w:t>
            </w:r>
          </w:p>
        </w:tc>
      </w:tr>
      <w:tr w:rsidR="00C84AB3" w:rsidRPr="00E74ECC" w14:paraId="57806655" w14:textId="77777777" w:rsidTr="004044F6">
        <w:trPr>
          <w:trHeight w:val="359"/>
        </w:trPr>
        <w:tc>
          <w:tcPr>
            <w:tcW w:w="2214" w:type="dxa"/>
            <w:shd w:val="clear" w:color="auto" w:fill="auto"/>
          </w:tcPr>
          <w:p w14:paraId="6E5A3F7C"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146" w:type="dxa"/>
            <w:gridSpan w:val="2"/>
            <w:shd w:val="clear" w:color="auto" w:fill="auto"/>
          </w:tcPr>
          <w:p w14:paraId="17425F27"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230" w:type="dxa"/>
            <w:shd w:val="clear" w:color="auto" w:fill="auto"/>
          </w:tcPr>
          <w:p w14:paraId="68490C3E" w14:textId="77777777" w:rsidR="00C84AB3" w:rsidRPr="004044F6" w:rsidRDefault="00C84AB3"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1879" w:type="dxa"/>
            <w:gridSpan w:val="2"/>
            <w:shd w:val="clear" w:color="auto" w:fill="auto"/>
          </w:tcPr>
          <w:p w14:paraId="5567A5C0" w14:textId="77777777" w:rsidR="00C84AB3" w:rsidRPr="00E74ECC" w:rsidRDefault="00C84AB3" w:rsidP="004044F6">
            <w:pPr>
              <w:spacing w:after="0" w:line="240" w:lineRule="auto"/>
              <w:rPr>
                <w:rFonts w:eastAsia="Calibri" w:cstheme="minorHAnsi"/>
                <w:sz w:val="20"/>
                <w:szCs w:val="20"/>
              </w:rPr>
            </w:pPr>
            <w:r w:rsidRPr="00685AF0">
              <w:rPr>
                <w:rFonts w:eastAsia="Calibri" w:cstheme="minorHAnsi"/>
                <w:b/>
                <w:bCs/>
                <w:sz w:val="20"/>
                <w:szCs w:val="20"/>
              </w:rPr>
              <w:t>Početna vrijednost</w:t>
            </w:r>
            <w:r w:rsidRPr="00E74ECC">
              <w:rPr>
                <w:rFonts w:eastAsia="Calibri" w:cstheme="minorHAnsi"/>
                <w:sz w:val="20"/>
                <w:szCs w:val="20"/>
              </w:rPr>
              <w:t xml:space="preserve"> </w:t>
            </w:r>
          </w:p>
        </w:tc>
        <w:tc>
          <w:tcPr>
            <w:tcW w:w="1880" w:type="dxa"/>
            <w:shd w:val="clear" w:color="auto" w:fill="auto"/>
          </w:tcPr>
          <w:p w14:paraId="044EA0ED" w14:textId="77777777" w:rsidR="00C84AB3" w:rsidRPr="00E74ECC" w:rsidRDefault="00C84AB3" w:rsidP="004044F6">
            <w:pPr>
              <w:spacing w:after="0" w:line="240" w:lineRule="auto"/>
              <w:rPr>
                <w:rFonts w:eastAsia="Calibri" w:cstheme="minorHAnsi"/>
                <w:b/>
                <w:bCs/>
                <w:sz w:val="20"/>
                <w:szCs w:val="20"/>
              </w:rPr>
            </w:pPr>
            <w:r w:rsidRPr="00685AF0">
              <w:rPr>
                <w:rFonts w:eastAsia="Calibri" w:cstheme="minorHAnsi"/>
                <w:b/>
                <w:bCs/>
                <w:sz w:val="20"/>
                <w:szCs w:val="20"/>
              </w:rPr>
              <w:t>Ciljana vrijednost</w:t>
            </w:r>
            <w:r w:rsidRPr="00E74ECC">
              <w:rPr>
                <w:rFonts w:eastAsia="Calibri" w:cstheme="minorHAnsi"/>
                <w:sz w:val="20"/>
                <w:szCs w:val="20"/>
              </w:rPr>
              <w:t xml:space="preserve"> </w:t>
            </w:r>
          </w:p>
        </w:tc>
      </w:tr>
      <w:tr w:rsidR="00C84AB3" w:rsidRPr="00E74ECC" w14:paraId="791F1CFF" w14:textId="77777777" w:rsidTr="004044F6">
        <w:trPr>
          <w:trHeight w:val="662"/>
        </w:trPr>
        <w:tc>
          <w:tcPr>
            <w:tcW w:w="2214" w:type="dxa"/>
            <w:shd w:val="clear" w:color="auto" w:fill="auto"/>
          </w:tcPr>
          <w:p w14:paraId="73E2BA98" w14:textId="77777777" w:rsidR="00C84AB3" w:rsidRPr="00E74ECC" w:rsidRDefault="00C84AB3" w:rsidP="004044F6">
            <w:pPr>
              <w:spacing w:after="0" w:line="240" w:lineRule="auto"/>
              <w:jc w:val="both"/>
              <w:rPr>
                <w:rFonts w:eastAsia="Calibri" w:cstheme="minorHAnsi"/>
                <w:sz w:val="20"/>
                <w:szCs w:val="20"/>
              </w:rPr>
            </w:pPr>
            <w:r w:rsidRPr="00E74ECC">
              <w:rPr>
                <w:rFonts w:eastAsia="Calibri" w:cstheme="minorHAnsi"/>
                <w:b/>
                <w:bCs/>
                <w:sz w:val="20"/>
                <w:szCs w:val="20"/>
              </w:rPr>
              <w:t>Nositelj:</w:t>
            </w:r>
            <w:r w:rsidRPr="00E74ECC">
              <w:rPr>
                <w:rFonts w:eastAsia="Calibri" w:cstheme="minorHAnsi"/>
                <w:sz w:val="20"/>
                <w:szCs w:val="20"/>
              </w:rPr>
              <w:t xml:space="preserve"> </w:t>
            </w:r>
          </w:p>
          <w:p w14:paraId="5C1D52C0" w14:textId="77777777" w:rsidR="00C84AB3" w:rsidRPr="00E74ECC" w:rsidRDefault="00C84AB3" w:rsidP="004044F6">
            <w:pPr>
              <w:spacing w:after="0" w:line="240" w:lineRule="auto"/>
              <w:jc w:val="both"/>
              <w:rPr>
                <w:rFonts w:eastAsia="Calibri" w:cstheme="minorHAnsi"/>
                <w:sz w:val="20"/>
                <w:szCs w:val="20"/>
              </w:rPr>
            </w:pPr>
            <w:r w:rsidRPr="00E74ECC">
              <w:rPr>
                <w:rFonts w:eastAsia="Calibri" w:cstheme="minorHAnsi"/>
                <w:sz w:val="20"/>
                <w:szCs w:val="20"/>
              </w:rPr>
              <w:t xml:space="preserve">MZ </w:t>
            </w:r>
          </w:p>
          <w:p w14:paraId="6BFC8190" w14:textId="77777777" w:rsidR="00C84AB3" w:rsidRPr="00E74ECC" w:rsidRDefault="00C84AB3" w:rsidP="004044F6">
            <w:pPr>
              <w:spacing w:after="0" w:line="240" w:lineRule="auto"/>
              <w:jc w:val="both"/>
              <w:rPr>
                <w:rFonts w:eastAsia="Calibri" w:cstheme="minorHAnsi"/>
                <w:sz w:val="20"/>
                <w:szCs w:val="20"/>
              </w:rPr>
            </w:pPr>
          </w:p>
          <w:p w14:paraId="51036E24"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b/>
                <w:bCs/>
                <w:sz w:val="20"/>
                <w:szCs w:val="20"/>
              </w:rPr>
              <w:t>Sunositelji:</w:t>
            </w:r>
            <w:r w:rsidRPr="00E74ECC">
              <w:rPr>
                <w:rFonts w:eastAsia="Calibri" w:cstheme="minorHAnsi"/>
                <w:sz w:val="20"/>
                <w:szCs w:val="20"/>
              </w:rPr>
              <w:t xml:space="preserve"> zdravstvene ustanove, </w:t>
            </w:r>
          </w:p>
          <w:p w14:paraId="0BA54C99" w14:textId="77777777" w:rsidR="00C84AB3" w:rsidRPr="00E74ECC" w:rsidRDefault="00C84AB3" w:rsidP="003F6589">
            <w:pPr>
              <w:spacing w:after="0" w:line="240" w:lineRule="auto"/>
              <w:rPr>
                <w:rFonts w:eastAsia="Calibri" w:cstheme="minorHAnsi"/>
                <w:sz w:val="20"/>
                <w:szCs w:val="20"/>
              </w:rPr>
            </w:pPr>
            <w:r w:rsidRPr="00E74ECC">
              <w:rPr>
                <w:rFonts w:eastAsia="Calibri" w:cstheme="minorHAnsi"/>
                <w:sz w:val="20"/>
                <w:szCs w:val="20"/>
              </w:rPr>
              <w:t xml:space="preserve">Odjel za podršku dojenju </w:t>
            </w:r>
            <w:r w:rsidR="003F6589">
              <w:rPr>
                <w:rFonts w:eastAsia="Calibri" w:cstheme="minorHAnsi"/>
                <w:sz w:val="20"/>
                <w:szCs w:val="20"/>
              </w:rPr>
              <w:t>KBC</w:t>
            </w:r>
            <w:r w:rsidR="002E3B4C">
              <w:rPr>
                <w:rFonts w:eastAsia="Calibri" w:cstheme="minorHAnsi"/>
                <w:sz w:val="20"/>
                <w:szCs w:val="20"/>
              </w:rPr>
              <w:t>-a</w:t>
            </w:r>
            <w:r w:rsidRPr="00E74ECC">
              <w:rPr>
                <w:rFonts w:eastAsia="Calibri" w:cstheme="minorHAnsi"/>
                <w:sz w:val="20"/>
                <w:szCs w:val="20"/>
              </w:rPr>
              <w:t xml:space="preserve"> Zagreb</w:t>
            </w:r>
          </w:p>
        </w:tc>
        <w:tc>
          <w:tcPr>
            <w:tcW w:w="2146" w:type="dxa"/>
            <w:gridSpan w:val="2"/>
            <w:shd w:val="clear" w:color="auto" w:fill="auto"/>
          </w:tcPr>
          <w:p w14:paraId="5F78442D" w14:textId="72747CA1" w:rsidR="00C84AB3" w:rsidRPr="00E74ECC" w:rsidRDefault="00C84AB3" w:rsidP="004044F6">
            <w:pPr>
              <w:spacing w:after="0" w:line="240" w:lineRule="auto"/>
              <w:rPr>
                <w:rFonts w:eastAsia="Calibri" w:cstheme="minorHAnsi"/>
                <w:sz w:val="20"/>
                <w:szCs w:val="20"/>
              </w:rPr>
            </w:pPr>
            <w:r w:rsidRPr="00E74ECC">
              <w:rPr>
                <w:rFonts w:eastAsia="Calibri" w:cstheme="minorHAnsi"/>
                <w:sz w:val="20"/>
                <w:szCs w:val="20"/>
              </w:rPr>
              <w:t>Broj dokumenata (od predviđenih 5) prilagođenih za</w:t>
            </w:r>
            <w:r>
              <w:rPr>
                <w:rFonts w:eastAsia="Calibri" w:cstheme="minorHAnsi"/>
                <w:sz w:val="20"/>
                <w:szCs w:val="20"/>
              </w:rPr>
              <w:t xml:space="preserve"> </w:t>
            </w:r>
            <w:r w:rsidRPr="001C7C66">
              <w:rPr>
                <w:rFonts w:eastAsia="Calibri" w:cstheme="minorHAnsi"/>
                <w:i/>
                <w:iCs/>
                <w:sz w:val="20"/>
                <w:szCs w:val="20"/>
              </w:rPr>
              <w:t>online</w:t>
            </w:r>
            <w:r w:rsidRPr="00E74ECC">
              <w:rPr>
                <w:rFonts w:eastAsia="Calibri" w:cstheme="minorHAnsi"/>
                <w:sz w:val="20"/>
                <w:szCs w:val="20"/>
              </w:rPr>
              <w:t xml:space="preserve"> i hibridno ponovno ocjenjivanje rodilišta</w:t>
            </w:r>
          </w:p>
        </w:tc>
        <w:tc>
          <w:tcPr>
            <w:tcW w:w="2230" w:type="dxa"/>
            <w:shd w:val="clear" w:color="auto" w:fill="auto"/>
          </w:tcPr>
          <w:p w14:paraId="23DC4DD6" w14:textId="77777777" w:rsidR="00C84AB3" w:rsidRPr="004044F6" w:rsidRDefault="005E7F98" w:rsidP="006B3640">
            <w:pPr>
              <w:spacing w:after="0" w:line="240" w:lineRule="auto"/>
              <w:rPr>
                <w:rFonts w:eastAsia="Calibri" w:cstheme="minorHAnsi"/>
                <w:b/>
                <w:bCs/>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6B3640">
              <w:rPr>
                <w:rFonts w:eastAsia="Calibri" w:cstheme="minorHAnsi"/>
                <w:sz w:val="20"/>
                <w:szCs w:val="20"/>
              </w:rPr>
              <w:t xml:space="preserve">, </w:t>
            </w:r>
            <w:r w:rsidR="00C84AB3" w:rsidRPr="004044F6">
              <w:rPr>
                <w:rFonts w:eastAsia="Calibri" w:cstheme="minorHAnsi"/>
                <w:sz w:val="20"/>
                <w:szCs w:val="20"/>
              </w:rPr>
              <w:t xml:space="preserve">aktivnost A618207 </w:t>
            </w:r>
          </w:p>
        </w:tc>
        <w:tc>
          <w:tcPr>
            <w:tcW w:w="1879" w:type="dxa"/>
            <w:gridSpan w:val="2"/>
            <w:shd w:val="clear" w:color="auto" w:fill="auto"/>
          </w:tcPr>
          <w:p w14:paraId="55A2DC43" w14:textId="5DB09DDF" w:rsidR="00C84AB3" w:rsidRPr="00E74ECC" w:rsidRDefault="00C84AB3" w:rsidP="007F213C">
            <w:pPr>
              <w:spacing w:after="0" w:line="240" w:lineRule="auto"/>
              <w:rPr>
                <w:rFonts w:eastAsia="Calibri" w:cstheme="minorHAnsi"/>
                <w:sz w:val="20"/>
                <w:szCs w:val="20"/>
              </w:rPr>
            </w:pPr>
            <w:r>
              <w:rPr>
                <w:rFonts w:eastAsia="Calibri" w:cstheme="minorHAnsi"/>
                <w:sz w:val="20"/>
                <w:szCs w:val="20"/>
              </w:rPr>
              <w:t xml:space="preserve">Nijedan </w:t>
            </w:r>
            <w:r w:rsidRPr="00162E05">
              <w:rPr>
                <w:rFonts w:eastAsia="Calibri" w:cstheme="minorHAnsi"/>
                <w:sz w:val="20"/>
                <w:szCs w:val="20"/>
              </w:rPr>
              <w:t>dokument (upitnik) koji se odnos</w:t>
            </w:r>
            <w:r w:rsidR="00137B78">
              <w:rPr>
                <w:rFonts w:eastAsia="Calibri" w:cstheme="minorHAnsi"/>
                <w:sz w:val="20"/>
                <w:szCs w:val="20"/>
              </w:rPr>
              <w:t>i</w:t>
            </w:r>
            <w:r w:rsidRPr="00162E05">
              <w:rPr>
                <w:rFonts w:eastAsia="Calibri" w:cstheme="minorHAnsi"/>
                <w:sz w:val="20"/>
                <w:szCs w:val="20"/>
              </w:rPr>
              <w:t xml:space="preserve"> na samo</w:t>
            </w:r>
            <w:r w:rsidR="00137B78">
              <w:rPr>
                <w:rFonts w:eastAsia="Calibri" w:cstheme="minorHAnsi"/>
                <w:sz w:val="20"/>
                <w:szCs w:val="20"/>
              </w:rPr>
              <w:t>-</w:t>
            </w:r>
            <w:r>
              <w:rPr>
                <w:rFonts w:eastAsia="Calibri" w:cstheme="minorHAnsi"/>
                <w:sz w:val="20"/>
                <w:szCs w:val="20"/>
              </w:rPr>
              <w:t xml:space="preserve"> </w:t>
            </w:r>
            <w:r w:rsidRPr="00162E05">
              <w:rPr>
                <w:rFonts w:eastAsia="Calibri" w:cstheme="minorHAnsi"/>
                <w:sz w:val="20"/>
                <w:szCs w:val="20"/>
              </w:rPr>
              <w:t xml:space="preserve">ocjenu i vanjsku ocjenu rodilišta za </w:t>
            </w:r>
            <w:r w:rsidR="007F213C">
              <w:rPr>
                <w:rFonts w:eastAsia="Calibri" w:cstheme="minorHAnsi"/>
                <w:sz w:val="20"/>
                <w:szCs w:val="20"/>
              </w:rPr>
              <w:t xml:space="preserve">naziv </w:t>
            </w:r>
            <w:r w:rsidRPr="00162E05">
              <w:rPr>
                <w:rFonts w:eastAsia="Calibri" w:cstheme="minorHAnsi"/>
                <w:sz w:val="20"/>
                <w:szCs w:val="20"/>
              </w:rPr>
              <w:t xml:space="preserve"> </w:t>
            </w:r>
            <w:r w:rsidR="00467D63">
              <w:rPr>
                <w:rFonts w:eastAsia="Calibri" w:cstheme="minorHAnsi"/>
                <w:sz w:val="20"/>
                <w:szCs w:val="20"/>
              </w:rPr>
              <w:t>„</w:t>
            </w:r>
            <w:r w:rsidRPr="00162E05">
              <w:rPr>
                <w:rFonts w:eastAsia="Calibri" w:cstheme="minorHAnsi"/>
                <w:sz w:val="20"/>
                <w:szCs w:val="20"/>
              </w:rPr>
              <w:t>RPD</w:t>
            </w:r>
            <w:r w:rsidR="00467D63">
              <w:rPr>
                <w:rFonts w:eastAsia="Calibri" w:cstheme="minorHAnsi"/>
                <w:sz w:val="20"/>
                <w:szCs w:val="20"/>
              </w:rPr>
              <w:t>“</w:t>
            </w:r>
            <w:r w:rsidRPr="00162E05">
              <w:rPr>
                <w:rFonts w:eastAsia="Calibri" w:cstheme="minorHAnsi"/>
                <w:sz w:val="20"/>
                <w:szCs w:val="20"/>
              </w:rPr>
              <w:t xml:space="preserve"> sukladno reviziji programa </w:t>
            </w:r>
            <w:r w:rsidR="00467D63">
              <w:rPr>
                <w:rFonts w:eastAsia="Calibri" w:cstheme="minorHAnsi"/>
                <w:sz w:val="20"/>
                <w:szCs w:val="20"/>
              </w:rPr>
              <w:t>„</w:t>
            </w:r>
            <w:r w:rsidRPr="00162E05">
              <w:rPr>
                <w:rFonts w:eastAsia="Calibri" w:cstheme="minorHAnsi"/>
                <w:sz w:val="20"/>
                <w:szCs w:val="20"/>
              </w:rPr>
              <w:t>RPD</w:t>
            </w:r>
            <w:r w:rsidR="00467D63">
              <w:rPr>
                <w:rFonts w:eastAsia="Calibri" w:cstheme="minorHAnsi"/>
                <w:sz w:val="20"/>
                <w:szCs w:val="20"/>
              </w:rPr>
              <w:t>“</w:t>
            </w:r>
            <w:r>
              <w:rPr>
                <w:rFonts w:eastAsia="Calibri" w:cstheme="minorHAnsi"/>
                <w:sz w:val="20"/>
                <w:szCs w:val="20"/>
              </w:rPr>
              <w:t xml:space="preserve"> nije prilagođen</w:t>
            </w:r>
          </w:p>
        </w:tc>
        <w:tc>
          <w:tcPr>
            <w:tcW w:w="1880" w:type="dxa"/>
            <w:shd w:val="clear" w:color="auto" w:fill="auto"/>
          </w:tcPr>
          <w:p w14:paraId="63E8E827" w14:textId="5BA5660D" w:rsidR="00C84AB3" w:rsidRPr="00E74ECC" w:rsidRDefault="00C84AB3" w:rsidP="007F213C">
            <w:pPr>
              <w:spacing w:after="0" w:line="240" w:lineRule="auto"/>
              <w:rPr>
                <w:rFonts w:eastAsia="Calibri" w:cstheme="minorHAnsi"/>
                <w:sz w:val="20"/>
                <w:szCs w:val="20"/>
              </w:rPr>
            </w:pPr>
            <w:r>
              <w:rPr>
                <w:rFonts w:eastAsia="Calibri" w:cstheme="minorHAnsi"/>
                <w:sz w:val="20"/>
                <w:szCs w:val="20"/>
              </w:rPr>
              <w:t xml:space="preserve">Prilagođeno je svih pet </w:t>
            </w:r>
            <w:r w:rsidRPr="00162E05">
              <w:rPr>
                <w:rFonts w:eastAsia="Calibri" w:cstheme="minorHAnsi"/>
                <w:sz w:val="20"/>
                <w:szCs w:val="20"/>
              </w:rPr>
              <w:t>dokumen</w:t>
            </w:r>
            <w:r>
              <w:rPr>
                <w:rFonts w:eastAsia="Calibri" w:cstheme="minorHAnsi"/>
                <w:sz w:val="20"/>
                <w:szCs w:val="20"/>
              </w:rPr>
              <w:t>a</w:t>
            </w:r>
            <w:r w:rsidRPr="00162E05">
              <w:rPr>
                <w:rFonts w:eastAsia="Calibri" w:cstheme="minorHAnsi"/>
                <w:sz w:val="20"/>
                <w:szCs w:val="20"/>
              </w:rPr>
              <w:t>t</w:t>
            </w:r>
            <w:r>
              <w:rPr>
                <w:rFonts w:eastAsia="Calibri" w:cstheme="minorHAnsi"/>
                <w:sz w:val="20"/>
                <w:szCs w:val="20"/>
              </w:rPr>
              <w:t>a</w:t>
            </w:r>
            <w:r w:rsidRPr="00162E05">
              <w:rPr>
                <w:rFonts w:eastAsia="Calibri" w:cstheme="minorHAnsi"/>
                <w:sz w:val="20"/>
                <w:szCs w:val="20"/>
              </w:rPr>
              <w:t xml:space="preserve"> (upitnik</w:t>
            </w:r>
            <w:r>
              <w:rPr>
                <w:rFonts w:eastAsia="Calibri" w:cstheme="minorHAnsi"/>
                <w:sz w:val="20"/>
                <w:szCs w:val="20"/>
              </w:rPr>
              <w:t>a</w:t>
            </w:r>
            <w:r w:rsidRPr="00162E05">
              <w:rPr>
                <w:rFonts w:eastAsia="Calibri" w:cstheme="minorHAnsi"/>
                <w:sz w:val="20"/>
                <w:szCs w:val="20"/>
              </w:rPr>
              <w:t>) koji se odnose na samo</w:t>
            </w:r>
            <w:r w:rsidR="00137B78">
              <w:rPr>
                <w:rFonts w:eastAsia="Calibri" w:cstheme="minorHAnsi"/>
                <w:sz w:val="20"/>
                <w:szCs w:val="20"/>
              </w:rPr>
              <w:t>-</w:t>
            </w:r>
            <w:r>
              <w:rPr>
                <w:rFonts w:eastAsia="Calibri" w:cstheme="minorHAnsi"/>
                <w:sz w:val="20"/>
                <w:szCs w:val="20"/>
              </w:rPr>
              <w:t xml:space="preserve"> </w:t>
            </w:r>
            <w:r w:rsidRPr="00162E05">
              <w:rPr>
                <w:rFonts w:eastAsia="Calibri" w:cstheme="minorHAnsi"/>
                <w:sz w:val="20"/>
                <w:szCs w:val="20"/>
              </w:rPr>
              <w:t xml:space="preserve">ocjenu i vanjsku ocjenu rodilišta za </w:t>
            </w:r>
            <w:r w:rsidR="007F213C">
              <w:rPr>
                <w:rFonts w:eastAsia="Calibri" w:cstheme="minorHAnsi"/>
                <w:sz w:val="20"/>
                <w:szCs w:val="20"/>
              </w:rPr>
              <w:t xml:space="preserve">naziv </w:t>
            </w:r>
            <w:r w:rsidRPr="00162E05">
              <w:rPr>
                <w:rFonts w:eastAsia="Calibri" w:cstheme="minorHAnsi"/>
                <w:sz w:val="20"/>
                <w:szCs w:val="20"/>
              </w:rPr>
              <w:t xml:space="preserve"> </w:t>
            </w:r>
            <w:r w:rsidR="00467D63">
              <w:rPr>
                <w:rFonts w:eastAsia="Calibri" w:cstheme="minorHAnsi"/>
                <w:sz w:val="20"/>
                <w:szCs w:val="20"/>
              </w:rPr>
              <w:t>„</w:t>
            </w:r>
            <w:r w:rsidRPr="00162E05">
              <w:rPr>
                <w:rFonts w:eastAsia="Calibri" w:cstheme="minorHAnsi"/>
                <w:sz w:val="20"/>
                <w:szCs w:val="20"/>
              </w:rPr>
              <w:t>RPD</w:t>
            </w:r>
            <w:r w:rsidR="00467D63">
              <w:rPr>
                <w:rFonts w:eastAsia="Calibri" w:cstheme="minorHAnsi"/>
                <w:sz w:val="20"/>
                <w:szCs w:val="20"/>
              </w:rPr>
              <w:t>“</w:t>
            </w:r>
            <w:r w:rsidRPr="00162E05">
              <w:rPr>
                <w:rFonts w:eastAsia="Calibri" w:cstheme="minorHAnsi"/>
                <w:sz w:val="20"/>
                <w:szCs w:val="20"/>
              </w:rPr>
              <w:t xml:space="preserve"> sukladno reviziji programa </w:t>
            </w:r>
            <w:r w:rsidR="00467D63">
              <w:rPr>
                <w:rFonts w:eastAsia="Calibri" w:cstheme="minorHAnsi"/>
                <w:sz w:val="20"/>
                <w:szCs w:val="20"/>
              </w:rPr>
              <w:t>„</w:t>
            </w:r>
            <w:r w:rsidRPr="00162E05">
              <w:rPr>
                <w:rFonts w:eastAsia="Calibri" w:cstheme="minorHAnsi"/>
                <w:sz w:val="20"/>
                <w:szCs w:val="20"/>
              </w:rPr>
              <w:t>RPD</w:t>
            </w:r>
            <w:r w:rsidR="00467D63">
              <w:rPr>
                <w:rFonts w:eastAsia="Calibri" w:cstheme="minorHAnsi"/>
                <w:sz w:val="20"/>
                <w:szCs w:val="20"/>
              </w:rPr>
              <w:t>“</w:t>
            </w:r>
            <w:r>
              <w:rPr>
                <w:rFonts w:eastAsia="Calibri" w:cstheme="minorHAnsi"/>
                <w:sz w:val="20"/>
                <w:szCs w:val="20"/>
              </w:rPr>
              <w:t xml:space="preserve"> </w:t>
            </w:r>
          </w:p>
        </w:tc>
      </w:tr>
      <w:tr w:rsidR="00C84AB3" w:rsidRPr="00E74ECC" w14:paraId="09AB7D76" w14:textId="77777777" w:rsidTr="004044F6">
        <w:tc>
          <w:tcPr>
            <w:tcW w:w="10349" w:type="dxa"/>
            <w:gridSpan w:val="7"/>
            <w:shd w:val="clear" w:color="auto" w:fill="F7CAAC" w:themeFill="accent2" w:themeFillTint="66"/>
          </w:tcPr>
          <w:p w14:paraId="39A85401" w14:textId="7348EC18" w:rsidR="00C84AB3" w:rsidRPr="00E74ECC" w:rsidRDefault="00C84AB3" w:rsidP="008C57DE">
            <w:pPr>
              <w:spacing w:after="0" w:line="240" w:lineRule="auto"/>
              <w:rPr>
                <w:rFonts w:eastAsia="Calibri" w:cstheme="minorHAnsi"/>
                <w:bCs/>
                <w:i/>
                <w:iCs/>
                <w:sz w:val="20"/>
                <w:szCs w:val="20"/>
              </w:rPr>
            </w:pPr>
            <w:r w:rsidRPr="00E74ECC">
              <w:rPr>
                <w:rFonts w:eastAsia="Calibri" w:cstheme="minorHAnsi"/>
                <w:bCs/>
                <w:i/>
                <w:iCs/>
                <w:sz w:val="20"/>
                <w:szCs w:val="20"/>
              </w:rPr>
              <w:t>Aktivnost 3: Sudjelovanje članova NOT</w:t>
            </w:r>
            <w:r w:rsidR="00B42C26">
              <w:rPr>
                <w:rFonts w:eastAsia="Calibri" w:cstheme="minorHAnsi"/>
                <w:bCs/>
                <w:i/>
                <w:iCs/>
                <w:sz w:val="20"/>
                <w:szCs w:val="20"/>
              </w:rPr>
              <w:t>-a</w:t>
            </w:r>
            <w:r w:rsidRPr="00E74ECC">
              <w:rPr>
                <w:rFonts w:eastAsia="Calibri" w:cstheme="minorHAnsi"/>
                <w:bCs/>
                <w:i/>
                <w:iCs/>
                <w:sz w:val="20"/>
                <w:szCs w:val="20"/>
              </w:rPr>
              <w:t xml:space="preserve"> koji imaju </w:t>
            </w:r>
            <w:r w:rsidR="008C57DE">
              <w:rPr>
                <w:rFonts w:eastAsia="Calibri" w:cstheme="minorHAnsi"/>
                <w:bCs/>
                <w:i/>
                <w:iCs/>
                <w:sz w:val="20"/>
                <w:szCs w:val="20"/>
              </w:rPr>
              <w:t xml:space="preserve">naziv </w:t>
            </w:r>
            <w:r w:rsidRPr="00E74ECC">
              <w:rPr>
                <w:rFonts w:eastAsia="Calibri" w:cstheme="minorHAnsi"/>
                <w:bCs/>
                <w:i/>
                <w:iCs/>
                <w:sz w:val="20"/>
                <w:szCs w:val="20"/>
              </w:rPr>
              <w:t>edukator</w:t>
            </w:r>
            <w:r w:rsidR="00B42C26">
              <w:rPr>
                <w:rFonts w:eastAsia="Calibri" w:cstheme="minorHAnsi"/>
                <w:bCs/>
                <w:i/>
                <w:iCs/>
                <w:sz w:val="20"/>
                <w:szCs w:val="20"/>
              </w:rPr>
              <w:t>a</w:t>
            </w:r>
            <w:r w:rsidRPr="00E74ECC">
              <w:rPr>
                <w:rFonts w:eastAsia="Calibri" w:cstheme="minorHAnsi"/>
                <w:bCs/>
                <w:i/>
                <w:iCs/>
                <w:sz w:val="20"/>
                <w:szCs w:val="20"/>
              </w:rPr>
              <w:t xml:space="preserve"> za dojenje u edukaciji za procjenu kompetencija zdravstven</w:t>
            </w:r>
            <w:r w:rsidR="002A28C1">
              <w:rPr>
                <w:rFonts w:eastAsia="Calibri" w:cstheme="minorHAnsi"/>
                <w:bCs/>
                <w:i/>
                <w:iCs/>
                <w:sz w:val="20"/>
                <w:szCs w:val="20"/>
              </w:rPr>
              <w:t>ih</w:t>
            </w:r>
            <w:r w:rsidRPr="00E74ECC">
              <w:rPr>
                <w:rFonts w:eastAsia="Calibri" w:cstheme="minorHAnsi"/>
                <w:bCs/>
                <w:i/>
                <w:iCs/>
                <w:sz w:val="20"/>
                <w:szCs w:val="20"/>
              </w:rPr>
              <w:t xml:space="preserve"> </w:t>
            </w:r>
            <w:r w:rsidR="002A28C1">
              <w:rPr>
                <w:rFonts w:eastAsia="Calibri" w:cstheme="minorHAnsi"/>
                <w:bCs/>
                <w:i/>
                <w:iCs/>
                <w:sz w:val="20"/>
                <w:szCs w:val="20"/>
              </w:rPr>
              <w:t xml:space="preserve">radnika </w:t>
            </w:r>
            <w:r w:rsidRPr="00E74ECC">
              <w:rPr>
                <w:rFonts w:eastAsia="Calibri" w:cstheme="minorHAnsi"/>
                <w:bCs/>
                <w:i/>
                <w:iCs/>
                <w:sz w:val="20"/>
                <w:szCs w:val="20"/>
              </w:rPr>
              <w:t>rodilišta</w:t>
            </w:r>
          </w:p>
        </w:tc>
      </w:tr>
      <w:tr w:rsidR="00C84AB3" w:rsidRPr="00E74ECC" w14:paraId="23E3E700" w14:textId="77777777" w:rsidTr="004044F6">
        <w:trPr>
          <w:trHeight w:val="404"/>
        </w:trPr>
        <w:tc>
          <w:tcPr>
            <w:tcW w:w="2214" w:type="dxa"/>
            <w:shd w:val="clear" w:color="auto" w:fill="auto"/>
          </w:tcPr>
          <w:p w14:paraId="12F8DC34" w14:textId="77777777" w:rsidR="00C84AB3" w:rsidRPr="00E74ECC" w:rsidRDefault="00C84AB3" w:rsidP="004044F6">
            <w:pPr>
              <w:spacing w:after="0" w:line="240" w:lineRule="auto"/>
              <w:rPr>
                <w:rFonts w:eastAsia="Calibri" w:cstheme="minorHAnsi"/>
                <w:b/>
                <w:bCs/>
                <w:sz w:val="20"/>
                <w:szCs w:val="20"/>
              </w:rPr>
            </w:pPr>
            <w:r w:rsidRPr="00E74ECC">
              <w:rPr>
                <w:rFonts w:eastAsia="Calibri" w:cstheme="minorHAnsi"/>
                <w:b/>
                <w:bCs/>
                <w:sz w:val="20"/>
                <w:szCs w:val="20"/>
              </w:rPr>
              <w:t>Nositelj provedbe</w:t>
            </w:r>
          </w:p>
        </w:tc>
        <w:tc>
          <w:tcPr>
            <w:tcW w:w="2146" w:type="dxa"/>
            <w:gridSpan w:val="2"/>
            <w:shd w:val="clear" w:color="auto" w:fill="auto"/>
          </w:tcPr>
          <w:p w14:paraId="7024838A"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Pokazatelji rezultata</w:t>
            </w:r>
          </w:p>
        </w:tc>
        <w:tc>
          <w:tcPr>
            <w:tcW w:w="2230" w:type="dxa"/>
            <w:shd w:val="clear" w:color="auto" w:fill="auto"/>
          </w:tcPr>
          <w:p w14:paraId="43D73E5E" w14:textId="77777777" w:rsidR="00C84AB3" w:rsidRPr="00E74ECC" w:rsidRDefault="00C84AB3" w:rsidP="004044F6">
            <w:pPr>
              <w:spacing w:after="0" w:line="240" w:lineRule="auto"/>
              <w:jc w:val="center"/>
              <w:rPr>
                <w:rFonts w:eastAsia="Calibri" w:cstheme="minorHAnsi"/>
                <w:b/>
                <w:bCs/>
                <w:sz w:val="20"/>
                <w:szCs w:val="20"/>
              </w:rPr>
            </w:pPr>
            <w:r w:rsidRPr="00E74ECC">
              <w:rPr>
                <w:rFonts w:eastAsia="Calibri" w:cstheme="minorHAnsi"/>
                <w:b/>
                <w:bCs/>
                <w:sz w:val="20"/>
                <w:szCs w:val="20"/>
              </w:rPr>
              <w:t>Financijska sredstva</w:t>
            </w:r>
          </w:p>
        </w:tc>
        <w:tc>
          <w:tcPr>
            <w:tcW w:w="1879" w:type="dxa"/>
            <w:gridSpan w:val="2"/>
            <w:shd w:val="clear" w:color="auto" w:fill="auto"/>
          </w:tcPr>
          <w:p w14:paraId="33807218" w14:textId="77777777" w:rsidR="00C84AB3" w:rsidRPr="00E74ECC" w:rsidRDefault="00C84AB3" w:rsidP="004044F6">
            <w:pPr>
              <w:spacing w:after="0" w:line="240" w:lineRule="auto"/>
              <w:rPr>
                <w:rFonts w:eastAsia="Calibri" w:cstheme="minorHAnsi"/>
                <w:sz w:val="20"/>
                <w:szCs w:val="20"/>
              </w:rPr>
            </w:pPr>
            <w:r w:rsidRPr="00021910">
              <w:rPr>
                <w:rFonts w:eastAsia="Calibri" w:cstheme="minorHAnsi"/>
                <w:b/>
                <w:bCs/>
                <w:sz w:val="20"/>
                <w:szCs w:val="20"/>
              </w:rPr>
              <w:t>Početna vrijednost</w:t>
            </w:r>
            <w:r w:rsidRPr="00E74ECC">
              <w:rPr>
                <w:rFonts w:eastAsia="Calibri" w:cstheme="minorHAnsi"/>
                <w:sz w:val="20"/>
                <w:szCs w:val="20"/>
              </w:rPr>
              <w:t xml:space="preserve"> </w:t>
            </w:r>
          </w:p>
          <w:p w14:paraId="61A5C34E" w14:textId="77777777" w:rsidR="00C84AB3" w:rsidRPr="00E74ECC" w:rsidRDefault="00C84AB3" w:rsidP="004044F6">
            <w:pPr>
              <w:spacing w:after="0" w:line="240" w:lineRule="auto"/>
              <w:rPr>
                <w:rFonts w:eastAsia="Calibri" w:cstheme="minorHAnsi"/>
                <w:sz w:val="20"/>
                <w:szCs w:val="20"/>
              </w:rPr>
            </w:pPr>
          </w:p>
        </w:tc>
        <w:tc>
          <w:tcPr>
            <w:tcW w:w="1880" w:type="dxa"/>
            <w:shd w:val="clear" w:color="auto" w:fill="auto"/>
          </w:tcPr>
          <w:p w14:paraId="2F427735" w14:textId="77777777" w:rsidR="00C84AB3" w:rsidRPr="00E74ECC" w:rsidRDefault="00C84AB3" w:rsidP="004044F6">
            <w:pPr>
              <w:spacing w:after="0" w:line="240" w:lineRule="auto"/>
              <w:rPr>
                <w:rFonts w:eastAsia="Calibri" w:cstheme="minorHAnsi"/>
                <w:b/>
                <w:bCs/>
                <w:sz w:val="20"/>
                <w:szCs w:val="20"/>
              </w:rPr>
            </w:pPr>
            <w:r w:rsidRPr="00021910">
              <w:rPr>
                <w:rFonts w:eastAsia="Calibri" w:cstheme="minorHAnsi"/>
                <w:b/>
                <w:bCs/>
                <w:sz w:val="20"/>
                <w:szCs w:val="20"/>
              </w:rPr>
              <w:t>Ciljana vrijednost</w:t>
            </w:r>
            <w:r w:rsidRPr="00E74ECC">
              <w:rPr>
                <w:rFonts w:eastAsia="Calibri" w:cstheme="minorHAnsi"/>
                <w:sz w:val="20"/>
                <w:szCs w:val="20"/>
              </w:rPr>
              <w:t xml:space="preserve"> </w:t>
            </w:r>
          </w:p>
        </w:tc>
      </w:tr>
      <w:tr w:rsidR="00C84AB3" w:rsidRPr="00E74ECC" w14:paraId="657540A4" w14:textId="77777777" w:rsidTr="004044F6">
        <w:trPr>
          <w:trHeight w:val="662"/>
        </w:trPr>
        <w:tc>
          <w:tcPr>
            <w:tcW w:w="2214" w:type="dxa"/>
            <w:shd w:val="clear" w:color="auto" w:fill="auto"/>
          </w:tcPr>
          <w:p w14:paraId="7921AE0F" w14:textId="77777777" w:rsidR="00C84AB3" w:rsidRPr="00E74ECC" w:rsidRDefault="00C84AB3" w:rsidP="004044F6">
            <w:pPr>
              <w:spacing w:after="0" w:line="240" w:lineRule="auto"/>
              <w:jc w:val="both"/>
              <w:rPr>
                <w:rFonts w:eastAsia="Calibri" w:cstheme="minorHAnsi"/>
                <w:sz w:val="20"/>
                <w:szCs w:val="20"/>
              </w:rPr>
            </w:pPr>
            <w:r w:rsidRPr="00E74ECC">
              <w:rPr>
                <w:rFonts w:eastAsia="Calibri" w:cstheme="minorHAnsi"/>
                <w:b/>
                <w:bCs/>
                <w:sz w:val="20"/>
                <w:szCs w:val="20"/>
              </w:rPr>
              <w:t>Nositelj:</w:t>
            </w:r>
            <w:r w:rsidRPr="00E74ECC">
              <w:rPr>
                <w:rFonts w:eastAsia="Calibri" w:cstheme="minorHAnsi"/>
                <w:sz w:val="20"/>
                <w:szCs w:val="20"/>
              </w:rPr>
              <w:t xml:space="preserve"> </w:t>
            </w:r>
          </w:p>
          <w:p w14:paraId="1C1F6518" w14:textId="77777777" w:rsidR="00C84AB3" w:rsidRPr="00E74ECC" w:rsidRDefault="00C84AB3" w:rsidP="004044F6">
            <w:pPr>
              <w:spacing w:after="0" w:line="240" w:lineRule="auto"/>
              <w:jc w:val="both"/>
              <w:rPr>
                <w:rFonts w:eastAsia="Calibri" w:cstheme="minorHAnsi"/>
                <w:sz w:val="20"/>
                <w:szCs w:val="20"/>
              </w:rPr>
            </w:pPr>
            <w:r w:rsidRPr="00E74ECC">
              <w:rPr>
                <w:rFonts w:eastAsia="Calibri" w:cstheme="minorHAnsi"/>
                <w:sz w:val="20"/>
                <w:szCs w:val="20"/>
              </w:rPr>
              <w:t xml:space="preserve">MZ </w:t>
            </w:r>
          </w:p>
          <w:p w14:paraId="7B761611" w14:textId="77777777" w:rsidR="00C84AB3" w:rsidRPr="00E74ECC" w:rsidRDefault="00C84AB3" w:rsidP="004044F6">
            <w:pPr>
              <w:spacing w:after="0" w:line="240" w:lineRule="auto"/>
              <w:jc w:val="both"/>
              <w:rPr>
                <w:rFonts w:eastAsia="Calibri" w:cstheme="minorHAnsi"/>
                <w:sz w:val="20"/>
                <w:szCs w:val="20"/>
              </w:rPr>
            </w:pPr>
          </w:p>
          <w:p w14:paraId="7C398DE5" w14:textId="77777777" w:rsidR="00C84AB3" w:rsidRPr="00E74ECC" w:rsidRDefault="00C84AB3" w:rsidP="004044F6">
            <w:pPr>
              <w:spacing w:after="0" w:line="240" w:lineRule="auto"/>
              <w:rPr>
                <w:rFonts w:eastAsia="Calibri" w:cstheme="minorHAnsi"/>
                <w:sz w:val="20"/>
                <w:szCs w:val="20"/>
              </w:rPr>
            </w:pPr>
            <w:r w:rsidRPr="00E74ECC">
              <w:rPr>
                <w:rFonts w:eastAsia="Calibri" w:cstheme="minorHAnsi"/>
                <w:b/>
                <w:bCs/>
                <w:sz w:val="20"/>
                <w:szCs w:val="20"/>
              </w:rPr>
              <w:t>Sunositelji:</w:t>
            </w:r>
            <w:r w:rsidRPr="00E74ECC">
              <w:rPr>
                <w:rFonts w:eastAsia="Calibri" w:cstheme="minorHAnsi"/>
                <w:sz w:val="20"/>
                <w:szCs w:val="20"/>
              </w:rPr>
              <w:t xml:space="preserve"> zdravstvene ustanove, </w:t>
            </w:r>
          </w:p>
          <w:p w14:paraId="470596FB" w14:textId="77777777" w:rsidR="00C84AB3" w:rsidRPr="00E74ECC" w:rsidRDefault="00C84AB3" w:rsidP="003F6589">
            <w:pPr>
              <w:spacing w:after="0" w:line="240" w:lineRule="auto"/>
              <w:rPr>
                <w:rFonts w:eastAsia="Calibri" w:cstheme="minorHAnsi"/>
                <w:sz w:val="20"/>
                <w:szCs w:val="20"/>
              </w:rPr>
            </w:pPr>
            <w:r w:rsidRPr="00E74ECC">
              <w:rPr>
                <w:rFonts w:eastAsia="Calibri" w:cstheme="minorHAnsi"/>
                <w:sz w:val="20"/>
                <w:szCs w:val="20"/>
              </w:rPr>
              <w:t xml:space="preserve">Odjel za podršku dojenju </w:t>
            </w:r>
            <w:r w:rsidR="003F6589">
              <w:rPr>
                <w:rFonts w:eastAsia="Calibri" w:cstheme="minorHAnsi"/>
                <w:sz w:val="20"/>
                <w:szCs w:val="20"/>
              </w:rPr>
              <w:t>KBC</w:t>
            </w:r>
            <w:r w:rsidR="002E3B4C">
              <w:rPr>
                <w:rFonts w:eastAsia="Calibri" w:cstheme="minorHAnsi"/>
                <w:sz w:val="20"/>
                <w:szCs w:val="20"/>
              </w:rPr>
              <w:t>-a</w:t>
            </w:r>
            <w:r w:rsidRPr="00E74ECC">
              <w:rPr>
                <w:rFonts w:eastAsia="Calibri" w:cstheme="minorHAnsi"/>
                <w:sz w:val="20"/>
                <w:szCs w:val="20"/>
              </w:rPr>
              <w:t xml:space="preserve"> Zagreb</w:t>
            </w:r>
          </w:p>
        </w:tc>
        <w:tc>
          <w:tcPr>
            <w:tcW w:w="2146" w:type="dxa"/>
            <w:gridSpan w:val="2"/>
            <w:shd w:val="clear" w:color="auto" w:fill="auto"/>
          </w:tcPr>
          <w:p w14:paraId="3C7E00B6" w14:textId="77777777" w:rsidR="00C84AB3" w:rsidRPr="00E74ECC" w:rsidRDefault="00C84AB3" w:rsidP="00C74488">
            <w:pPr>
              <w:spacing w:after="0" w:line="240" w:lineRule="auto"/>
              <w:rPr>
                <w:rFonts w:eastAsia="Calibri" w:cstheme="minorHAnsi"/>
                <w:sz w:val="20"/>
                <w:szCs w:val="20"/>
              </w:rPr>
            </w:pPr>
            <w:r w:rsidRPr="00E74ECC">
              <w:rPr>
                <w:rFonts w:eastAsia="Calibri" w:cstheme="minorHAnsi"/>
                <w:sz w:val="20"/>
                <w:szCs w:val="20"/>
              </w:rPr>
              <w:t>Broj članova NOT</w:t>
            </w:r>
            <w:r w:rsidR="00704BFE">
              <w:rPr>
                <w:rFonts w:eastAsia="Calibri" w:cstheme="minorHAnsi"/>
                <w:sz w:val="20"/>
                <w:szCs w:val="20"/>
              </w:rPr>
              <w:t>-a</w:t>
            </w:r>
            <w:r w:rsidRPr="00E74ECC">
              <w:rPr>
                <w:rFonts w:eastAsia="Calibri" w:cstheme="minorHAnsi"/>
                <w:sz w:val="20"/>
                <w:szCs w:val="20"/>
              </w:rPr>
              <w:t xml:space="preserve"> koji su stekli naziv edukator za dojenje koji sudjeluju u procjeni kompetencija zdravstven</w:t>
            </w:r>
            <w:r w:rsidR="00C74488">
              <w:rPr>
                <w:rFonts w:eastAsia="Calibri" w:cstheme="minorHAnsi"/>
                <w:sz w:val="20"/>
                <w:szCs w:val="20"/>
              </w:rPr>
              <w:t>ih</w:t>
            </w:r>
            <w:r w:rsidRPr="00E74ECC">
              <w:rPr>
                <w:rFonts w:eastAsia="Calibri" w:cstheme="minorHAnsi"/>
                <w:sz w:val="20"/>
                <w:szCs w:val="20"/>
              </w:rPr>
              <w:t xml:space="preserve"> </w:t>
            </w:r>
            <w:r w:rsidR="00C74488">
              <w:rPr>
                <w:rFonts w:eastAsia="Calibri" w:cstheme="minorHAnsi"/>
                <w:sz w:val="20"/>
                <w:szCs w:val="20"/>
              </w:rPr>
              <w:t>radnika</w:t>
            </w:r>
            <w:r w:rsidRPr="00E74ECC">
              <w:rPr>
                <w:rFonts w:eastAsia="Calibri" w:cstheme="minorHAnsi"/>
                <w:sz w:val="20"/>
                <w:szCs w:val="20"/>
              </w:rPr>
              <w:t xml:space="preserve"> u rodilištima</w:t>
            </w:r>
          </w:p>
        </w:tc>
        <w:tc>
          <w:tcPr>
            <w:tcW w:w="2230" w:type="dxa"/>
            <w:shd w:val="clear" w:color="auto" w:fill="auto"/>
          </w:tcPr>
          <w:p w14:paraId="48EE24AD" w14:textId="77777777" w:rsidR="00C84AB3" w:rsidRPr="004044F6" w:rsidRDefault="005E7F98" w:rsidP="004044F6">
            <w:pPr>
              <w:spacing w:after="0" w:line="240" w:lineRule="auto"/>
              <w:jc w:val="both"/>
              <w:rPr>
                <w:rFonts w:eastAsia="Calibri" w:cstheme="minorHAnsi"/>
                <w:sz w:val="20"/>
                <w:szCs w:val="20"/>
              </w:rPr>
            </w:pPr>
            <w:r>
              <w:rPr>
                <w:rFonts w:eastAsia="Calibri" w:cstheme="minorHAnsi"/>
                <w:sz w:val="20"/>
                <w:szCs w:val="20"/>
              </w:rPr>
              <w:t xml:space="preserve">MZ </w:t>
            </w:r>
            <w:r w:rsidR="00C84AB3" w:rsidRPr="004044F6">
              <w:rPr>
                <w:rFonts w:eastAsia="Calibri" w:cstheme="minorHAnsi"/>
                <w:sz w:val="20"/>
                <w:szCs w:val="20"/>
              </w:rPr>
              <w:t>-  kroz redovni rad zaposlenika</w:t>
            </w:r>
            <w:r w:rsidR="006B3640">
              <w:rPr>
                <w:rFonts w:eastAsia="Calibri" w:cstheme="minorHAnsi"/>
                <w:sz w:val="20"/>
                <w:szCs w:val="20"/>
              </w:rPr>
              <w:t>,</w:t>
            </w:r>
            <w:r w:rsidR="00C84AB3" w:rsidRPr="004044F6">
              <w:rPr>
                <w:rFonts w:eastAsia="Calibri" w:cstheme="minorHAnsi"/>
                <w:sz w:val="20"/>
                <w:szCs w:val="20"/>
              </w:rPr>
              <w:t xml:space="preserve"> aktivnost A618207 </w:t>
            </w:r>
          </w:p>
          <w:p w14:paraId="7301E387" w14:textId="77777777" w:rsidR="00C84AB3" w:rsidRPr="004044F6" w:rsidRDefault="00C84AB3" w:rsidP="004044F6">
            <w:pPr>
              <w:spacing w:after="0" w:line="240" w:lineRule="auto"/>
              <w:jc w:val="both"/>
              <w:rPr>
                <w:rFonts w:eastAsia="Calibri" w:cstheme="minorHAnsi"/>
                <w:sz w:val="20"/>
                <w:szCs w:val="20"/>
              </w:rPr>
            </w:pPr>
          </w:p>
          <w:p w14:paraId="2A82945A" w14:textId="77777777" w:rsidR="00C84AB3" w:rsidRPr="00E74ECC" w:rsidRDefault="00C84AB3" w:rsidP="009F510B">
            <w:pPr>
              <w:spacing w:after="0" w:line="240" w:lineRule="auto"/>
              <w:jc w:val="both"/>
              <w:rPr>
                <w:rFonts w:eastAsia="Calibri" w:cstheme="minorHAnsi"/>
                <w:sz w:val="20"/>
                <w:szCs w:val="20"/>
              </w:rPr>
            </w:pPr>
          </w:p>
        </w:tc>
        <w:tc>
          <w:tcPr>
            <w:tcW w:w="1879" w:type="dxa"/>
            <w:gridSpan w:val="2"/>
            <w:shd w:val="clear" w:color="auto" w:fill="auto"/>
          </w:tcPr>
          <w:p w14:paraId="6E820028" w14:textId="4F9639B9" w:rsidR="00C84AB3" w:rsidRPr="00E74ECC" w:rsidRDefault="00C84AB3" w:rsidP="007F213C">
            <w:pPr>
              <w:spacing w:after="0" w:line="240" w:lineRule="auto"/>
              <w:rPr>
                <w:rFonts w:eastAsia="Calibri" w:cstheme="minorHAnsi"/>
                <w:sz w:val="20"/>
                <w:szCs w:val="20"/>
              </w:rPr>
            </w:pPr>
            <w:r>
              <w:rPr>
                <w:rFonts w:eastAsia="Calibri" w:cstheme="minorHAnsi"/>
                <w:sz w:val="20"/>
                <w:szCs w:val="20"/>
              </w:rPr>
              <w:t>N</w:t>
            </w:r>
            <w:r w:rsidRPr="00E74ECC">
              <w:rPr>
                <w:rFonts w:eastAsia="Calibri" w:cstheme="minorHAnsi"/>
                <w:sz w:val="20"/>
                <w:szCs w:val="20"/>
              </w:rPr>
              <w:t>ije bilo članova NOT</w:t>
            </w:r>
            <w:r w:rsidR="00537C9D">
              <w:rPr>
                <w:rFonts w:eastAsia="Calibri" w:cstheme="minorHAnsi"/>
                <w:sz w:val="20"/>
                <w:szCs w:val="20"/>
              </w:rPr>
              <w:t>-a</w:t>
            </w:r>
            <w:r w:rsidRPr="00E74ECC">
              <w:rPr>
                <w:rFonts w:eastAsia="Calibri" w:cstheme="minorHAnsi"/>
                <w:sz w:val="20"/>
                <w:szCs w:val="20"/>
              </w:rPr>
              <w:t xml:space="preserve"> sa </w:t>
            </w:r>
            <w:r w:rsidR="007F213C">
              <w:rPr>
                <w:rFonts w:eastAsia="Calibri" w:cstheme="minorHAnsi"/>
                <w:sz w:val="20"/>
                <w:szCs w:val="20"/>
              </w:rPr>
              <w:t xml:space="preserve">nazivom </w:t>
            </w:r>
            <w:r w:rsidRPr="00E74ECC">
              <w:rPr>
                <w:rFonts w:eastAsia="Calibri" w:cstheme="minorHAnsi"/>
                <w:sz w:val="20"/>
                <w:szCs w:val="20"/>
              </w:rPr>
              <w:t xml:space="preserve"> edukator</w:t>
            </w:r>
            <w:r w:rsidR="00703F41">
              <w:rPr>
                <w:rFonts w:eastAsia="Calibri" w:cstheme="minorHAnsi"/>
                <w:sz w:val="20"/>
                <w:szCs w:val="20"/>
              </w:rPr>
              <w:t>a</w:t>
            </w:r>
            <w:r w:rsidRPr="00E74ECC">
              <w:rPr>
                <w:rFonts w:eastAsia="Calibri" w:cstheme="minorHAnsi"/>
                <w:sz w:val="20"/>
                <w:szCs w:val="20"/>
              </w:rPr>
              <w:t xml:space="preserve"> za dojenje i koji su mogli sudjelovati u procjeni kompetencija zdravstven</w:t>
            </w:r>
            <w:r w:rsidR="00FA0597">
              <w:rPr>
                <w:rFonts w:eastAsia="Calibri" w:cstheme="minorHAnsi"/>
                <w:sz w:val="20"/>
                <w:szCs w:val="20"/>
              </w:rPr>
              <w:t>ih</w:t>
            </w:r>
            <w:r w:rsidRPr="00E74ECC">
              <w:rPr>
                <w:rFonts w:eastAsia="Calibri" w:cstheme="minorHAnsi"/>
                <w:sz w:val="20"/>
                <w:szCs w:val="20"/>
              </w:rPr>
              <w:t xml:space="preserve"> </w:t>
            </w:r>
            <w:r w:rsidR="00FA0597">
              <w:rPr>
                <w:rFonts w:eastAsia="Calibri" w:cstheme="minorHAnsi"/>
                <w:sz w:val="20"/>
                <w:szCs w:val="20"/>
              </w:rPr>
              <w:t>radnika</w:t>
            </w:r>
            <w:r w:rsidRPr="00E74ECC">
              <w:rPr>
                <w:rFonts w:eastAsia="Calibri" w:cstheme="minorHAnsi"/>
                <w:sz w:val="20"/>
                <w:szCs w:val="20"/>
              </w:rPr>
              <w:t xml:space="preserve"> u rodilištima</w:t>
            </w:r>
          </w:p>
        </w:tc>
        <w:tc>
          <w:tcPr>
            <w:tcW w:w="1880" w:type="dxa"/>
            <w:shd w:val="clear" w:color="auto" w:fill="auto"/>
          </w:tcPr>
          <w:p w14:paraId="0C4CF8F8" w14:textId="77777777" w:rsidR="00C84AB3" w:rsidRPr="00E74ECC" w:rsidRDefault="00E02BF2" w:rsidP="004044F6">
            <w:pPr>
              <w:spacing w:after="0" w:line="240" w:lineRule="auto"/>
              <w:rPr>
                <w:rFonts w:eastAsia="Calibri" w:cstheme="minorHAnsi"/>
                <w:sz w:val="20"/>
                <w:szCs w:val="20"/>
              </w:rPr>
            </w:pPr>
            <w:r>
              <w:rPr>
                <w:rFonts w:eastAsia="Calibri" w:cstheme="minorHAnsi"/>
                <w:sz w:val="20"/>
                <w:szCs w:val="20"/>
              </w:rPr>
              <w:t>4</w:t>
            </w:r>
            <w:r w:rsidR="00C84AB3">
              <w:rPr>
                <w:rFonts w:eastAsia="Calibri" w:cstheme="minorHAnsi"/>
                <w:sz w:val="20"/>
                <w:szCs w:val="20"/>
              </w:rPr>
              <w:t>0</w:t>
            </w:r>
            <w:r w:rsidR="00C84AB3" w:rsidRPr="00E74ECC">
              <w:rPr>
                <w:rFonts w:eastAsia="Calibri" w:cstheme="minorHAnsi"/>
                <w:sz w:val="20"/>
                <w:szCs w:val="20"/>
              </w:rPr>
              <w:t>% članova NOT</w:t>
            </w:r>
            <w:r w:rsidR="00704BFE">
              <w:rPr>
                <w:rFonts w:eastAsia="Calibri" w:cstheme="minorHAnsi"/>
                <w:sz w:val="20"/>
                <w:szCs w:val="20"/>
              </w:rPr>
              <w:t>-a</w:t>
            </w:r>
            <w:r w:rsidR="00C84AB3" w:rsidRPr="00E74ECC">
              <w:rPr>
                <w:rFonts w:eastAsia="Calibri" w:cstheme="minorHAnsi"/>
                <w:sz w:val="20"/>
                <w:szCs w:val="20"/>
              </w:rPr>
              <w:t xml:space="preserve"> steklo </w:t>
            </w:r>
            <w:r w:rsidR="00C84AB3">
              <w:rPr>
                <w:rFonts w:eastAsia="Calibri" w:cstheme="minorHAnsi"/>
                <w:sz w:val="20"/>
                <w:szCs w:val="20"/>
              </w:rPr>
              <w:t xml:space="preserve">je </w:t>
            </w:r>
            <w:r w:rsidR="00C84AB3" w:rsidRPr="00E74ECC">
              <w:rPr>
                <w:rFonts w:eastAsia="Calibri" w:cstheme="minorHAnsi"/>
                <w:sz w:val="20"/>
                <w:szCs w:val="20"/>
              </w:rPr>
              <w:t xml:space="preserve">naziv edukator za dojenje i sudjelovalo u </w:t>
            </w:r>
            <w:r w:rsidR="00835BDA">
              <w:rPr>
                <w:rFonts w:eastAsia="Calibri" w:cstheme="minorHAnsi"/>
                <w:sz w:val="20"/>
                <w:szCs w:val="20"/>
              </w:rPr>
              <w:t>pr</w:t>
            </w:r>
            <w:r w:rsidR="00C84AB3" w:rsidRPr="00E74ECC">
              <w:rPr>
                <w:rFonts w:eastAsia="Calibri" w:cstheme="minorHAnsi"/>
                <w:sz w:val="20"/>
                <w:szCs w:val="20"/>
              </w:rPr>
              <w:t>ocjeni kompetencija zdravstven</w:t>
            </w:r>
            <w:r w:rsidR="00E97D80">
              <w:rPr>
                <w:rFonts w:eastAsia="Calibri" w:cstheme="minorHAnsi"/>
                <w:sz w:val="20"/>
                <w:szCs w:val="20"/>
              </w:rPr>
              <w:t>ih</w:t>
            </w:r>
            <w:r w:rsidR="00C84AB3" w:rsidRPr="00E74ECC">
              <w:rPr>
                <w:rFonts w:eastAsia="Calibri" w:cstheme="minorHAnsi"/>
                <w:sz w:val="20"/>
                <w:szCs w:val="20"/>
              </w:rPr>
              <w:t xml:space="preserve"> </w:t>
            </w:r>
            <w:r w:rsidR="00E97D80">
              <w:rPr>
                <w:rFonts w:eastAsia="Calibri" w:cstheme="minorHAnsi"/>
                <w:sz w:val="20"/>
                <w:szCs w:val="20"/>
              </w:rPr>
              <w:t xml:space="preserve">radnika </w:t>
            </w:r>
            <w:r w:rsidR="00C84AB3" w:rsidRPr="00E74ECC">
              <w:rPr>
                <w:rFonts w:eastAsia="Calibri" w:cstheme="minorHAnsi"/>
                <w:sz w:val="20"/>
                <w:szCs w:val="20"/>
              </w:rPr>
              <w:t xml:space="preserve">u </w:t>
            </w:r>
            <w:r w:rsidR="00C84AB3">
              <w:rPr>
                <w:rFonts w:eastAsia="Calibri" w:cstheme="minorHAnsi"/>
                <w:sz w:val="20"/>
                <w:szCs w:val="20"/>
              </w:rPr>
              <w:t>pet</w:t>
            </w:r>
            <w:r w:rsidR="00C84AB3" w:rsidRPr="00E74ECC">
              <w:rPr>
                <w:rFonts w:eastAsia="Calibri" w:cstheme="minorHAnsi"/>
                <w:sz w:val="20"/>
                <w:szCs w:val="20"/>
              </w:rPr>
              <w:t xml:space="preserve"> (</w:t>
            </w:r>
            <w:r w:rsidR="00C84AB3">
              <w:rPr>
                <w:rFonts w:eastAsia="Calibri" w:cstheme="minorHAnsi"/>
                <w:sz w:val="20"/>
                <w:szCs w:val="20"/>
              </w:rPr>
              <w:t>1</w:t>
            </w:r>
            <w:r w:rsidR="00C84AB3" w:rsidRPr="00E74ECC">
              <w:rPr>
                <w:rFonts w:eastAsia="Calibri" w:cstheme="minorHAnsi"/>
                <w:sz w:val="20"/>
                <w:szCs w:val="20"/>
              </w:rPr>
              <w:t>6,</w:t>
            </w:r>
            <w:r w:rsidR="00C84AB3">
              <w:rPr>
                <w:rFonts w:eastAsia="Calibri" w:cstheme="minorHAnsi"/>
                <w:sz w:val="20"/>
                <w:szCs w:val="20"/>
              </w:rPr>
              <w:t>1</w:t>
            </w:r>
            <w:r w:rsidR="00C84AB3" w:rsidRPr="00E74ECC">
              <w:rPr>
                <w:rFonts w:eastAsia="Calibri" w:cstheme="minorHAnsi"/>
                <w:sz w:val="20"/>
                <w:szCs w:val="20"/>
              </w:rPr>
              <w:t xml:space="preserve"> %) </w:t>
            </w:r>
            <w:r w:rsidR="00C84AB3">
              <w:rPr>
                <w:rFonts w:eastAsia="Calibri" w:cstheme="minorHAnsi"/>
                <w:sz w:val="20"/>
                <w:szCs w:val="20"/>
              </w:rPr>
              <w:t xml:space="preserve">od 31 </w:t>
            </w:r>
            <w:r w:rsidR="00C84AB3" w:rsidRPr="00E74ECC">
              <w:rPr>
                <w:rFonts w:eastAsia="Calibri" w:cstheme="minorHAnsi"/>
                <w:sz w:val="20"/>
                <w:szCs w:val="20"/>
              </w:rPr>
              <w:t>rodilišta</w:t>
            </w:r>
          </w:p>
          <w:p w14:paraId="7FF7EE13" w14:textId="77777777" w:rsidR="00C84AB3" w:rsidRPr="00E74ECC" w:rsidRDefault="00C84AB3" w:rsidP="004044F6">
            <w:pPr>
              <w:spacing w:after="0" w:line="240" w:lineRule="auto"/>
              <w:rPr>
                <w:rFonts w:eastAsia="Calibri" w:cstheme="minorHAnsi"/>
                <w:sz w:val="20"/>
                <w:szCs w:val="20"/>
              </w:rPr>
            </w:pPr>
          </w:p>
        </w:tc>
      </w:tr>
    </w:tbl>
    <w:p w14:paraId="5E3DC997" w14:textId="77777777" w:rsidR="00CF2819" w:rsidRPr="00E74ECC" w:rsidRDefault="00CF2819" w:rsidP="00FE4957">
      <w:pPr>
        <w:spacing w:after="0" w:line="240" w:lineRule="auto"/>
        <w:jc w:val="both"/>
        <w:rPr>
          <w:rFonts w:eastAsia="Calibri" w:cstheme="minorHAnsi"/>
          <w:sz w:val="20"/>
          <w:szCs w:val="20"/>
        </w:rPr>
        <w:sectPr w:rsidR="00CF2819" w:rsidRPr="00E74ECC" w:rsidSect="00531D38">
          <w:footerReference w:type="default" r:id="rId11"/>
          <w:pgSz w:w="11906" w:h="16838" w:code="9"/>
          <w:pgMar w:top="851" w:right="1418" w:bottom="1134" w:left="1418" w:header="709" w:footer="709" w:gutter="0"/>
          <w:cols w:space="708"/>
          <w:titlePg/>
          <w:docGrid w:linePitch="360"/>
        </w:sectPr>
      </w:pPr>
    </w:p>
    <w:p w14:paraId="036B82EC" w14:textId="421739E8" w:rsidR="00C96D6A" w:rsidRDefault="00DC08E4" w:rsidP="00C96D6A">
      <w:r>
        <w:rPr>
          <w:noProof/>
          <w:lang w:eastAsia="hr-HR"/>
        </w:rPr>
        <w:lastRenderedPageBreak/>
        <mc:AlternateContent>
          <mc:Choice Requires="wps">
            <w:drawing>
              <wp:anchor distT="0" distB="0" distL="114300" distR="114300" simplePos="0" relativeHeight="251254272" behindDoc="0" locked="0" layoutInCell="1" allowOverlap="1" wp14:anchorId="6356D3E9" wp14:editId="150C893C">
                <wp:simplePos x="0" y="0"/>
                <wp:positionH relativeFrom="column">
                  <wp:posOffset>957580</wp:posOffset>
                </wp:positionH>
                <wp:positionV relativeFrom="paragraph">
                  <wp:posOffset>-109220</wp:posOffset>
                </wp:positionV>
                <wp:extent cx="2533650" cy="571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33650" cy="571500"/>
                        </a:xfrm>
                        <a:prstGeom prst="rect">
                          <a:avLst/>
                        </a:prstGeom>
                        <a:solidFill>
                          <a:sysClr val="window" lastClr="FFFFFF"/>
                        </a:solidFill>
                        <a:ln w="6350">
                          <a:solidFill>
                            <a:prstClr val="black"/>
                          </a:solidFill>
                        </a:ln>
                      </wps:spPr>
                      <wps:txbx>
                        <w:txbxContent>
                          <w:p w14:paraId="363D25CC" w14:textId="77777777" w:rsidR="005251CE" w:rsidRPr="008A06C4" w:rsidRDefault="005251CE" w:rsidP="00C96D6A">
                            <w:pPr>
                              <w:rPr>
                                <w:b/>
                                <w:bCs/>
                                <w:sz w:val="20"/>
                                <w:szCs w:val="20"/>
                              </w:rPr>
                            </w:pPr>
                            <w:r>
                              <w:rPr>
                                <w:b/>
                                <w:bCs/>
                                <w:sz w:val="20"/>
                                <w:szCs w:val="20"/>
                              </w:rPr>
                              <w:t>Podc</w:t>
                            </w:r>
                            <w:r w:rsidRPr="008A06C4">
                              <w:rPr>
                                <w:b/>
                                <w:bCs/>
                                <w:sz w:val="20"/>
                                <w:szCs w:val="20"/>
                              </w:rPr>
                              <w:t xml:space="preserve">ilj 1.: Provedba programa </w:t>
                            </w:r>
                            <w:r>
                              <w:rPr>
                                <w:b/>
                                <w:bCs/>
                                <w:sz w:val="20"/>
                                <w:szCs w:val="20"/>
                              </w:rPr>
                              <w:t>„RPD“</w:t>
                            </w:r>
                            <w:r w:rsidRPr="008A06C4">
                              <w:rPr>
                                <w:b/>
                                <w:bCs/>
                                <w:sz w:val="20"/>
                                <w:szCs w:val="20"/>
                              </w:rPr>
                              <w:t xml:space="preserve"> sukladno reviziji iz 2018. godine</w:t>
                            </w:r>
                          </w:p>
                          <w:p w14:paraId="62DFC964" w14:textId="77777777" w:rsidR="005251CE" w:rsidRPr="008A06C4" w:rsidRDefault="005251CE" w:rsidP="00C96D6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56D3E9" id="_x0000_t202" coordsize="21600,21600" o:spt="202" path="m,l,21600r21600,l21600,xe">
                <v:stroke joinstyle="miter"/>
                <v:path gradientshapeok="t" o:connecttype="rect"/>
              </v:shapetype>
              <v:shape id="Text Box 2" o:spid="_x0000_s1026" type="#_x0000_t202" style="position:absolute;margin-left:75.4pt;margin-top:-8.6pt;width:199.5pt;height:45pt;z-index:25125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" fillcolor="window" strokeweight=".5pt">
                <v:textbox>
                  <w:txbxContent>
                    <w:p w14:paraId="363D25CC" w14:textId="77777777" w:rsidR="005251CE" w:rsidRPr="008A06C4" w:rsidRDefault="005251CE" w:rsidP="00C96D6A">
                      <w:pPr>
                        <w:rPr>
                          <w:b/>
                          <w:bCs/>
                          <w:sz w:val="20"/>
                          <w:szCs w:val="20"/>
                        </w:rPr>
                      </w:pPr>
                      <w:r>
                        <w:rPr>
                          <w:b/>
                          <w:bCs/>
                          <w:sz w:val="20"/>
                          <w:szCs w:val="20"/>
                        </w:rPr>
                        <w:t>Podc</w:t>
                      </w:r>
                      <w:r w:rsidRPr="008A06C4">
                        <w:rPr>
                          <w:b/>
                          <w:bCs/>
                          <w:sz w:val="20"/>
                          <w:szCs w:val="20"/>
                        </w:rPr>
                        <w:t xml:space="preserve">ilj 1.: Provedba programa </w:t>
                      </w:r>
                      <w:r>
                        <w:rPr>
                          <w:b/>
                          <w:bCs/>
                          <w:sz w:val="20"/>
                          <w:szCs w:val="20"/>
                        </w:rPr>
                        <w:t>„RPD“</w:t>
                      </w:r>
                      <w:r w:rsidRPr="008A06C4">
                        <w:rPr>
                          <w:b/>
                          <w:bCs/>
                          <w:sz w:val="20"/>
                          <w:szCs w:val="20"/>
                        </w:rPr>
                        <w:t xml:space="preserve"> sukladno reviziji iz 2018. godine</w:t>
                      </w:r>
                    </w:p>
                    <w:p w14:paraId="62DFC964" w14:textId="77777777" w:rsidR="005251CE" w:rsidRPr="008A06C4" w:rsidRDefault="005251CE" w:rsidP="00C96D6A">
                      <w:pPr>
                        <w:rPr>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330048" behindDoc="0" locked="0" layoutInCell="1" allowOverlap="1" wp14:anchorId="77F09584" wp14:editId="34246D73">
                <wp:simplePos x="0" y="0"/>
                <wp:positionH relativeFrom="column">
                  <wp:posOffset>8091805</wp:posOffset>
                </wp:positionH>
                <wp:positionV relativeFrom="paragraph">
                  <wp:posOffset>1395730</wp:posOffset>
                </wp:positionV>
                <wp:extent cx="0" cy="200025"/>
                <wp:effectExtent l="0" t="0" r="38100" b="28575"/>
                <wp:wrapNone/>
                <wp:docPr id="53" name="Straight Connector 53"/>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FF2A8" id="Straight Connector 53" o:spid="_x0000_s1026" style="position:absolute;z-index:251330048;visibility:visible;mso-wrap-style:square;mso-wrap-distance-left:9pt;mso-wrap-distance-top:0;mso-wrap-distance-right:9pt;mso-wrap-distance-bottom:0;mso-position-horizontal:absolute;mso-position-horizontal-relative:text;mso-position-vertical:absolute;mso-position-vertical-relative:text" from="637.15pt,109.9pt" to="637.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28000" behindDoc="0" locked="0" layoutInCell="1" allowOverlap="1" wp14:anchorId="49A848A9" wp14:editId="57F844AC">
                <wp:simplePos x="0" y="0"/>
                <wp:positionH relativeFrom="column">
                  <wp:posOffset>5967730</wp:posOffset>
                </wp:positionH>
                <wp:positionV relativeFrom="paragraph">
                  <wp:posOffset>1395730</wp:posOffset>
                </wp:positionV>
                <wp:extent cx="0" cy="180975"/>
                <wp:effectExtent l="0" t="0" r="38100" b="28575"/>
                <wp:wrapNone/>
                <wp:docPr id="52" name="Straight Connector 52"/>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96EC" id="Straight Connector 52" o:spid="_x0000_s1026" style="position:absolute;z-index:251328000;visibility:visible;mso-wrap-style:square;mso-wrap-distance-left:9pt;mso-wrap-distance-top:0;mso-wrap-distance-right:9pt;mso-wrap-distance-bottom:0;mso-position-horizontal:absolute;mso-position-horizontal-relative:text;mso-position-vertical:absolute;mso-position-vertical-relative:text" from="469.9pt,109.9pt" to="469.9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25952" behindDoc="0" locked="0" layoutInCell="1" allowOverlap="1" wp14:anchorId="6A6F6D0C" wp14:editId="4FB75B25">
                <wp:simplePos x="0" y="0"/>
                <wp:positionH relativeFrom="column">
                  <wp:posOffset>5967729</wp:posOffset>
                </wp:positionH>
                <wp:positionV relativeFrom="paragraph">
                  <wp:posOffset>1395730</wp:posOffset>
                </wp:positionV>
                <wp:extent cx="212407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E3E08" id="Straight Connector 51" o:spid="_x0000_s1026" style="position:absolute;z-index:251325952;visibility:visible;mso-wrap-style:square;mso-wrap-distance-left:9pt;mso-wrap-distance-top:0;mso-wrap-distance-right:9pt;mso-wrap-distance-bottom:0;mso-position-horizontal:absolute;mso-position-horizontal-relative:text;mso-position-vertical:absolute;mso-position-vertical-relative:text" from="469.9pt,109.9pt" to="637.1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23904" behindDoc="0" locked="0" layoutInCell="1" allowOverlap="1" wp14:anchorId="483088F6" wp14:editId="09031C23">
                <wp:simplePos x="0" y="0"/>
                <wp:positionH relativeFrom="column">
                  <wp:posOffset>2938780</wp:posOffset>
                </wp:positionH>
                <wp:positionV relativeFrom="paragraph">
                  <wp:posOffset>1395730</wp:posOffset>
                </wp:positionV>
                <wp:extent cx="0" cy="1676400"/>
                <wp:effectExtent l="0" t="0" r="38100" b="19050"/>
                <wp:wrapNone/>
                <wp:docPr id="50" name="Straight Connector 50"/>
                <wp:cNvGraphicFramePr/>
                <a:graphic xmlns:a="http://schemas.openxmlformats.org/drawingml/2006/main">
                  <a:graphicData uri="http://schemas.microsoft.com/office/word/2010/wordprocessingShape">
                    <wps:wsp>
                      <wps:cNvCnPr/>
                      <wps:spPr>
                        <a:xfrm>
                          <a:off x="0" y="0"/>
                          <a:ext cx="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64E5BE" id="Straight Connector 50" o:spid="_x0000_s1026" style="position:absolute;z-index:25132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pt,109.9pt" to="231.4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21856" behindDoc="0" locked="0" layoutInCell="1" allowOverlap="1" wp14:anchorId="575B2B3A" wp14:editId="5F9638F8">
                <wp:simplePos x="0" y="0"/>
                <wp:positionH relativeFrom="column">
                  <wp:posOffset>3386455</wp:posOffset>
                </wp:positionH>
                <wp:positionV relativeFrom="paragraph">
                  <wp:posOffset>1395730</wp:posOffset>
                </wp:positionV>
                <wp:extent cx="0" cy="114300"/>
                <wp:effectExtent l="0" t="0" r="38100" b="19050"/>
                <wp:wrapNone/>
                <wp:docPr id="49" name="Straight Connector 49"/>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B7B55" id="Straight Connector 49" o:spid="_x0000_s1026" style="position:absolute;z-index:251321856;visibility:visible;mso-wrap-style:square;mso-wrap-distance-left:9pt;mso-wrap-distance-top:0;mso-wrap-distance-right:9pt;mso-wrap-distance-bottom:0;mso-position-horizontal:absolute;mso-position-horizontal-relative:text;mso-position-vertical:absolute;mso-position-vertical-relative:text" from="266.65pt,109.9pt" to="266.6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19808" behindDoc="0" locked="0" layoutInCell="1" allowOverlap="1" wp14:anchorId="21146753" wp14:editId="26CC9DD7">
                <wp:simplePos x="0" y="0"/>
                <wp:positionH relativeFrom="column">
                  <wp:posOffset>2262505</wp:posOffset>
                </wp:positionH>
                <wp:positionV relativeFrom="paragraph">
                  <wp:posOffset>1395730</wp:posOffset>
                </wp:positionV>
                <wp:extent cx="0" cy="104775"/>
                <wp:effectExtent l="0" t="0" r="38100" b="28575"/>
                <wp:wrapNone/>
                <wp:docPr id="48" name="Straight Connector 48"/>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BC932" id="Straight Connector 48" o:spid="_x0000_s1026" style="position:absolute;z-index:251319808;visibility:visible;mso-wrap-style:square;mso-wrap-distance-left:9pt;mso-wrap-distance-top:0;mso-wrap-distance-right:9pt;mso-wrap-distance-bottom:0;mso-position-horizontal:absolute;mso-position-horizontal-relative:text;mso-position-vertical:absolute;mso-position-vertical-relative:text" from="178.15pt,109.9pt" to="178.1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93184" behindDoc="0" locked="0" layoutInCell="1" allowOverlap="1" wp14:anchorId="12D00DE9" wp14:editId="52B25E16">
                <wp:simplePos x="0" y="0"/>
                <wp:positionH relativeFrom="column">
                  <wp:posOffset>214630</wp:posOffset>
                </wp:positionH>
                <wp:positionV relativeFrom="paragraph">
                  <wp:posOffset>100330</wp:posOffset>
                </wp:positionV>
                <wp:extent cx="742950" cy="0"/>
                <wp:effectExtent l="0" t="0" r="0" b="0"/>
                <wp:wrapNone/>
                <wp:docPr id="35" name="Straight Connector 35"/>
                <wp:cNvGraphicFramePr/>
                <a:graphic xmlns:a="http://schemas.openxmlformats.org/drawingml/2006/main">
                  <a:graphicData uri="http://schemas.microsoft.com/office/word/2010/wordprocessingShape">
                    <wps:wsp>
                      <wps:cNvCnPr/>
                      <wps:spPr>
                        <a:xfrm flipH="1">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55B81D" id="Straight Connector 35" o:spid="_x0000_s1026" style="position:absolute;flip:x;z-index:25129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7.9pt" to="75.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95232" behindDoc="0" locked="0" layoutInCell="1" allowOverlap="1" wp14:anchorId="1FD065E9" wp14:editId="18E24F0C">
                <wp:simplePos x="0" y="0"/>
                <wp:positionH relativeFrom="column">
                  <wp:posOffset>214630</wp:posOffset>
                </wp:positionH>
                <wp:positionV relativeFrom="paragraph">
                  <wp:posOffset>100330</wp:posOffset>
                </wp:positionV>
                <wp:extent cx="0" cy="371475"/>
                <wp:effectExtent l="0" t="0" r="38100" b="28575"/>
                <wp:wrapNone/>
                <wp:docPr id="36" name="Straight Connector 36"/>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58BAB" id="Straight Connector 36" o:spid="_x0000_s1026" style="position:absolute;z-index:251295232;visibility:visible;mso-wrap-style:square;mso-wrap-distance-left:9pt;mso-wrap-distance-top:0;mso-wrap-distance-right:9pt;mso-wrap-distance-bottom:0;mso-position-horizontal:absolute;mso-position-horizontal-relative:text;mso-position-vertical:absolute;mso-position-vertical-relative:text" from="16.9pt,7.9pt" to="16.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11616" behindDoc="0" locked="0" layoutInCell="1" allowOverlap="1" wp14:anchorId="3CFF4A10" wp14:editId="28C92553">
                <wp:simplePos x="0" y="0"/>
                <wp:positionH relativeFrom="column">
                  <wp:posOffset>-852170</wp:posOffset>
                </wp:positionH>
                <wp:positionV relativeFrom="paragraph">
                  <wp:posOffset>4862830</wp:posOffset>
                </wp:positionV>
                <wp:extent cx="9525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793557" id="Straight Connector 44" o:spid="_x0000_s1026" style="position:absolute;z-index:25131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1pt,382.9pt" to="-59.6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17760" behindDoc="0" locked="0" layoutInCell="1" allowOverlap="1" wp14:anchorId="47A9AF01" wp14:editId="53AB88A3">
                <wp:simplePos x="0" y="0"/>
                <wp:positionH relativeFrom="column">
                  <wp:posOffset>-833120</wp:posOffset>
                </wp:positionH>
                <wp:positionV relativeFrom="paragraph">
                  <wp:posOffset>1233805</wp:posOffset>
                </wp:positionV>
                <wp:extent cx="10477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4FF2A" id="Straight Connector 47" o:spid="_x0000_s1026" style="position:absolute;z-index:251317760;visibility:visible;mso-wrap-style:square;mso-wrap-distance-left:9pt;mso-wrap-distance-top:0;mso-wrap-distance-right:9pt;mso-wrap-distance-bottom:0;mso-position-horizontal:absolute;mso-position-horizontal-relative:text;mso-position-vertical:absolute;mso-position-vertical-relative:text" from="-65.6pt,97.15pt" to="16.9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09568" behindDoc="0" locked="0" layoutInCell="1" allowOverlap="1" wp14:anchorId="76A5B5CB" wp14:editId="4E3C321E">
                <wp:simplePos x="0" y="0"/>
                <wp:positionH relativeFrom="column">
                  <wp:posOffset>-852170</wp:posOffset>
                </wp:positionH>
                <wp:positionV relativeFrom="paragraph">
                  <wp:posOffset>1233806</wp:posOffset>
                </wp:positionV>
                <wp:extent cx="19050" cy="3638550"/>
                <wp:effectExtent l="0" t="0" r="19050" b="19050"/>
                <wp:wrapNone/>
                <wp:docPr id="43" name="Straight Connector 43"/>
                <wp:cNvGraphicFramePr/>
                <a:graphic xmlns:a="http://schemas.openxmlformats.org/drawingml/2006/main">
                  <a:graphicData uri="http://schemas.microsoft.com/office/word/2010/wordprocessingShape">
                    <wps:wsp>
                      <wps:cNvCnPr/>
                      <wps:spPr>
                        <a:xfrm flipH="1">
                          <a:off x="0" y="0"/>
                          <a:ext cx="19050"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FFD43" id="Straight Connector 43" o:spid="_x0000_s1026" style="position:absolute;flip:x;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97.15pt" to="-65.6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15712" behindDoc="0" locked="0" layoutInCell="1" allowOverlap="1" wp14:anchorId="765B8F06" wp14:editId="318AC920">
                <wp:simplePos x="0" y="0"/>
                <wp:positionH relativeFrom="column">
                  <wp:posOffset>-833120</wp:posOffset>
                </wp:positionH>
                <wp:positionV relativeFrom="paragraph">
                  <wp:posOffset>2376805</wp:posOffset>
                </wp:positionV>
                <wp:extent cx="762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2810E" id="Straight Connector 46" o:spid="_x0000_s1026" style="position:absolute;z-index:251315712;visibility:visible;mso-wrap-style:square;mso-wrap-distance-left:9pt;mso-wrap-distance-top:0;mso-wrap-distance-right:9pt;mso-wrap-distance-bottom:0;mso-position-horizontal:absolute;mso-position-horizontal-relative:text;mso-position-vertical:absolute;mso-position-vertical-relative:text" from="-65.6pt,187.15pt" to="-59.6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13664" behindDoc="0" locked="0" layoutInCell="1" allowOverlap="1" wp14:anchorId="3452927D" wp14:editId="5ECA9249">
                <wp:simplePos x="0" y="0"/>
                <wp:positionH relativeFrom="column">
                  <wp:posOffset>-833120</wp:posOffset>
                </wp:positionH>
                <wp:positionV relativeFrom="paragraph">
                  <wp:posOffset>3872230</wp:posOffset>
                </wp:positionV>
                <wp:extent cx="7620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8E013" id="Straight Connector 45" o:spid="_x0000_s1026" style="position:absolute;z-index:251313664;visibility:visible;mso-wrap-style:square;mso-wrap-distance-left:9pt;mso-wrap-distance-top:0;mso-wrap-distance-right:9pt;mso-wrap-distance-bottom:0;mso-position-horizontal:absolute;mso-position-horizontal-relative:text;mso-position-vertical:absolute;mso-position-vertical-relative:text" from="-65.6pt,304.9pt" to="-59.6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07520" behindDoc="0" locked="0" layoutInCell="1" allowOverlap="1" wp14:anchorId="1C5AE24C" wp14:editId="65A8470A">
                <wp:simplePos x="0" y="0"/>
                <wp:positionH relativeFrom="column">
                  <wp:posOffset>214630</wp:posOffset>
                </wp:positionH>
                <wp:positionV relativeFrom="paragraph">
                  <wp:posOffset>909955</wp:posOffset>
                </wp:positionV>
                <wp:extent cx="0" cy="666750"/>
                <wp:effectExtent l="0" t="0" r="38100" b="19050"/>
                <wp:wrapNone/>
                <wp:docPr id="42" name="Straight Connector 42"/>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39E74" id="Straight Connector 42" o:spid="_x0000_s1026" style="position:absolute;z-index:251307520;visibility:visible;mso-wrap-style:square;mso-wrap-distance-left:9pt;mso-wrap-distance-top:0;mso-wrap-distance-right:9pt;mso-wrap-distance-bottom:0;mso-position-horizontal:absolute;mso-position-horizontal-relative:text;mso-position-vertical:absolute;mso-position-vertical-relative:text" from="16.9pt,71.65pt" to="16.9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05472" behindDoc="0" locked="0" layoutInCell="1" allowOverlap="1" wp14:anchorId="03BA24C7" wp14:editId="1721871D">
                <wp:simplePos x="0" y="0"/>
                <wp:positionH relativeFrom="column">
                  <wp:posOffset>1148080</wp:posOffset>
                </wp:positionH>
                <wp:positionV relativeFrom="paragraph">
                  <wp:posOffset>909955</wp:posOffset>
                </wp:positionV>
                <wp:extent cx="0" cy="2333625"/>
                <wp:effectExtent l="0" t="0" r="38100" b="28575"/>
                <wp:wrapNone/>
                <wp:docPr id="41" name="Straight Connector 41"/>
                <wp:cNvGraphicFramePr/>
                <a:graphic xmlns:a="http://schemas.openxmlformats.org/drawingml/2006/main">
                  <a:graphicData uri="http://schemas.microsoft.com/office/word/2010/wordprocessingShape">
                    <wps:wsp>
                      <wps:cNvCnPr/>
                      <wps:spPr>
                        <a:xfrm>
                          <a:off x="0" y="0"/>
                          <a:ext cx="0" cy="2333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B6A2D0" id="Straight Connector 41" o:spid="_x0000_s1026" style="position:absolute;z-index:25130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4pt,71.65pt" to="90.4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03424" behindDoc="0" locked="0" layoutInCell="1" allowOverlap="1" wp14:anchorId="7C492C70" wp14:editId="1E3ABAC7">
                <wp:simplePos x="0" y="0"/>
                <wp:positionH relativeFrom="column">
                  <wp:posOffset>7796530</wp:posOffset>
                </wp:positionH>
                <wp:positionV relativeFrom="paragraph">
                  <wp:posOffset>100330</wp:posOffset>
                </wp:positionV>
                <wp:extent cx="0" cy="476250"/>
                <wp:effectExtent l="0" t="0" r="38100" b="19050"/>
                <wp:wrapNone/>
                <wp:docPr id="40" name="Straight Connector 40"/>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57597" id="Straight Connector 40" o:spid="_x0000_s1026" style="position:absolute;z-index:251303424;visibility:visible;mso-wrap-style:square;mso-wrap-distance-left:9pt;mso-wrap-distance-top:0;mso-wrap-distance-right:9pt;mso-wrap-distance-bottom:0;mso-position-horizontal:absolute;mso-position-horizontal-relative:text;mso-position-vertical:absolute;mso-position-vertical-relative:text" from="613.9pt,7.9pt" to="613.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301376" behindDoc="0" locked="0" layoutInCell="1" allowOverlap="1" wp14:anchorId="4E1C21F5" wp14:editId="284FA0A7">
                <wp:simplePos x="0" y="0"/>
                <wp:positionH relativeFrom="column">
                  <wp:posOffset>7339330</wp:posOffset>
                </wp:positionH>
                <wp:positionV relativeFrom="paragraph">
                  <wp:posOffset>100330</wp:posOffset>
                </wp:positionV>
                <wp:extent cx="4572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888ED" id="Straight Connector 39" o:spid="_x0000_s1026" style="position:absolute;z-index:251301376;visibility:visible;mso-wrap-style:square;mso-wrap-distance-left:9pt;mso-wrap-distance-top:0;mso-wrap-distance-right:9pt;mso-wrap-distance-bottom:0;mso-position-horizontal:absolute;mso-position-horizontal-relative:text;mso-position-vertical:absolute;mso-position-vertical-relative:text" from="577.9pt,7.9pt" to="61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99328" behindDoc="0" locked="0" layoutInCell="1" allowOverlap="1" wp14:anchorId="11D2E8AF" wp14:editId="63353606">
                <wp:simplePos x="0" y="0"/>
                <wp:positionH relativeFrom="column">
                  <wp:posOffset>3653155</wp:posOffset>
                </wp:positionH>
                <wp:positionV relativeFrom="paragraph">
                  <wp:posOffset>100330</wp:posOffset>
                </wp:positionV>
                <wp:extent cx="0" cy="371475"/>
                <wp:effectExtent l="0" t="0" r="38100" b="28575"/>
                <wp:wrapNone/>
                <wp:docPr id="38" name="Straight Connector 38"/>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9ACC4" id="Straight Connector 38" o:spid="_x0000_s1026" style="position:absolute;z-index:251299328;visibility:visible;mso-wrap-style:square;mso-wrap-distance-left:9pt;mso-wrap-distance-top:0;mso-wrap-distance-right:9pt;mso-wrap-distance-bottom:0;mso-position-horizontal:absolute;mso-position-horizontal-relative:text;mso-position-vertical:absolute;mso-position-vertical-relative:text" from="287.65pt,7.9pt" to="287.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97280" behindDoc="0" locked="0" layoutInCell="1" allowOverlap="1" wp14:anchorId="0B6663B7" wp14:editId="720C2DA8">
                <wp:simplePos x="0" y="0"/>
                <wp:positionH relativeFrom="column">
                  <wp:posOffset>3491230</wp:posOffset>
                </wp:positionH>
                <wp:positionV relativeFrom="paragraph">
                  <wp:posOffset>100330</wp:posOffset>
                </wp:positionV>
                <wp:extent cx="16192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224F1" id="Straight Connector 37" o:spid="_x0000_s1026" style="position:absolute;z-index:251297280;visibility:visible;mso-wrap-style:square;mso-wrap-distance-left:9pt;mso-wrap-distance-top:0;mso-wrap-distance-right:9pt;mso-wrap-distance-bottom:0;mso-position-horizontal:absolute;mso-position-horizontal-relative:text;mso-position-vertical:absolute;mso-position-vertical-relative:text" from="274.9pt,7.9pt" to="28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91136" behindDoc="0" locked="0" layoutInCell="1" allowOverlap="1" wp14:anchorId="58407F7D" wp14:editId="3D67C92F">
                <wp:simplePos x="0" y="0"/>
                <wp:positionH relativeFrom="column">
                  <wp:posOffset>4215130</wp:posOffset>
                </wp:positionH>
                <wp:positionV relativeFrom="paragraph">
                  <wp:posOffset>-280670</wp:posOffset>
                </wp:positionV>
                <wp:extent cx="0" cy="85725"/>
                <wp:effectExtent l="0" t="0" r="38100" b="9525"/>
                <wp:wrapNone/>
                <wp:docPr id="34" name="Straight Connector 34"/>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AD2F2" id="Straight Connector 34" o:spid="_x0000_s1026" style="position:absolute;flip:y;z-index:251291136;visibility:visible;mso-wrap-style:square;mso-wrap-distance-left:9pt;mso-wrap-distance-top:0;mso-wrap-distance-right:9pt;mso-wrap-distance-bottom:0;mso-position-horizontal:absolute;mso-position-horizontal-relative:text;mso-position-vertical:absolute;mso-position-vertical-relative:text" from="331.9pt,-22.1pt" to="33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89088" behindDoc="0" locked="0" layoutInCell="1" allowOverlap="1" wp14:anchorId="519DE3B2" wp14:editId="3134F26A">
                <wp:simplePos x="0" y="0"/>
                <wp:positionH relativeFrom="column">
                  <wp:posOffset>6196330</wp:posOffset>
                </wp:positionH>
                <wp:positionV relativeFrom="paragraph">
                  <wp:posOffset>-194945</wp:posOffset>
                </wp:positionV>
                <wp:extent cx="0" cy="85725"/>
                <wp:effectExtent l="0" t="0" r="38100" b="28575"/>
                <wp:wrapNone/>
                <wp:docPr id="33" name="Straight Connector 33"/>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B15FB" id="Straight Connector 33" o:spid="_x0000_s1026" style="position:absolute;z-index:251289088;visibility:visible;mso-wrap-style:square;mso-wrap-distance-left:9pt;mso-wrap-distance-top:0;mso-wrap-distance-right:9pt;mso-wrap-distance-bottom:0;mso-position-horizontal:absolute;mso-position-horizontal-relative:text;mso-position-vertical:absolute;mso-position-vertical-relative:text" from="487.9pt,-15.35pt" to="48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87040" behindDoc="0" locked="0" layoutInCell="1" allowOverlap="1" wp14:anchorId="5744A2AD" wp14:editId="7F219C56">
                <wp:simplePos x="0" y="0"/>
                <wp:positionH relativeFrom="column">
                  <wp:posOffset>2138680</wp:posOffset>
                </wp:positionH>
                <wp:positionV relativeFrom="paragraph">
                  <wp:posOffset>-194945</wp:posOffset>
                </wp:positionV>
                <wp:extent cx="40576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FA6BC" id="Straight Connector 32" o:spid="_x0000_s1026" style="position:absolute;z-index:251287040;visibility:visible;mso-wrap-style:square;mso-wrap-distance-left:9pt;mso-wrap-distance-top:0;mso-wrap-distance-right:9pt;mso-wrap-distance-bottom:0;mso-position-horizontal:absolute;mso-position-horizontal-relative:text;mso-position-vertical:absolute;mso-position-vertical-relative:text" from="168.4pt,-15.35pt" to="48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84992" behindDoc="0" locked="0" layoutInCell="1" allowOverlap="1" wp14:anchorId="4777991C" wp14:editId="5239A967">
                <wp:simplePos x="0" y="0"/>
                <wp:positionH relativeFrom="column">
                  <wp:posOffset>2138680</wp:posOffset>
                </wp:positionH>
                <wp:positionV relativeFrom="paragraph">
                  <wp:posOffset>-194945</wp:posOffset>
                </wp:positionV>
                <wp:extent cx="0" cy="85725"/>
                <wp:effectExtent l="0" t="0" r="38100" b="9525"/>
                <wp:wrapNone/>
                <wp:docPr id="31" name="Straight Connector 31"/>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D8D971" id="Straight Connector 31" o:spid="_x0000_s1026" style="position:absolute;flip:y;z-index:251284992;visibility:visible;mso-wrap-style:square;mso-wrap-distance-left:9pt;mso-wrap-distance-top:0;mso-wrap-distance-right:9pt;mso-wrap-distance-bottom:0;mso-position-horizontal:absolute;mso-position-horizontal-relative:text;mso-position-vertical:absolute;mso-position-vertical-relative:text" from="168.4pt,-15.35pt" to="168.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" strokecolor="#4472c4 [3204]" strokeweight=".5pt">
                <v:stroke joinstyle="miter"/>
              </v:line>
            </w:pict>
          </mc:Fallback>
        </mc:AlternateContent>
      </w:r>
      <w:r w:rsidR="00C96D6A">
        <w:rPr>
          <w:noProof/>
          <w:lang w:eastAsia="hr-HR"/>
        </w:rPr>
        <mc:AlternateContent>
          <mc:Choice Requires="wps">
            <w:drawing>
              <wp:anchor distT="0" distB="0" distL="114300" distR="114300" simplePos="0" relativeHeight="251264512" behindDoc="0" locked="0" layoutInCell="1" allowOverlap="1" wp14:anchorId="41F3CF5E" wp14:editId="23E0AACB">
                <wp:simplePos x="0" y="0"/>
                <wp:positionH relativeFrom="column">
                  <wp:posOffset>-756920</wp:posOffset>
                </wp:positionH>
                <wp:positionV relativeFrom="paragraph">
                  <wp:posOffset>4710430</wp:posOffset>
                </wp:positionV>
                <wp:extent cx="13049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304925" cy="1466850"/>
                        </a:xfrm>
                        <a:prstGeom prst="rect">
                          <a:avLst/>
                        </a:prstGeom>
                        <a:solidFill>
                          <a:sysClr val="window" lastClr="FFFFFF"/>
                        </a:solidFill>
                        <a:ln w="6350">
                          <a:solidFill>
                            <a:prstClr val="black"/>
                          </a:solidFill>
                        </a:ln>
                      </wps:spPr>
                      <wps:txbx>
                        <w:txbxContent>
                          <w:p w14:paraId="5CC5BF63" w14:textId="77777777" w:rsidR="005251CE" w:rsidRPr="00D32B33" w:rsidRDefault="005251CE" w:rsidP="00C96D6A">
                            <w:pPr>
                              <w:rPr>
                                <w:sz w:val="20"/>
                                <w:szCs w:val="20"/>
                              </w:rPr>
                            </w:pPr>
                            <w:r w:rsidRPr="00D32B33">
                              <w:rPr>
                                <w:sz w:val="20"/>
                                <w:szCs w:val="20"/>
                              </w:rPr>
                              <w:t xml:space="preserve">Aktivnost 3: Uskladiti i primijeniti dokumente rodilišta i ustanove koji se odnose na provedbu programa </w:t>
                            </w:r>
                            <w:r>
                              <w:rPr>
                                <w:sz w:val="20"/>
                                <w:szCs w:val="20"/>
                              </w:rPr>
                              <w:t>„</w:t>
                            </w:r>
                            <w:r w:rsidRPr="00D32B33">
                              <w:rPr>
                                <w:sz w:val="20"/>
                                <w:szCs w:val="20"/>
                              </w:rPr>
                              <w:t>RPD</w:t>
                            </w:r>
                            <w:r>
                              <w:rPr>
                                <w:sz w:val="20"/>
                                <w:szCs w:val="20"/>
                              </w:rPr>
                              <w:t>“</w:t>
                            </w:r>
                            <w:r w:rsidRPr="00D32B33">
                              <w:rPr>
                                <w:sz w:val="20"/>
                                <w:szCs w:val="20"/>
                              </w:rPr>
                              <w:t xml:space="preserve"> sukladno novim preporukama</w:t>
                            </w:r>
                          </w:p>
                          <w:p w14:paraId="294C23AA" w14:textId="77777777" w:rsidR="005251CE" w:rsidRPr="00D32B33" w:rsidRDefault="005251CE" w:rsidP="00C96D6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CF5E" id="Text Box 7" o:spid="_x0000_s1027" type="#_x0000_t202" style="position:absolute;margin-left:-59.6pt;margin-top:370.9pt;width:102.75pt;height:115.5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" fillcolor="window" strokeweight=".5pt">
                <v:textbox>
                  <w:txbxContent>
                    <w:p w14:paraId="5CC5BF63" w14:textId="77777777" w:rsidR="005251CE" w:rsidRPr="00D32B33" w:rsidRDefault="005251CE" w:rsidP="00C96D6A">
                      <w:pPr>
                        <w:rPr>
                          <w:sz w:val="20"/>
                          <w:szCs w:val="20"/>
                        </w:rPr>
                      </w:pPr>
                      <w:r w:rsidRPr="00D32B33">
                        <w:rPr>
                          <w:sz w:val="20"/>
                          <w:szCs w:val="20"/>
                        </w:rPr>
                        <w:t xml:space="preserve">Aktivnost 3: Uskladiti i primijeniti dokumente rodilišta i ustanove koji se odnose na provedbu programa </w:t>
                      </w:r>
                      <w:r>
                        <w:rPr>
                          <w:sz w:val="20"/>
                          <w:szCs w:val="20"/>
                        </w:rPr>
                        <w:t>„</w:t>
                      </w:r>
                      <w:r w:rsidRPr="00D32B33">
                        <w:rPr>
                          <w:sz w:val="20"/>
                          <w:szCs w:val="20"/>
                        </w:rPr>
                        <w:t>RPD</w:t>
                      </w:r>
                      <w:r>
                        <w:rPr>
                          <w:sz w:val="20"/>
                          <w:szCs w:val="20"/>
                        </w:rPr>
                        <w:t>“</w:t>
                      </w:r>
                      <w:r w:rsidRPr="00D32B33">
                        <w:rPr>
                          <w:sz w:val="20"/>
                          <w:szCs w:val="20"/>
                        </w:rPr>
                        <w:t xml:space="preserve"> sukladno novim preporukama</w:t>
                      </w:r>
                    </w:p>
                    <w:p w14:paraId="294C23AA" w14:textId="77777777" w:rsidR="005251CE" w:rsidRPr="00D32B33" w:rsidRDefault="005251CE" w:rsidP="00C96D6A">
                      <w:pPr>
                        <w:rPr>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266560" behindDoc="0" locked="0" layoutInCell="1" allowOverlap="1" wp14:anchorId="2EBB7E4E" wp14:editId="69E942D6">
                <wp:simplePos x="0" y="0"/>
                <wp:positionH relativeFrom="column">
                  <wp:posOffset>567055</wp:posOffset>
                </wp:positionH>
                <wp:positionV relativeFrom="paragraph">
                  <wp:posOffset>3243580</wp:posOffset>
                </wp:positionV>
                <wp:extent cx="1485900" cy="31242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485900" cy="3124200"/>
                        </a:xfrm>
                        <a:prstGeom prst="rect">
                          <a:avLst/>
                        </a:prstGeom>
                        <a:solidFill>
                          <a:sysClr val="window" lastClr="FFFFFF"/>
                        </a:solidFill>
                        <a:ln w="6350">
                          <a:solidFill>
                            <a:prstClr val="black"/>
                          </a:solidFill>
                        </a:ln>
                      </wps:spPr>
                      <wps:txbx>
                        <w:txbxContent>
                          <w:p w14:paraId="66067803" w14:textId="4096269B" w:rsidR="005251CE" w:rsidRPr="00D32B33" w:rsidRDefault="005251CE" w:rsidP="00C96D6A">
                            <w:pPr>
                              <w:rPr>
                                <w:sz w:val="20"/>
                                <w:szCs w:val="20"/>
                              </w:rPr>
                            </w:pPr>
                            <w:r w:rsidRPr="00D32B33">
                              <w:rPr>
                                <w:sz w:val="20"/>
                                <w:szCs w:val="20"/>
                              </w:rPr>
                              <w:t xml:space="preserve">Aktivnost 4: Osigurati izvješćivanje koordinatora za program </w:t>
                            </w:r>
                            <w:r>
                              <w:rPr>
                                <w:sz w:val="20"/>
                                <w:szCs w:val="20"/>
                              </w:rPr>
                              <w:t>„</w:t>
                            </w:r>
                            <w:r w:rsidRPr="00D32B33">
                              <w:rPr>
                                <w:sz w:val="20"/>
                                <w:szCs w:val="20"/>
                              </w:rPr>
                              <w:t>RPD</w:t>
                            </w:r>
                            <w:r>
                              <w:rPr>
                                <w:sz w:val="20"/>
                                <w:szCs w:val="20"/>
                              </w:rPr>
                              <w:t>“</w:t>
                            </w:r>
                            <w:r w:rsidRPr="00D32B33">
                              <w:rPr>
                                <w:sz w:val="20"/>
                                <w:szCs w:val="20"/>
                              </w:rPr>
                              <w:t xml:space="preserve"> iz pojedinog rodilišta o aktivnostima u provedbi programa prema NOT</w:t>
                            </w:r>
                            <w:r>
                              <w:rPr>
                                <w:sz w:val="20"/>
                                <w:szCs w:val="20"/>
                              </w:rPr>
                              <w:t>-u</w:t>
                            </w:r>
                            <w:r w:rsidRPr="00D32B33">
                              <w:rPr>
                                <w:sz w:val="20"/>
                                <w:szCs w:val="20"/>
                              </w:rPr>
                              <w:t xml:space="preserve"> jedanput godišnje na standardiziranom obrascu bilo pisanim putem ili putem </w:t>
                            </w:r>
                            <w:r w:rsidRPr="00E9345C">
                              <w:rPr>
                                <w:i/>
                                <w:sz w:val="20"/>
                                <w:szCs w:val="20"/>
                              </w:rPr>
                              <w:t>online</w:t>
                            </w:r>
                            <w:r w:rsidRPr="00D32B33">
                              <w:rPr>
                                <w:sz w:val="20"/>
                                <w:szCs w:val="20"/>
                              </w:rPr>
                              <w:t xml:space="preserve"> platforme</w:t>
                            </w:r>
                          </w:p>
                          <w:p w14:paraId="21370740" w14:textId="77777777" w:rsidR="005251CE" w:rsidRPr="00D32B33" w:rsidRDefault="005251CE" w:rsidP="00C96D6A">
                            <w:pPr>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7E4E" id="Text Box 8" o:spid="_x0000_s1028" type="#_x0000_t202" style="position:absolute;margin-left:44.65pt;margin-top:255.4pt;width:117pt;height:246pt;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" fillcolor="window" strokeweight=".5pt">
                <v:textbox>
                  <w:txbxContent>
                    <w:p w14:paraId="66067803" w14:textId="4096269B" w:rsidR="005251CE" w:rsidRPr="00D32B33" w:rsidRDefault="005251CE" w:rsidP="00C96D6A">
                      <w:pPr>
                        <w:rPr>
                          <w:sz w:val="20"/>
                          <w:szCs w:val="20"/>
                        </w:rPr>
                      </w:pPr>
                      <w:r w:rsidRPr="00D32B33">
                        <w:rPr>
                          <w:sz w:val="20"/>
                          <w:szCs w:val="20"/>
                        </w:rPr>
                        <w:t xml:space="preserve">Aktivnost 4: Osigurati izvješćivanje koordinatora za program </w:t>
                      </w:r>
                      <w:r>
                        <w:rPr>
                          <w:sz w:val="20"/>
                          <w:szCs w:val="20"/>
                        </w:rPr>
                        <w:t>„</w:t>
                      </w:r>
                      <w:r w:rsidRPr="00D32B33">
                        <w:rPr>
                          <w:sz w:val="20"/>
                          <w:szCs w:val="20"/>
                        </w:rPr>
                        <w:t>RPD</w:t>
                      </w:r>
                      <w:r>
                        <w:rPr>
                          <w:sz w:val="20"/>
                          <w:szCs w:val="20"/>
                        </w:rPr>
                        <w:t>“</w:t>
                      </w:r>
                      <w:r w:rsidRPr="00D32B33">
                        <w:rPr>
                          <w:sz w:val="20"/>
                          <w:szCs w:val="20"/>
                        </w:rPr>
                        <w:t xml:space="preserve"> iz pojedinog rodilišta o aktivnostima u provedbi programa prema NOT</w:t>
                      </w:r>
                      <w:r>
                        <w:rPr>
                          <w:sz w:val="20"/>
                          <w:szCs w:val="20"/>
                        </w:rPr>
                        <w:t>-u</w:t>
                      </w:r>
                      <w:r w:rsidRPr="00D32B33">
                        <w:rPr>
                          <w:sz w:val="20"/>
                          <w:szCs w:val="20"/>
                        </w:rPr>
                        <w:t xml:space="preserve"> jedanput godišnje na standardiziranom obrascu bilo pisanim putem ili putem </w:t>
                      </w:r>
                      <w:r w:rsidRPr="00E9345C">
                        <w:rPr>
                          <w:i/>
                          <w:sz w:val="20"/>
                          <w:szCs w:val="20"/>
                        </w:rPr>
                        <w:t>online</w:t>
                      </w:r>
                      <w:r w:rsidRPr="00D32B33">
                        <w:rPr>
                          <w:sz w:val="20"/>
                          <w:szCs w:val="20"/>
                        </w:rPr>
                        <w:t xml:space="preserve"> platforme</w:t>
                      </w:r>
                    </w:p>
                    <w:p w14:paraId="21370740" w14:textId="77777777" w:rsidR="005251CE" w:rsidRPr="00D32B33" w:rsidRDefault="005251CE" w:rsidP="00C96D6A">
                      <w:pPr>
                        <w:jc w:val="both"/>
                        <w:rPr>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260416" behindDoc="0" locked="0" layoutInCell="1" allowOverlap="1" wp14:anchorId="34B5F70A" wp14:editId="43D318AB">
                <wp:simplePos x="0" y="0"/>
                <wp:positionH relativeFrom="column">
                  <wp:posOffset>-756920</wp:posOffset>
                </wp:positionH>
                <wp:positionV relativeFrom="paragraph">
                  <wp:posOffset>1567180</wp:posOffset>
                </wp:positionV>
                <wp:extent cx="1571625" cy="1619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571625" cy="1619250"/>
                        </a:xfrm>
                        <a:prstGeom prst="rect">
                          <a:avLst/>
                        </a:prstGeom>
                        <a:solidFill>
                          <a:schemeClr val="lt1"/>
                        </a:solidFill>
                        <a:ln w="6350">
                          <a:solidFill>
                            <a:prstClr val="black"/>
                          </a:solidFill>
                        </a:ln>
                      </wps:spPr>
                      <wps:txbx>
                        <w:txbxContent>
                          <w:p w14:paraId="2E7D73AB" w14:textId="3FA12933" w:rsidR="005251CE" w:rsidRPr="00D32B33" w:rsidRDefault="005251CE" w:rsidP="00C96D6A">
                            <w:pPr>
                              <w:rPr>
                                <w:sz w:val="20"/>
                                <w:szCs w:val="20"/>
                              </w:rPr>
                            </w:pPr>
                            <w:r w:rsidRPr="00D32B33">
                              <w:rPr>
                                <w:sz w:val="20"/>
                                <w:szCs w:val="20"/>
                              </w:rPr>
                              <w:t>Aktivnost 1:</w:t>
                            </w:r>
                            <w:r w:rsidR="00001940">
                              <w:rPr>
                                <w:sz w:val="20"/>
                                <w:szCs w:val="20"/>
                              </w:rPr>
                              <w:t xml:space="preserve"> </w:t>
                            </w:r>
                            <w:r>
                              <w:rPr>
                                <w:sz w:val="20"/>
                                <w:szCs w:val="20"/>
                              </w:rPr>
                              <w:t>Uspostaviti</w:t>
                            </w:r>
                            <w:r w:rsidRPr="00D32B33">
                              <w:rPr>
                                <w:sz w:val="20"/>
                                <w:szCs w:val="20"/>
                              </w:rPr>
                              <w:t xml:space="preserve">  </w:t>
                            </w:r>
                            <w:r>
                              <w:rPr>
                                <w:sz w:val="20"/>
                                <w:szCs w:val="20"/>
                              </w:rPr>
                              <w:t xml:space="preserve">nacionalnog koordinatora i </w:t>
                            </w:r>
                            <w:r w:rsidRPr="00D32B33">
                              <w:rPr>
                                <w:sz w:val="20"/>
                                <w:szCs w:val="20"/>
                              </w:rPr>
                              <w:t>koordinacijsk</w:t>
                            </w:r>
                            <w:r>
                              <w:rPr>
                                <w:sz w:val="20"/>
                                <w:szCs w:val="20"/>
                              </w:rPr>
                              <w:t>i</w:t>
                            </w:r>
                            <w:r w:rsidRPr="00D32B33">
                              <w:rPr>
                                <w:sz w:val="20"/>
                                <w:szCs w:val="20"/>
                              </w:rPr>
                              <w:t xml:space="preserve"> tim </w:t>
                            </w:r>
                            <w:r>
                              <w:rPr>
                                <w:sz w:val="20"/>
                                <w:szCs w:val="20"/>
                              </w:rPr>
                              <w:t xml:space="preserve">u rodilištu </w:t>
                            </w:r>
                            <w:r w:rsidRPr="00D32B33">
                              <w:rPr>
                                <w:sz w:val="20"/>
                                <w:szCs w:val="20"/>
                              </w:rPr>
                              <w:t xml:space="preserve">za provedbu </w:t>
                            </w:r>
                            <w:r>
                              <w:rPr>
                                <w:sz w:val="20"/>
                                <w:szCs w:val="20"/>
                              </w:rPr>
                              <w:t xml:space="preserve">revidiranog </w:t>
                            </w:r>
                            <w:r w:rsidR="00001940">
                              <w:rPr>
                                <w:sz w:val="20"/>
                                <w:szCs w:val="20"/>
                              </w:rPr>
                              <w:t xml:space="preserve">programa </w:t>
                            </w:r>
                            <w:r>
                              <w:rPr>
                                <w:sz w:val="20"/>
                                <w:szCs w:val="20"/>
                              </w:rPr>
                              <w:t>„</w:t>
                            </w:r>
                            <w:r w:rsidRPr="00D32B33">
                              <w:rPr>
                                <w:sz w:val="20"/>
                                <w:szCs w:val="20"/>
                              </w:rPr>
                              <w:t>RPD</w:t>
                            </w:r>
                            <w:r>
                              <w:rPr>
                                <w:sz w:val="20"/>
                                <w:szCs w:val="20"/>
                              </w:rPr>
                              <w:t>“</w:t>
                            </w:r>
                            <w:r w:rsidRPr="00D32B33">
                              <w:rPr>
                                <w:sz w:val="20"/>
                                <w:szCs w:val="20"/>
                              </w:rPr>
                              <w:t xml:space="preserve"> </w:t>
                            </w:r>
                          </w:p>
                          <w:p w14:paraId="1DCB211E" w14:textId="77777777" w:rsidR="005251CE" w:rsidRPr="00D32B33" w:rsidRDefault="005251CE" w:rsidP="00C96D6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5F70A" id="Text Box 5" o:spid="_x0000_s1029" type="#_x0000_t202" style="position:absolute;margin-left:-59.6pt;margin-top:123.4pt;width:123.75pt;height:127.5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" fillcolor="white [3201]" strokeweight=".5pt">
                <v:textbox>
                  <w:txbxContent>
                    <w:p w14:paraId="2E7D73AB" w14:textId="3FA12933" w:rsidR="005251CE" w:rsidRPr="00D32B33" w:rsidRDefault="005251CE" w:rsidP="00C96D6A">
                      <w:pPr>
                        <w:rPr>
                          <w:sz w:val="20"/>
                          <w:szCs w:val="20"/>
                        </w:rPr>
                      </w:pPr>
                      <w:r w:rsidRPr="00D32B33">
                        <w:rPr>
                          <w:sz w:val="20"/>
                          <w:szCs w:val="20"/>
                        </w:rPr>
                        <w:t>Aktivnost 1:</w:t>
                      </w:r>
                      <w:r w:rsidR="00001940">
                        <w:rPr>
                          <w:sz w:val="20"/>
                          <w:szCs w:val="20"/>
                        </w:rPr>
                        <w:t xml:space="preserve"> </w:t>
                      </w:r>
                      <w:r>
                        <w:rPr>
                          <w:sz w:val="20"/>
                          <w:szCs w:val="20"/>
                        </w:rPr>
                        <w:t>Uspostaviti</w:t>
                      </w:r>
                      <w:r w:rsidRPr="00D32B33">
                        <w:rPr>
                          <w:sz w:val="20"/>
                          <w:szCs w:val="20"/>
                        </w:rPr>
                        <w:t xml:space="preserve">  </w:t>
                      </w:r>
                      <w:r>
                        <w:rPr>
                          <w:sz w:val="20"/>
                          <w:szCs w:val="20"/>
                        </w:rPr>
                        <w:t xml:space="preserve">nacionalnog koordinatora i </w:t>
                      </w:r>
                      <w:r w:rsidRPr="00D32B33">
                        <w:rPr>
                          <w:sz w:val="20"/>
                          <w:szCs w:val="20"/>
                        </w:rPr>
                        <w:t>koordinacijsk</w:t>
                      </w:r>
                      <w:r>
                        <w:rPr>
                          <w:sz w:val="20"/>
                          <w:szCs w:val="20"/>
                        </w:rPr>
                        <w:t>i</w:t>
                      </w:r>
                      <w:r w:rsidRPr="00D32B33">
                        <w:rPr>
                          <w:sz w:val="20"/>
                          <w:szCs w:val="20"/>
                        </w:rPr>
                        <w:t xml:space="preserve"> tim </w:t>
                      </w:r>
                      <w:r>
                        <w:rPr>
                          <w:sz w:val="20"/>
                          <w:szCs w:val="20"/>
                        </w:rPr>
                        <w:t xml:space="preserve">u rodilištu </w:t>
                      </w:r>
                      <w:r w:rsidRPr="00D32B33">
                        <w:rPr>
                          <w:sz w:val="20"/>
                          <w:szCs w:val="20"/>
                        </w:rPr>
                        <w:t xml:space="preserve">za provedbu </w:t>
                      </w:r>
                      <w:r>
                        <w:rPr>
                          <w:sz w:val="20"/>
                          <w:szCs w:val="20"/>
                        </w:rPr>
                        <w:t xml:space="preserve">revidiranog </w:t>
                      </w:r>
                      <w:r w:rsidR="00001940">
                        <w:rPr>
                          <w:sz w:val="20"/>
                          <w:szCs w:val="20"/>
                        </w:rPr>
                        <w:t xml:space="preserve">programa </w:t>
                      </w:r>
                      <w:r>
                        <w:rPr>
                          <w:sz w:val="20"/>
                          <w:szCs w:val="20"/>
                        </w:rPr>
                        <w:t>„</w:t>
                      </w:r>
                      <w:r w:rsidRPr="00D32B33">
                        <w:rPr>
                          <w:sz w:val="20"/>
                          <w:szCs w:val="20"/>
                        </w:rPr>
                        <w:t>RPD</w:t>
                      </w:r>
                      <w:r>
                        <w:rPr>
                          <w:sz w:val="20"/>
                          <w:szCs w:val="20"/>
                        </w:rPr>
                        <w:t>“</w:t>
                      </w:r>
                      <w:r w:rsidRPr="00D32B33">
                        <w:rPr>
                          <w:sz w:val="20"/>
                          <w:szCs w:val="20"/>
                        </w:rPr>
                        <w:t xml:space="preserve"> </w:t>
                      </w:r>
                    </w:p>
                    <w:p w14:paraId="1DCB211E" w14:textId="77777777" w:rsidR="005251CE" w:rsidRPr="00D32B33" w:rsidRDefault="005251CE" w:rsidP="00C96D6A">
                      <w:pPr>
                        <w:rPr>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276800" behindDoc="0" locked="0" layoutInCell="1" allowOverlap="1" wp14:anchorId="14663064" wp14:editId="2F5B1EC2">
                <wp:simplePos x="0" y="0"/>
                <wp:positionH relativeFrom="column">
                  <wp:posOffset>5139055</wp:posOffset>
                </wp:positionH>
                <wp:positionV relativeFrom="paragraph">
                  <wp:posOffset>575945</wp:posOffset>
                </wp:positionV>
                <wp:extent cx="3419475" cy="6572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3419475" cy="657225"/>
                        </a:xfrm>
                        <a:prstGeom prst="rect">
                          <a:avLst/>
                        </a:prstGeom>
                        <a:noFill/>
                        <a:ln w="6350">
                          <a:solidFill>
                            <a:prstClr val="black"/>
                          </a:solidFill>
                        </a:ln>
                      </wps:spPr>
                      <wps:txbx>
                        <w:txbxContent>
                          <w:p w14:paraId="7C04607D" w14:textId="558B060D" w:rsidR="005251CE" w:rsidRPr="008A06C4" w:rsidRDefault="005251CE" w:rsidP="00C96D6A">
                            <w:pPr>
                              <w:rPr>
                                <w:b/>
                                <w:bCs/>
                                <w:sz w:val="20"/>
                                <w:szCs w:val="20"/>
                              </w:rPr>
                            </w:pPr>
                            <w:r w:rsidRPr="00FD1671">
                              <w:rPr>
                                <w:b/>
                                <w:bCs/>
                                <w:i/>
                                <w:iCs/>
                                <w:sz w:val="20"/>
                                <w:szCs w:val="20"/>
                              </w:rPr>
                              <w:t xml:space="preserve">Mjera 1.: Jačanje kapaciteta </w:t>
                            </w:r>
                            <w:r>
                              <w:rPr>
                                <w:b/>
                                <w:bCs/>
                                <w:i/>
                                <w:iCs/>
                                <w:sz w:val="20"/>
                                <w:szCs w:val="20"/>
                              </w:rPr>
                              <w:t xml:space="preserve">NOT-a </w:t>
                            </w:r>
                            <w:r w:rsidRPr="00FD1671">
                              <w:rPr>
                                <w:b/>
                                <w:bCs/>
                                <w:i/>
                                <w:iCs/>
                                <w:sz w:val="20"/>
                                <w:szCs w:val="20"/>
                              </w:rPr>
                              <w:t xml:space="preserve">za provedbu ponovne ocjene rodilišta sukladno revidiranom programu </w:t>
                            </w:r>
                            <w:r>
                              <w:rPr>
                                <w:b/>
                                <w:bCs/>
                                <w:i/>
                                <w:iCs/>
                                <w:sz w:val="20"/>
                                <w:szCs w:val="20"/>
                              </w:rPr>
                              <w:t>„</w:t>
                            </w:r>
                            <w:r w:rsidRPr="00FD1671">
                              <w:rPr>
                                <w:b/>
                                <w:bCs/>
                                <w:i/>
                                <w:iCs/>
                                <w:sz w:val="20"/>
                                <w:szCs w:val="20"/>
                              </w:rPr>
                              <w:t>R</w:t>
                            </w:r>
                            <w:r>
                              <w:rPr>
                                <w:b/>
                                <w:bCs/>
                                <w:i/>
                                <w:iCs/>
                                <w:sz w:val="20"/>
                                <w:szCs w:val="20"/>
                              </w:rPr>
                              <w:t>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63064" id="Text Box 27" o:spid="_x0000_s1030" type="#_x0000_t202" style="position:absolute;margin-left:404.65pt;margin-top:45.35pt;width:269.25pt;height:51.75pt;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" filled="f" strokeweight=".5pt">
                <v:textbox>
                  <w:txbxContent>
                    <w:p w14:paraId="7C04607D" w14:textId="558B060D" w:rsidR="005251CE" w:rsidRPr="008A06C4" w:rsidRDefault="005251CE" w:rsidP="00C96D6A">
                      <w:pPr>
                        <w:rPr>
                          <w:b/>
                          <w:bCs/>
                          <w:sz w:val="20"/>
                          <w:szCs w:val="20"/>
                        </w:rPr>
                      </w:pPr>
                      <w:r w:rsidRPr="00FD1671">
                        <w:rPr>
                          <w:b/>
                          <w:bCs/>
                          <w:i/>
                          <w:iCs/>
                          <w:sz w:val="20"/>
                          <w:szCs w:val="20"/>
                        </w:rPr>
                        <w:t xml:space="preserve">Mjera 1.: Jačanje kapaciteta </w:t>
                      </w:r>
                      <w:r>
                        <w:rPr>
                          <w:b/>
                          <w:bCs/>
                          <w:i/>
                          <w:iCs/>
                          <w:sz w:val="20"/>
                          <w:szCs w:val="20"/>
                        </w:rPr>
                        <w:t xml:space="preserve">NOT-a </w:t>
                      </w:r>
                      <w:r w:rsidRPr="00FD1671">
                        <w:rPr>
                          <w:b/>
                          <w:bCs/>
                          <w:i/>
                          <w:iCs/>
                          <w:sz w:val="20"/>
                          <w:szCs w:val="20"/>
                        </w:rPr>
                        <w:t xml:space="preserve">za provedbu ponovne ocjene rodilišta sukladno revidiranom programu </w:t>
                      </w:r>
                      <w:r>
                        <w:rPr>
                          <w:b/>
                          <w:bCs/>
                          <w:i/>
                          <w:iCs/>
                          <w:sz w:val="20"/>
                          <w:szCs w:val="20"/>
                        </w:rPr>
                        <w:t>„</w:t>
                      </w:r>
                      <w:r w:rsidRPr="00FD1671">
                        <w:rPr>
                          <w:b/>
                          <w:bCs/>
                          <w:i/>
                          <w:iCs/>
                          <w:sz w:val="20"/>
                          <w:szCs w:val="20"/>
                        </w:rPr>
                        <w:t>R</w:t>
                      </w:r>
                      <w:r>
                        <w:rPr>
                          <w:b/>
                          <w:bCs/>
                          <w:i/>
                          <w:iCs/>
                          <w:sz w:val="20"/>
                          <w:szCs w:val="20"/>
                        </w:rPr>
                        <w:t>PD“</w:t>
                      </w:r>
                    </w:p>
                  </w:txbxContent>
                </v:textbox>
              </v:shape>
            </w:pict>
          </mc:Fallback>
        </mc:AlternateContent>
      </w:r>
      <w:r w:rsidR="00C96D6A">
        <w:rPr>
          <w:noProof/>
          <w:lang w:eastAsia="hr-HR"/>
        </w:rPr>
        <mc:AlternateContent>
          <mc:Choice Requires="wps">
            <w:drawing>
              <wp:anchor distT="0" distB="0" distL="114300" distR="114300" simplePos="0" relativeHeight="251270656" behindDoc="0" locked="0" layoutInCell="1" allowOverlap="1" wp14:anchorId="08D3FD9C" wp14:editId="25A43E64">
                <wp:simplePos x="0" y="0"/>
                <wp:positionH relativeFrom="column">
                  <wp:posOffset>2976880</wp:posOffset>
                </wp:positionH>
                <wp:positionV relativeFrom="paragraph">
                  <wp:posOffset>1510030</wp:posOffset>
                </wp:positionV>
                <wp:extent cx="2066925" cy="14668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066925" cy="1466850"/>
                        </a:xfrm>
                        <a:prstGeom prst="rect">
                          <a:avLst/>
                        </a:prstGeom>
                        <a:solidFill>
                          <a:sysClr val="window" lastClr="FFFFFF"/>
                        </a:solidFill>
                        <a:ln w="6350">
                          <a:solidFill>
                            <a:prstClr val="black"/>
                          </a:solidFill>
                        </a:ln>
                      </wps:spPr>
                      <wps:txbx>
                        <w:txbxContent>
                          <w:p w14:paraId="1C9AFFB6" w14:textId="6B0452E7" w:rsidR="005251CE" w:rsidRPr="00D32B33" w:rsidRDefault="005251CE" w:rsidP="00C96D6A">
                            <w:pPr>
                              <w:rPr>
                                <w:sz w:val="20"/>
                                <w:szCs w:val="20"/>
                              </w:rPr>
                            </w:pPr>
                            <w:r w:rsidRPr="00D32B33">
                              <w:rPr>
                                <w:sz w:val="20"/>
                                <w:szCs w:val="20"/>
                              </w:rPr>
                              <w:t xml:space="preserve">Aktivnost </w:t>
                            </w:r>
                            <w:r>
                              <w:rPr>
                                <w:sz w:val="20"/>
                                <w:szCs w:val="20"/>
                              </w:rPr>
                              <w:t>3</w:t>
                            </w:r>
                            <w:r w:rsidRPr="00D32B33">
                              <w:rPr>
                                <w:sz w:val="20"/>
                                <w:szCs w:val="20"/>
                              </w:rPr>
                              <w:t xml:space="preserve">: Provedba edukacije </w:t>
                            </w:r>
                            <w:r>
                              <w:rPr>
                                <w:sz w:val="20"/>
                                <w:szCs w:val="20"/>
                              </w:rPr>
                              <w:t>radnika</w:t>
                            </w:r>
                            <w:r w:rsidRPr="00D32B33">
                              <w:rPr>
                                <w:sz w:val="20"/>
                                <w:szCs w:val="20"/>
                              </w:rPr>
                              <w:t xml:space="preserve"> u rodilištima sukladno edukacijskim materijalima revidiranog programa </w:t>
                            </w:r>
                            <w:r>
                              <w:rPr>
                                <w:sz w:val="20"/>
                                <w:szCs w:val="20"/>
                              </w:rPr>
                              <w:t>„</w:t>
                            </w:r>
                            <w:r w:rsidRPr="00D32B33">
                              <w:rPr>
                                <w:sz w:val="20"/>
                                <w:szCs w:val="20"/>
                              </w:rPr>
                              <w:t>RPD</w:t>
                            </w:r>
                            <w:r>
                              <w:rPr>
                                <w:sz w:val="20"/>
                                <w:szCs w:val="20"/>
                              </w:rPr>
                              <w:t>“</w:t>
                            </w:r>
                            <w:r w:rsidRPr="00D32B33">
                              <w:rPr>
                                <w:sz w:val="20"/>
                                <w:szCs w:val="20"/>
                              </w:rPr>
                              <w:t xml:space="preserve"> u teorijskom dijelu, kliničkim vještinama i praktičnim vježbama usmjerenim na rješavanje problema (uživo i/ili </w:t>
                            </w:r>
                            <w:r w:rsidRPr="005F4CEF">
                              <w:rPr>
                                <w:i/>
                                <w:sz w:val="20"/>
                                <w:szCs w:val="20"/>
                              </w:rPr>
                              <w:t>online</w:t>
                            </w:r>
                            <w:r w:rsidRPr="00D32B33">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FD9C" id="Text Box 10" o:spid="_x0000_s1031" type="#_x0000_t202" style="position:absolute;margin-left:234.4pt;margin-top:118.9pt;width:162.75pt;height:115.5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" fillcolor="window" strokeweight=".5pt">
                <v:textbox>
                  <w:txbxContent>
                    <w:p w14:paraId="1C9AFFB6" w14:textId="6B0452E7" w:rsidR="005251CE" w:rsidRPr="00D32B33" w:rsidRDefault="005251CE" w:rsidP="00C96D6A">
                      <w:pPr>
                        <w:rPr>
                          <w:sz w:val="20"/>
                          <w:szCs w:val="20"/>
                        </w:rPr>
                      </w:pPr>
                      <w:r w:rsidRPr="00D32B33">
                        <w:rPr>
                          <w:sz w:val="20"/>
                          <w:szCs w:val="20"/>
                        </w:rPr>
                        <w:t xml:space="preserve">Aktivnost </w:t>
                      </w:r>
                      <w:r>
                        <w:rPr>
                          <w:sz w:val="20"/>
                          <w:szCs w:val="20"/>
                        </w:rPr>
                        <w:t>3</w:t>
                      </w:r>
                      <w:r w:rsidRPr="00D32B33">
                        <w:rPr>
                          <w:sz w:val="20"/>
                          <w:szCs w:val="20"/>
                        </w:rPr>
                        <w:t xml:space="preserve">: Provedba edukacije </w:t>
                      </w:r>
                      <w:r>
                        <w:rPr>
                          <w:sz w:val="20"/>
                          <w:szCs w:val="20"/>
                        </w:rPr>
                        <w:t>radnika</w:t>
                      </w:r>
                      <w:r w:rsidRPr="00D32B33">
                        <w:rPr>
                          <w:sz w:val="20"/>
                          <w:szCs w:val="20"/>
                        </w:rPr>
                        <w:t xml:space="preserve"> u rodilištima sukladno edukacijskim materijalima revidiranog programa </w:t>
                      </w:r>
                      <w:r>
                        <w:rPr>
                          <w:sz w:val="20"/>
                          <w:szCs w:val="20"/>
                        </w:rPr>
                        <w:t>„</w:t>
                      </w:r>
                      <w:r w:rsidRPr="00D32B33">
                        <w:rPr>
                          <w:sz w:val="20"/>
                          <w:szCs w:val="20"/>
                        </w:rPr>
                        <w:t>RPD</w:t>
                      </w:r>
                      <w:r>
                        <w:rPr>
                          <w:sz w:val="20"/>
                          <w:szCs w:val="20"/>
                        </w:rPr>
                        <w:t>“</w:t>
                      </w:r>
                      <w:r w:rsidRPr="00D32B33">
                        <w:rPr>
                          <w:sz w:val="20"/>
                          <w:szCs w:val="20"/>
                        </w:rPr>
                        <w:t xml:space="preserve"> u teorijskom dijelu, kliničkim vještinama i praktičnim vježbama usmjerenim na rješavanje problema (uživo i/ili </w:t>
                      </w:r>
                      <w:r w:rsidRPr="005F4CEF">
                        <w:rPr>
                          <w:i/>
                          <w:sz w:val="20"/>
                          <w:szCs w:val="20"/>
                        </w:rPr>
                        <w:t>online</w:t>
                      </w:r>
                      <w:r w:rsidRPr="00D32B33">
                        <w:rPr>
                          <w:sz w:val="20"/>
                          <w:szCs w:val="20"/>
                        </w:rPr>
                        <w:t>)</w:t>
                      </w:r>
                    </w:p>
                  </w:txbxContent>
                </v:textbox>
              </v:shape>
            </w:pict>
          </mc:Fallback>
        </mc:AlternateContent>
      </w:r>
      <w:r w:rsidR="00C96D6A">
        <w:rPr>
          <w:noProof/>
          <w:lang w:eastAsia="hr-HR"/>
        </w:rPr>
        <mc:AlternateContent>
          <mc:Choice Requires="wps">
            <w:drawing>
              <wp:anchor distT="0" distB="0" distL="114300" distR="114300" simplePos="0" relativeHeight="251274752" behindDoc="0" locked="0" layoutInCell="1" allowOverlap="1" wp14:anchorId="0623E3B0" wp14:editId="29E27E47">
                <wp:simplePos x="0" y="0"/>
                <wp:positionH relativeFrom="column">
                  <wp:posOffset>5110480</wp:posOffset>
                </wp:positionH>
                <wp:positionV relativeFrom="paragraph">
                  <wp:posOffset>-109220</wp:posOffset>
                </wp:positionV>
                <wp:extent cx="2228850" cy="581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228850" cy="581025"/>
                        </a:xfrm>
                        <a:prstGeom prst="rect">
                          <a:avLst/>
                        </a:prstGeom>
                        <a:solidFill>
                          <a:schemeClr val="lt1"/>
                        </a:solidFill>
                        <a:ln w="6350">
                          <a:solidFill>
                            <a:prstClr val="black"/>
                          </a:solidFill>
                        </a:ln>
                      </wps:spPr>
                      <wps:txbx>
                        <w:txbxContent>
                          <w:p w14:paraId="0FD01FA6" w14:textId="2296DA12" w:rsidR="005251CE" w:rsidRPr="00E9771D" w:rsidRDefault="005251CE" w:rsidP="00C96D6A">
                            <w:pPr>
                              <w:rPr>
                                <w:rFonts w:cstheme="minorHAnsi"/>
                                <w:b/>
                                <w:bCs/>
                                <w:sz w:val="20"/>
                                <w:szCs w:val="20"/>
                              </w:rPr>
                            </w:pPr>
                            <w:r>
                              <w:rPr>
                                <w:rFonts w:cstheme="minorHAnsi"/>
                                <w:b/>
                                <w:bCs/>
                                <w:sz w:val="20"/>
                                <w:szCs w:val="20"/>
                              </w:rPr>
                              <w:t>Podc</w:t>
                            </w:r>
                            <w:r w:rsidRPr="00E9771D">
                              <w:rPr>
                                <w:rFonts w:cstheme="minorHAnsi"/>
                                <w:b/>
                                <w:bCs/>
                                <w:sz w:val="20"/>
                                <w:szCs w:val="20"/>
                              </w:rPr>
                              <w:t>ilj 2.</w:t>
                            </w:r>
                            <w:r w:rsidR="00DA2E5C">
                              <w:rPr>
                                <w:rFonts w:cstheme="minorHAnsi"/>
                                <w:b/>
                                <w:bCs/>
                                <w:sz w:val="20"/>
                                <w:szCs w:val="20"/>
                              </w:rPr>
                              <w:t>:</w:t>
                            </w:r>
                            <w:r w:rsidRPr="00E9771D">
                              <w:rPr>
                                <w:rFonts w:cstheme="minorHAnsi"/>
                                <w:b/>
                                <w:bCs/>
                                <w:sz w:val="20"/>
                                <w:szCs w:val="20"/>
                              </w:rPr>
                              <w:t xml:space="preserve"> Provedba ponovnih vanjskih ocjena rodilišta i praćenje provedbe programa</w:t>
                            </w:r>
                          </w:p>
                          <w:p w14:paraId="3E5AD8BB" w14:textId="77777777" w:rsidR="005251CE" w:rsidRPr="00E9771D" w:rsidRDefault="005251CE" w:rsidP="00C96D6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3E3B0" id="Text Box 18" o:spid="_x0000_s1032" type="#_x0000_t202" style="position:absolute;margin-left:402.4pt;margin-top:-8.6pt;width:175.5pt;height:45.75pt;z-index:25127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" fillcolor="white [3201]" strokeweight=".5pt">
                <v:textbox>
                  <w:txbxContent>
                    <w:p w14:paraId="0FD01FA6" w14:textId="2296DA12" w:rsidR="005251CE" w:rsidRPr="00E9771D" w:rsidRDefault="005251CE" w:rsidP="00C96D6A">
                      <w:pPr>
                        <w:rPr>
                          <w:rFonts w:cstheme="minorHAnsi"/>
                          <w:b/>
                          <w:bCs/>
                          <w:sz w:val="20"/>
                          <w:szCs w:val="20"/>
                        </w:rPr>
                      </w:pPr>
                      <w:r>
                        <w:rPr>
                          <w:rFonts w:cstheme="minorHAnsi"/>
                          <w:b/>
                          <w:bCs/>
                          <w:sz w:val="20"/>
                          <w:szCs w:val="20"/>
                        </w:rPr>
                        <w:t>Podc</w:t>
                      </w:r>
                      <w:r w:rsidRPr="00E9771D">
                        <w:rPr>
                          <w:rFonts w:cstheme="minorHAnsi"/>
                          <w:b/>
                          <w:bCs/>
                          <w:sz w:val="20"/>
                          <w:szCs w:val="20"/>
                        </w:rPr>
                        <w:t>ilj 2.</w:t>
                      </w:r>
                      <w:r w:rsidR="00DA2E5C">
                        <w:rPr>
                          <w:rFonts w:cstheme="minorHAnsi"/>
                          <w:b/>
                          <w:bCs/>
                          <w:sz w:val="20"/>
                          <w:szCs w:val="20"/>
                        </w:rPr>
                        <w:t>:</w:t>
                      </w:r>
                      <w:r w:rsidRPr="00E9771D">
                        <w:rPr>
                          <w:rFonts w:cstheme="minorHAnsi"/>
                          <w:b/>
                          <w:bCs/>
                          <w:sz w:val="20"/>
                          <w:szCs w:val="20"/>
                        </w:rPr>
                        <w:t xml:space="preserve"> Provedba ponovnih vanjskih ocjena rodilišta i praćenje provedbe programa</w:t>
                      </w:r>
                    </w:p>
                    <w:p w14:paraId="3E5AD8BB" w14:textId="77777777" w:rsidR="005251CE" w:rsidRPr="00E9771D" w:rsidRDefault="005251CE" w:rsidP="00C96D6A">
                      <w:pPr>
                        <w:rPr>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268608" behindDoc="0" locked="0" layoutInCell="1" allowOverlap="1" wp14:anchorId="71132B21" wp14:editId="076A79D1">
                <wp:simplePos x="0" y="0"/>
                <wp:positionH relativeFrom="column">
                  <wp:posOffset>1614805</wp:posOffset>
                </wp:positionH>
                <wp:positionV relativeFrom="paragraph">
                  <wp:posOffset>1500505</wp:posOffset>
                </wp:positionV>
                <wp:extent cx="1285875" cy="12954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37D0D52D" w14:textId="17CDE5E3" w:rsidR="005251CE" w:rsidRPr="00DD7A14" w:rsidRDefault="005251CE" w:rsidP="00C96D6A">
                            <w:pPr>
                              <w:rPr>
                                <w:i/>
                                <w:sz w:val="20"/>
                                <w:szCs w:val="20"/>
                              </w:rPr>
                            </w:pPr>
                            <w:r w:rsidRPr="00D32B33">
                              <w:rPr>
                                <w:sz w:val="20"/>
                                <w:szCs w:val="20"/>
                              </w:rPr>
                              <w:t xml:space="preserve">Aktivnost 1: Prijevod na hrvatski jezik i </w:t>
                            </w:r>
                            <w:r w:rsidRPr="005F4CEF">
                              <w:rPr>
                                <w:i/>
                                <w:sz w:val="20"/>
                                <w:szCs w:val="20"/>
                              </w:rPr>
                              <w:t>online</w:t>
                            </w:r>
                            <w:r w:rsidRPr="00D32B33">
                              <w:rPr>
                                <w:sz w:val="20"/>
                                <w:szCs w:val="20"/>
                              </w:rPr>
                              <w:t xml:space="preserve"> dostupnost </w:t>
                            </w:r>
                            <w:r w:rsidRPr="00DD7A14">
                              <w:rPr>
                                <w:i/>
                                <w:sz w:val="20"/>
                                <w:szCs w:val="20"/>
                              </w:rPr>
                              <w:t>„Priručnika za edukaciju  osoblja rodilišta“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32B21" id="Text Box 9" o:spid="_x0000_s1033" type="#_x0000_t202" style="position:absolute;margin-left:127.15pt;margin-top:118.15pt;width:101.25pt;height:102pt;z-index:2512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" fillcolor="window" strokeweight=".5pt">
                <v:textbox>
                  <w:txbxContent>
                    <w:p w14:paraId="37D0D52D" w14:textId="17CDE5E3" w:rsidR="005251CE" w:rsidRPr="00DD7A14" w:rsidRDefault="005251CE" w:rsidP="00C96D6A">
                      <w:pPr>
                        <w:rPr>
                          <w:i/>
                          <w:sz w:val="20"/>
                          <w:szCs w:val="20"/>
                        </w:rPr>
                      </w:pPr>
                      <w:r w:rsidRPr="00D32B33">
                        <w:rPr>
                          <w:sz w:val="20"/>
                          <w:szCs w:val="20"/>
                        </w:rPr>
                        <w:t xml:space="preserve">Aktivnost 1: Prijevod na hrvatski jezik i </w:t>
                      </w:r>
                      <w:r w:rsidRPr="005F4CEF">
                        <w:rPr>
                          <w:i/>
                          <w:sz w:val="20"/>
                          <w:szCs w:val="20"/>
                        </w:rPr>
                        <w:t>online</w:t>
                      </w:r>
                      <w:r w:rsidRPr="00D32B33">
                        <w:rPr>
                          <w:sz w:val="20"/>
                          <w:szCs w:val="20"/>
                        </w:rPr>
                        <w:t xml:space="preserve"> dostupnost </w:t>
                      </w:r>
                      <w:r w:rsidRPr="00DD7A14">
                        <w:rPr>
                          <w:i/>
                          <w:sz w:val="20"/>
                          <w:szCs w:val="20"/>
                        </w:rPr>
                        <w:t>„Priručnika za edukaciju  osoblja rodilišta“</w:t>
                      </w:r>
                    </w:p>
                  </w:txbxContent>
                </v:textbox>
              </v:shape>
            </w:pict>
          </mc:Fallback>
        </mc:AlternateContent>
      </w:r>
      <w:r w:rsidR="00C96D6A">
        <w:rPr>
          <w:noProof/>
          <w:lang w:eastAsia="hr-HR"/>
        </w:rPr>
        <mc:AlternateContent>
          <mc:Choice Requires="wps">
            <w:drawing>
              <wp:anchor distT="0" distB="0" distL="114300" distR="114300" simplePos="0" relativeHeight="251256320" behindDoc="0" locked="0" layoutInCell="1" allowOverlap="1" wp14:anchorId="1ACFFEE6" wp14:editId="38728B55">
                <wp:simplePos x="0" y="0"/>
                <wp:positionH relativeFrom="column">
                  <wp:posOffset>-518795</wp:posOffset>
                </wp:positionH>
                <wp:positionV relativeFrom="paragraph">
                  <wp:posOffset>471805</wp:posOffset>
                </wp:positionV>
                <wp:extent cx="1819275" cy="4381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819275" cy="438150"/>
                        </a:xfrm>
                        <a:prstGeom prst="rect">
                          <a:avLst/>
                        </a:prstGeom>
                        <a:noFill/>
                        <a:ln w="6350">
                          <a:solidFill>
                            <a:prstClr val="black"/>
                          </a:solidFill>
                        </a:ln>
                      </wps:spPr>
                      <wps:txbx>
                        <w:txbxContent>
                          <w:p w14:paraId="415CE1C1" w14:textId="77777777" w:rsidR="005251CE" w:rsidRPr="008A06C4" w:rsidRDefault="005251CE" w:rsidP="00C96D6A">
                            <w:pPr>
                              <w:rPr>
                                <w:b/>
                                <w:bCs/>
                                <w:i/>
                                <w:iCs/>
                                <w:sz w:val="20"/>
                                <w:szCs w:val="20"/>
                              </w:rPr>
                            </w:pPr>
                            <w:r w:rsidRPr="008A06C4">
                              <w:rPr>
                                <w:b/>
                                <w:bCs/>
                                <w:i/>
                                <w:iCs/>
                                <w:sz w:val="20"/>
                                <w:szCs w:val="20"/>
                              </w:rPr>
                              <w:t xml:space="preserve">Mjera 1.: Osigurati provedbu revidiranog programa </w:t>
                            </w:r>
                            <w:r>
                              <w:rPr>
                                <w:b/>
                                <w:bCs/>
                                <w:i/>
                                <w:iCs/>
                                <w:sz w:val="20"/>
                                <w:szCs w:val="20"/>
                              </w:rPr>
                              <w:t>„</w:t>
                            </w:r>
                            <w:r w:rsidRPr="008A06C4">
                              <w:rPr>
                                <w:b/>
                                <w:bCs/>
                                <w:i/>
                                <w:iCs/>
                                <w:sz w:val="20"/>
                                <w:szCs w:val="20"/>
                              </w:rPr>
                              <w:t>RPD</w:t>
                            </w:r>
                            <w:r>
                              <w:rPr>
                                <w:b/>
                                <w:bCs/>
                                <w:i/>
                                <w:iCs/>
                                <w:sz w:val="20"/>
                                <w:szCs w:val="20"/>
                              </w:rPr>
                              <w:t>“</w:t>
                            </w:r>
                          </w:p>
                          <w:p w14:paraId="234D72C5" w14:textId="77777777" w:rsidR="005251CE" w:rsidRPr="008A06C4" w:rsidRDefault="005251CE" w:rsidP="00C96D6A">
                            <w:pPr>
                              <w:jc w:val="both"/>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FEE6" id="Text Box 3" o:spid="_x0000_s1034" type="#_x0000_t202" style="position:absolute;margin-left:-40.85pt;margin-top:37.15pt;width:143.25pt;height:34.5pt;z-index:2512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" filled="f" strokeweight=".5pt">
                <v:textbox>
                  <w:txbxContent>
                    <w:p w14:paraId="415CE1C1" w14:textId="77777777" w:rsidR="005251CE" w:rsidRPr="008A06C4" w:rsidRDefault="005251CE" w:rsidP="00C96D6A">
                      <w:pPr>
                        <w:rPr>
                          <w:b/>
                          <w:bCs/>
                          <w:i/>
                          <w:iCs/>
                          <w:sz w:val="20"/>
                          <w:szCs w:val="20"/>
                        </w:rPr>
                      </w:pPr>
                      <w:r w:rsidRPr="008A06C4">
                        <w:rPr>
                          <w:b/>
                          <w:bCs/>
                          <w:i/>
                          <w:iCs/>
                          <w:sz w:val="20"/>
                          <w:szCs w:val="20"/>
                        </w:rPr>
                        <w:t xml:space="preserve">Mjera 1.: Osigurati provedbu revidiranog programa </w:t>
                      </w:r>
                      <w:r>
                        <w:rPr>
                          <w:b/>
                          <w:bCs/>
                          <w:i/>
                          <w:iCs/>
                          <w:sz w:val="20"/>
                          <w:szCs w:val="20"/>
                        </w:rPr>
                        <w:t>„</w:t>
                      </w:r>
                      <w:r w:rsidRPr="008A06C4">
                        <w:rPr>
                          <w:b/>
                          <w:bCs/>
                          <w:i/>
                          <w:iCs/>
                          <w:sz w:val="20"/>
                          <w:szCs w:val="20"/>
                        </w:rPr>
                        <w:t>RPD</w:t>
                      </w:r>
                      <w:r>
                        <w:rPr>
                          <w:b/>
                          <w:bCs/>
                          <w:i/>
                          <w:iCs/>
                          <w:sz w:val="20"/>
                          <w:szCs w:val="20"/>
                        </w:rPr>
                        <w:t>“</w:t>
                      </w:r>
                    </w:p>
                    <w:p w14:paraId="234D72C5" w14:textId="77777777" w:rsidR="005251CE" w:rsidRPr="008A06C4" w:rsidRDefault="005251CE" w:rsidP="00C96D6A">
                      <w:pPr>
                        <w:jc w:val="both"/>
                        <w:rPr>
                          <w:b/>
                          <w:bCs/>
                          <w:sz w:val="20"/>
                          <w:szCs w:val="20"/>
                        </w:rPr>
                      </w:pPr>
                    </w:p>
                  </w:txbxContent>
                </v:textbox>
              </v:shape>
            </w:pict>
          </mc:Fallback>
        </mc:AlternateContent>
      </w:r>
      <w:r w:rsidR="00C96D6A">
        <w:rPr>
          <w:noProof/>
          <w:lang w:eastAsia="hr-HR"/>
        </w:rPr>
        <mc:AlternateContent>
          <mc:Choice Requires="wps">
            <w:drawing>
              <wp:anchor distT="0" distB="0" distL="114300" distR="114300" simplePos="0" relativeHeight="251252224" behindDoc="0" locked="0" layoutInCell="1" allowOverlap="1" wp14:anchorId="67F1A7ED" wp14:editId="62B361CB">
                <wp:simplePos x="0" y="0"/>
                <wp:positionH relativeFrom="column">
                  <wp:posOffset>1662430</wp:posOffset>
                </wp:positionH>
                <wp:positionV relativeFrom="paragraph">
                  <wp:posOffset>-594995</wp:posOffset>
                </wp:positionV>
                <wp:extent cx="525780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257800" cy="314325"/>
                        </a:xfrm>
                        <a:prstGeom prst="rect">
                          <a:avLst/>
                        </a:prstGeom>
                        <a:solidFill>
                          <a:schemeClr val="lt1"/>
                        </a:solidFill>
                        <a:ln w="6350">
                          <a:solidFill>
                            <a:prstClr val="black"/>
                          </a:solidFill>
                        </a:ln>
                      </wps:spPr>
                      <wps:txbx>
                        <w:txbxContent>
                          <w:p w14:paraId="3B5940EA" w14:textId="77777777" w:rsidR="005251CE" w:rsidRPr="008A06C4" w:rsidRDefault="005251CE" w:rsidP="00C96D6A">
                            <w:pPr>
                              <w:jc w:val="center"/>
                              <w:rPr>
                                <w:b/>
                                <w:bCs/>
                                <w:sz w:val="20"/>
                                <w:szCs w:val="20"/>
                              </w:rPr>
                            </w:pPr>
                            <w:r>
                              <w:rPr>
                                <w:b/>
                                <w:bCs/>
                                <w:sz w:val="20"/>
                                <w:szCs w:val="20"/>
                              </w:rPr>
                              <w:t>Cilj</w:t>
                            </w:r>
                            <w:r w:rsidRPr="008A06C4">
                              <w:rPr>
                                <w:b/>
                                <w:bCs/>
                                <w:sz w:val="20"/>
                                <w:szCs w:val="20"/>
                              </w:rPr>
                              <w:t xml:space="preserve"> 1: Provedba programa </w:t>
                            </w:r>
                            <w:r>
                              <w:rPr>
                                <w:b/>
                                <w:bCs/>
                                <w:sz w:val="20"/>
                                <w:szCs w:val="20"/>
                              </w:rPr>
                              <w:t>„</w:t>
                            </w:r>
                            <w:r w:rsidRPr="008A06C4">
                              <w:rPr>
                                <w:b/>
                                <w:bCs/>
                                <w:sz w:val="20"/>
                                <w:szCs w:val="20"/>
                              </w:rPr>
                              <w:t>RPD</w:t>
                            </w:r>
                            <w:r>
                              <w:rPr>
                                <w:b/>
                                <w:bCs/>
                                <w:sz w:val="20"/>
                                <w:szCs w:val="20"/>
                              </w:rPr>
                              <w:t>“</w:t>
                            </w:r>
                            <w:r w:rsidRPr="008A06C4">
                              <w:rPr>
                                <w:b/>
                                <w:bCs/>
                                <w:sz w:val="20"/>
                                <w:szCs w:val="20"/>
                              </w:rPr>
                              <w:t xml:space="preserve"> sukladno reviziji iz 2018. godine</w:t>
                            </w:r>
                          </w:p>
                          <w:p w14:paraId="6A1C2766" w14:textId="77777777" w:rsidR="005251CE" w:rsidRPr="008A06C4" w:rsidRDefault="005251CE" w:rsidP="00C96D6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A7ED" id="Text Box 1" o:spid="_x0000_s1035" type="#_x0000_t202" style="position:absolute;margin-left:130.9pt;margin-top:-46.85pt;width:414pt;height:24.75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" fillcolor="white [3201]" strokeweight=".5pt">
                <v:textbox>
                  <w:txbxContent>
                    <w:p w14:paraId="3B5940EA" w14:textId="77777777" w:rsidR="005251CE" w:rsidRPr="008A06C4" w:rsidRDefault="005251CE" w:rsidP="00C96D6A">
                      <w:pPr>
                        <w:jc w:val="center"/>
                        <w:rPr>
                          <w:b/>
                          <w:bCs/>
                          <w:sz w:val="20"/>
                          <w:szCs w:val="20"/>
                        </w:rPr>
                      </w:pPr>
                      <w:r>
                        <w:rPr>
                          <w:b/>
                          <w:bCs/>
                          <w:sz w:val="20"/>
                          <w:szCs w:val="20"/>
                        </w:rPr>
                        <w:t>Cilj</w:t>
                      </w:r>
                      <w:r w:rsidRPr="008A06C4">
                        <w:rPr>
                          <w:b/>
                          <w:bCs/>
                          <w:sz w:val="20"/>
                          <w:szCs w:val="20"/>
                        </w:rPr>
                        <w:t xml:space="preserve"> 1: Provedba programa </w:t>
                      </w:r>
                      <w:r>
                        <w:rPr>
                          <w:b/>
                          <w:bCs/>
                          <w:sz w:val="20"/>
                          <w:szCs w:val="20"/>
                        </w:rPr>
                        <w:t>„</w:t>
                      </w:r>
                      <w:r w:rsidRPr="008A06C4">
                        <w:rPr>
                          <w:b/>
                          <w:bCs/>
                          <w:sz w:val="20"/>
                          <w:szCs w:val="20"/>
                        </w:rPr>
                        <w:t>RPD</w:t>
                      </w:r>
                      <w:r>
                        <w:rPr>
                          <w:b/>
                          <w:bCs/>
                          <w:sz w:val="20"/>
                          <w:szCs w:val="20"/>
                        </w:rPr>
                        <w:t>“</w:t>
                      </w:r>
                      <w:r w:rsidRPr="008A06C4">
                        <w:rPr>
                          <w:b/>
                          <w:bCs/>
                          <w:sz w:val="20"/>
                          <w:szCs w:val="20"/>
                        </w:rPr>
                        <w:t xml:space="preserve"> sukladno reviziji iz 2018. godine</w:t>
                      </w:r>
                    </w:p>
                    <w:p w14:paraId="6A1C2766" w14:textId="77777777" w:rsidR="005251CE" w:rsidRPr="008A06C4" w:rsidRDefault="005251CE" w:rsidP="00C96D6A">
                      <w:pPr>
                        <w:rPr>
                          <w:sz w:val="18"/>
                          <w:szCs w:val="18"/>
                        </w:rPr>
                      </w:pPr>
                    </w:p>
                  </w:txbxContent>
                </v:textbox>
              </v:shape>
            </w:pict>
          </mc:Fallback>
        </mc:AlternateContent>
      </w:r>
    </w:p>
    <w:p w14:paraId="4E8A3BC6" w14:textId="101560AF" w:rsidR="00511130" w:rsidRDefault="00107675" w:rsidP="008F63AA">
      <w:pPr>
        <w:spacing w:after="0"/>
        <w:rPr>
          <w:rFonts w:ascii="Times New Roman" w:eastAsia="Times New Roman" w:hAnsi="Times New Roman" w:cs="Times New Roman"/>
          <w:b/>
          <w:bCs/>
          <w:kern w:val="24"/>
          <w:sz w:val="28"/>
          <w:szCs w:val="28"/>
          <w:lang w:eastAsia="hr-HR"/>
        </w:rPr>
      </w:pPr>
      <w:r>
        <w:rPr>
          <w:noProof/>
          <w:lang w:eastAsia="hr-HR"/>
        </w:rPr>
        <mc:AlternateContent>
          <mc:Choice Requires="wps">
            <w:drawing>
              <wp:anchor distT="0" distB="0" distL="114300" distR="114300" simplePos="0" relativeHeight="251332096" behindDoc="0" locked="0" layoutInCell="1" allowOverlap="1" wp14:anchorId="1CF97261" wp14:editId="11301B48">
                <wp:simplePos x="0" y="0"/>
                <wp:positionH relativeFrom="column">
                  <wp:posOffset>7091679</wp:posOffset>
                </wp:positionH>
                <wp:positionV relativeFrom="paragraph">
                  <wp:posOffset>948055</wp:posOffset>
                </wp:positionV>
                <wp:extent cx="28575" cy="2219325"/>
                <wp:effectExtent l="0" t="0" r="28575" b="28575"/>
                <wp:wrapNone/>
                <wp:docPr id="54" name="Straight Connector 54"/>
                <wp:cNvGraphicFramePr/>
                <a:graphic xmlns:a="http://schemas.openxmlformats.org/drawingml/2006/main">
                  <a:graphicData uri="http://schemas.microsoft.com/office/word/2010/wordprocessingShape">
                    <wps:wsp>
                      <wps:cNvCnPr/>
                      <wps:spPr>
                        <a:xfrm>
                          <a:off x="0" y="0"/>
                          <a:ext cx="2857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0C1F3" id="Straight Connector 54" o:spid="_x0000_s1026" style="position:absolute;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4pt,74.65pt" to="560.65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282944" behindDoc="0" locked="0" layoutInCell="1" allowOverlap="1" wp14:anchorId="55B7B551" wp14:editId="4F233A81">
                <wp:simplePos x="0" y="0"/>
                <wp:positionH relativeFrom="column">
                  <wp:posOffset>6520180</wp:posOffset>
                </wp:positionH>
                <wp:positionV relativeFrom="paragraph">
                  <wp:posOffset>3138804</wp:posOffset>
                </wp:positionV>
                <wp:extent cx="1771650" cy="13620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1771650" cy="1362075"/>
                        </a:xfrm>
                        <a:prstGeom prst="rect">
                          <a:avLst/>
                        </a:prstGeom>
                        <a:solidFill>
                          <a:sysClr val="window" lastClr="FFFFFF"/>
                        </a:solidFill>
                        <a:ln w="6350">
                          <a:solidFill>
                            <a:prstClr val="black"/>
                          </a:solidFill>
                        </a:ln>
                      </wps:spPr>
                      <wps:txbx>
                        <w:txbxContent>
                          <w:p w14:paraId="6321C5C9" w14:textId="517411B7" w:rsidR="005251CE" w:rsidRPr="00D32B33" w:rsidRDefault="005251CE" w:rsidP="00C96D6A">
                            <w:pPr>
                              <w:rPr>
                                <w:sz w:val="20"/>
                                <w:szCs w:val="20"/>
                              </w:rPr>
                            </w:pPr>
                            <w:r w:rsidRPr="00BD0F15">
                              <w:rPr>
                                <w:sz w:val="20"/>
                                <w:szCs w:val="20"/>
                              </w:rPr>
                              <w:t>Aktivnost 3: Sudjelovanje članova NOT</w:t>
                            </w:r>
                            <w:r>
                              <w:rPr>
                                <w:sz w:val="20"/>
                                <w:szCs w:val="20"/>
                              </w:rPr>
                              <w:t>-a</w:t>
                            </w:r>
                            <w:r w:rsidRPr="00BD0F15">
                              <w:rPr>
                                <w:sz w:val="20"/>
                                <w:szCs w:val="20"/>
                              </w:rPr>
                              <w:t xml:space="preserve"> koji imaju </w:t>
                            </w:r>
                            <w:r>
                              <w:rPr>
                                <w:sz w:val="20"/>
                                <w:szCs w:val="20"/>
                              </w:rPr>
                              <w:t>naziv</w:t>
                            </w:r>
                            <w:r w:rsidRPr="00BD0F15">
                              <w:rPr>
                                <w:sz w:val="20"/>
                                <w:szCs w:val="20"/>
                              </w:rPr>
                              <w:t xml:space="preserve"> edukator</w:t>
                            </w:r>
                            <w:r>
                              <w:rPr>
                                <w:sz w:val="20"/>
                                <w:szCs w:val="20"/>
                              </w:rPr>
                              <w:t>a</w:t>
                            </w:r>
                            <w:r w:rsidRPr="00BD0F15">
                              <w:rPr>
                                <w:sz w:val="20"/>
                                <w:szCs w:val="20"/>
                              </w:rPr>
                              <w:t xml:space="preserve"> za dojenje u edukaciji za procjenu kompetencija zdravstven</w:t>
                            </w:r>
                            <w:r>
                              <w:rPr>
                                <w:sz w:val="20"/>
                                <w:szCs w:val="20"/>
                              </w:rPr>
                              <w:t>ih</w:t>
                            </w:r>
                            <w:r w:rsidRPr="00BD0F15">
                              <w:rPr>
                                <w:sz w:val="20"/>
                                <w:szCs w:val="20"/>
                              </w:rPr>
                              <w:t xml:space="preserve"> </w:t>
                            </w:r>
                            <w:r>
                              <w:rPr>
                                <w:sz w:val="20"/>
                                <w:szCs w:val="20"/>
                              </w:rPr>
                              <w:t xml:space="preserve">radnika </w:t>
                            </w:r>
                            <w:r w:rsidRPr="00BD0F15">
                              <w:rPr>
                                <w:sz w:val="20"/>
                                <w:szCs w:val="20"/>
                              </w:rPr>
                              <w:t>rodilišta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B551" id="Text Box 30" o:spid="_x0000_s1036" type="#_x0000_t202" style="position:absolute;margin-left:513.4pt;margin-top:247.15pt;width:139.5pt;height:107.25pt;z-index:2512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" fillcolor="window" strokeweight=".5pt">
                <v:textbox>
                  <w:txbxContent>
                    <w:p w14:paraId="6321C5C9" w14:textId="517411B7" w:rsidR="005251CE" w:rsidRPr="00D32B33" w:rsidRDefault="005251CE" w:rsidP="00C96D6A">
                      <w:pPr>
                        <w:rPr>
                          <w:sz w:val="20"/>
                          <w:szCs w:val="20"/>
                        </w:rPr>
                      </w:pPr>
                      <w:r w:rsidRPr="00BD0F15">
                        <w:rPr>
                          <w:sz w:val="20"/>
                          <w:szCs w:val="20"/>
                        </w:rPr>
                        <w:t>Aktivnost 3: Sudjelovanje članova NOT</w:t>
                      </w:r>
                      <w:r>
                        <w:rPr>
                          <w:sz w:val="20"/>
                          <w:szCs w:val="20"/>
                        </w:rPr>
                        <w:t>-a</w:t>
                      </w:r>
                      <w:r w:rsidRPr="00BD0F15">
                        <w:rPr>
                          <w:sz w:val="20"/>
                          <w:szCs w:val="20"/>
                        </w:rPr>
                        <w:t xml:space="preserve"> koji imaju </w:t>
                      </w:r>
                      <w:r>
                        <w:rPr>
                          <w:sz w:val="20"/>
                          <w:szCs w:val="20"/>
                        </w:rPr>
                        <w:t>naziv</w:t>
                      </w:r>
                      <w:r w:rsidRPr="00BD0F15">
                        <w:rPr>
                          <w:sz w:val="20"/>
                          <w:szCs w:val="20"/>
                        </w:rPr>
                        <w:t xml:space="preserve"> edukator</w:t>
                      </w:r>
                      <w:r>
                        <w:rPr>
                          <w:sz w:val="20"/>
                          <w:szCs w:val="20"/>
                        </w:rPr>
                        <w:t>a</w:t>
                      </w:r>
                      <w:r w:rsidRPr="00BD0F15">
                        <w:rPr>
                          <w:sz w:val="20"/>
                          <w:szCs w:val="20"/>
                        </w:rPr>
                        <w:t xml:space="preserve"> za dojenje u edukaciji za procjenu kompetencija zdravstven</w:t>
                      </w:r>
                      <w:r>
                        <w:rPr>
                          <w:sz w:val="20"/>
                          <w:szCs w:val="20"/>
                        </w:rPr>
                        <w:t>ih</w:t>
                      </w:r>
                      <w:r w:rsidRPr="00BD0F15">
                        <w:rPr>
                          <w:sz w:val="20"/>
                          <w:szCs w:val="20"/>
                        </w:rPr>
                        <w:t xml:space="preserve"> </w:t>
                      </w:r>
                      <w:r>
                        <w:rPr>
                          <w:sz w:val="20"/>
                          <w:szCs w:val="20"/>
                        </w:rPr>
                        <w:t xml:space="preserve">radnika </w:t>
                      </w:r>
                      <w:r w:rsidRPr="00BD0F15">
                        <w:rPr>
                          <w:sz w:val="20"/>
                          <w:szCs w:val="20"/>
                        </w:rPr>
                        <w:t>rodilišta</w:t>
                      </w:r>
                    </w:p>
                  </w:txbxContent>
                </v:textbox>
              </v:shape>
            </w:pict>
          </mc:Fallback>
        </mc:AlternateContent>
      </w:r>
      <w:r w:rsidR="00001940">
        <w:rPr>
          <w:noProof/>
          <w:lang w:eastAsia="hr-HR"/>
        </w:rPr>
        <mc:AlternateContent>
          <mc:Choice Requires="wps">
            <w:drawing>
              <wp:anchor distT="0" distB="0" distL="114300" distR="114300" simplePos="0" relativeHeight="251262464" behindDoc="0" locked="0" layoutInCell="1" allowOverlap="1" wp14:anchorId="0924B348" wp14:editId="6941524B">
                <wp:simplePos x="0" y="0"/>
                <wp:positionH relativeFrom="column">
                  <wp:posOffset>-756920</wp:posOffset>
                </wp:positionH>
                <wp:positionV relativeFrom="paragraph">
                  <wp:posOffset>3043555</wp:posOffset>
                </wp:positionV>
                <wp:extent cx="1219200" cy="1247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219200" cy="1247775"/>
                        </a:xfrm>
                        <a:prstGeom prst="rect">
                          <a:avLst/>
                        </a:prstGeom>
                        <a:solidFill>
                          <a:schemeClr val="lt1"/>
                        </a:solidFill>
                        <a:ln w="6350">
                          <a:solidFill>
                            <a:prstClr val="black"/>
                          </a:solidFill>
                        </a:ln>
                      </wps:spPr>
                      <wps:txbx>
                        <w:txbxContent>
                          <w:p w14:paraId="683B7934" w14:textId="77E7D8E7" w:rsidR="005251CE" w:rsidRPr="00D32B33" w:rsidRDefault="005251CE" w:rsidP="00C96D6A">
                            <w:pPr>
                              <w:rPr>
                                <w:sz w:val="20"/>
                                <w:szCs w:val="20"/>
                              </w:rPr>
                            </w:pPr>
                            <w:r w:rsidRPr="00D32B33">
                              <w:rPr>
                                <w:sz w:val="20"/>
                                <w:szCs w:val="20"/>
                              </w:rPr>
                              <w:t xml:space="preserve">Aktivnost 2: Osmisliti i uvesti </w:t>
                            </w:r>
                            <w:r w:rsidRPr="00E9345C">
                              <w:rPr>
                                <w:i/>
                                <w:sz w:val="20"/>
                                <w:szCs w:val="20"/>
                              </w:rPr>
                              <w:t>online</w:t>
                            </w:r>
                            <w:r w:rsidRPr="00D32B33">
                              <w:rPr>
                                <w:sz w:val="20"/>
                                <w:szCs w:val="20"/>
                              </w:rPr>
                              <w:t xml:space="preserve"> platformu za praćenje provedbe programa </w:t>
                            </w:r>
                            <w:r>
                              <w:rPr>
                                <w:sz w:val="20"/>
                                <w:szCs w:val="20"/>
                              </w:rPr>
                              <w:t>„</w:t>
                            </w:r>
                            <w:r w:rsidRPr="00D32B33">
                              <w:rPr>
                                <w:sz w:val="20"/>
                                <w:szCs w:val="20"/>
                              </w:rPr>
                              <w:t>RPD</w:t>
                            </w:r>
                            <w:r>
                              <w:rPr>
                                <w:sz w:val="20"/>
                                <w:szCs w:val="20"/>
                              </w:rPr>
                              <w:t>“</w:t>
                            </w:r>
                            <w:r w:rsidRPr="00D32B33">
                              <w:rPr>
                                <w:sz w:val="20"/>
                                <w:szCs w:val="20"/>
                              </w:rPr>
                              <w:t xml:space="preserve"> u</w:t>
                            </w:r>
                            <w:r>
                              <w:rPr>
                                <w:sz w:val="20"/>
                                <w:szCs w:val="20"/>
                              </w:rPr>
                              <w:t xml:space="preserve"> rodilištima</w:t>
                            </w:r>
                            <w:r w:rsidRPr="00D32B33">
                              <w:rPr>
                                <w:sz w:val="20"/>
                                <w:szCs w:val="20"/>
                              </w:rPr>
                              <w:t xml:space="preserve"> </w:t>
                            </w:r>
                          </w:p>
                          <w:p w14:paraId="4CA59F6C" w14:textId="77777777" w:rsidR="005251CE" w:rsidRPr="00D32B33" w:rsidRDefault="005251CE" w:rsidP="00C96D6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4B348" id="Text Box 6" o:spid="_x0000_s1037" type="#_x0000_t202" style="position:absolute;margin-left:-59.6pt;margin-top:239.65pt;width:96pt;height:98.25pt;z-index:2512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" fillcolor="white [3201]" strokeweight=".5pt">
                <v:textbox>
                  <w:txbxContent>
                    <w:p w14:paraId="683B7934" w14:textId="77E7D8E7" w:rsidR="005251CE" w:rsidRPr="00D32B33" w:rsidRDefault="005251CE" w:rsidP="00C96D6A">
                      <w:pPr>
                        <w:rPr>
                          <w:sz w:val="20"/>
                          <w:szCs w:val="20"/>
                        </w:rPr>
                      </w:pPr>
                      <w:r w:rsidRPr="00D32B33">
                        <w:rPr>
                          <w:sz w:val="20"/>
                          <w:szCs w:val="20"/>
                        </w:rPr>
                        <w:t xml:space="preserve">Aktivnost 2: Osmisliti i uvesti </w:t>
                      </w:r>
                      <w:r w:rsidRPr="00E9345C">
                        <w:rPr>
                          <w:i/>
                          <w:sz w:val="20"/>
                          <w:szCs w:val="20"/>
                        </w:rPr>
                        <w:t>online</w:t>
                      </w:r>
                      <w:r w:rsidRPr="00D32B33">
                        <w:rPr>
                          <w:sz w:val="20"/>
                          <w:szCs w:val="20"/>
                        </w:rPr>
                        <w:t xml:space="preserve"> platformu za praćenje provedbe programa </w:t>
                      </w:r>
                      <w:r>
                        <w:rPr>
                          <w:sz w:val="20"/>
                          <w:szCs w:val="20"/>
                        </w:rPr>
                        <w:t>„</w:t>
                      </w:r>
                      <w:r w:rsidRPr="00D32B33">
                        <w:rPr>
                          <w:sz w:val="20"/>
                          <w:szCs w:val="20"/>
                        </w:rPr>
                        <w:t>RPD</w:t>
                      </w:r>
                      <w:r>
                        <w:rPr>
                          <w:sz w:val="20"/>
                          <w:szCs w:val="20"/>
                        </w:rPr>
                        <w:t>“</w:t>
                      </w:r>
                      <w:r w:rsidRPr="00D32B33">
                        <w:rPr>
                          <w:sz w:val="20"/>
                          <w:szCs w:val="20"/>
                        </w:rPr>
                        <w:t xml:space="preserve"> u</w:t>
                      </w:r>
                      <w:r>
                        <w:rPr>
                          <w:sz w:val="20"/>
                          <w:szCs w:val="20"/>
                        </w:rPr>
                        <w:t xml:space="preserve"> rodilištima</w:t>
                      </w:r>
                      <w:r w:rsidRPr="00D32B33">
                        <w:rPr>
                          <w:sz w:val="20"/>
                          <w:szCs w:val="20"/>
                        </w:rPr>
                        <w:t xml:space="preserve"> </w:t>
                      </w:r>
                    </w:p>
                    <w:p w14:paraId="4CA59F6C" w14:textId="77777777" w:rsidR="005251CE" w:rsidRPr="00D32B33" w:rsidRDefault="005251CE" w:rsidP="00C96D6A">
                      <w:pPr>
                        <w:rPr>
                          <w:sz w:val="20"/>
                          <w:szCs w:val="20"/>
                        </w:rPr>
                      </w:pPr>
                    </w:p>
                  </w:txbxContent>
                </v:textbox>
              </v:shape>
            </w:pict>
          </mc:Fallback>
        </mc:AlternateContent>
      </w:r>
      <w:r w:rsidR="004E521E">
        <w:rPr>
          <w:noProof/>
          <w:lang w:eastAsia="hr-HR"/>
        </w:rPr>
        <mc:AlternateContent>
          <mc:Choice Requires="wps">
            <w:drawing>
              <wp:anchor distT="0" distB="0" distL="114300" distR="114300" simplePos="0" relativeHeight="251280896" behindDoc="0" locked="0" layoutInCell="1" allowOverlap="1" wp14:anchorId="246B67C9" wp14:editId="1ADD79EF">
                <wp:simplePos x="0" y="0"/>
                <wp:positionH relativeFrom="column">
                  <wp:posOffset>7167880</wp:posOffset>
                </wp:positionH>
                <wp:positionV relativeFrom="paragraph">
                  <wp:posOffset>1310004</wp:posOffset>
                </wp:positionV>
                <wp:extent cx="1771650" cy="13430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71650" cy="1343025"/>
                        </a:xfrm>
                        <a:prstGeom prst="rect">
                          <a:avLst/>
                        </a:prstGeom>
                        <a:solidFill>
                          <a:sysClr val="window" lastClr="FFFFFF"/>
                        </a:solidFill>
                        <a:ln w="6350">
                          <a:solidFill>
                            <a:prstClr val="black"/>
                          </a:solidFill>
                        </a:ln>
                      </wps:spPr>
                      <wps:txbx>
                        <w:txbxContent>
                          <w:p w14:paraId="1A15A885" w14:textId="48FE6F38" w:rsidR="005251CE" w:rsidRPr="00D32B33" w:rsidRDefault="005251CE" w:rsidP="00C96D6A">
                            <w:pPr>
                              <w:rPr>
                                <w:sz w:val="20"/>
                                <w:szCs w:val="20"/>
                              </w:rPr>
                            </w:pPr>
                            <w:r w:rsidRPr="00242C09">
                              <w:rPr>
                                <w:sz w:val="20"/>
                                <w:szCs w:val="20"/>
                              </w:rPr>
                              <w:t xml:space="preserve">Aktivnost 2: Prilagodba dokumenata (upitnika) koji se odnose na </w:t>
                            </w:r>
                            <w:r w:rsidRPr="00E9345C">
                              <w:rPr>
                                <w:sz w:val="20"/>
                                <w:szCs w:val="20"/>
                              </w:rPr>
                              <w:t>samoocjenu</w:t>
                            </w:r>
                            <w:r w:rsidRPr="00242C09">
                              <w:rPr>
                                <w:sz w:val="20"/>
                                <w:szCs w:val="20"/>
                              </w:rPr>
                              <w:t xml:space="preserve"> i vanjsku ocjenu rodilišta za </w:t>
                            </w:r>
                            <w:r>
                              <w:rPr>
                                <w:sz w:val="20"/>
                                <w:szCs w:val="20"/>
                              </w:rPr>
                              <w:t>naziv „</w:t>
                            </w:r>
                            <w:r w:rsidRPr="00242C09">
                              <w:rPr>
                                <w:sz w:val="20"/>
                                <w:szCs w:val="20"/>
                              </w:rPr>
                              <w:t>RPD</w:t>
                            </w:r>
                            <w:r>
                              <w:rPr>
                                <w:sz w:val="20"/>
                                <w:szCs w:val="20"/>
                              </w:rPr>
                              <w:t>“</w:t>
                            </w:r>
                            <w:r w:rsidRPr="00242C09">
                              <w:rPr>
                                <w:sz w:val="20"/>
                                <w:szCs w:val="20"/>
                              </w:rPr>
                              <w:t xml:space="preserve"> sukladno </w:t>
                            </w:r>
                            <w:r>
                              <w:rPr>
                                <w:sz w:val="20"/>
                                <w:szCs w:val="20"/>
                              </w:rPr>
                              <w:t xml:space="preserve">revidiranom programu </w:t>
                            </w:r>
                            <w:r w:rsidRPr="00242C09">
                              <w:rPr>
                                <w:sz w:val="20"/>
                                <w:szCs w:val="20"/>
                              </w:rPr>
                              <w:t xml:space="preserve"> </w:t>
                            </w:r>
                            <w:r>
                              <w:rPr>
                                <w:sz w:val="20"/>
                                <w:szCs w:val="20"/>
                              </w:rPr>
                              <w:t>„</w:t>
                            </w:r>
                            <w:r w:rsidRPr="00242C09">
                              <w:rPr>
                                <w:sz w:val="20"/>
                                <w:szCs w:val="20"/>
                              </w:rPr>
                              <w:t>RPD</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67C9" id="Text Box 29" o:spid="_x0000_s1038" type="#_x0000_t202" style="position:absolute;margin-left:564.4pt;margin-top:103.15pt;width:139.5pt;height:105.75pt;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" fillcolor="window" strokeweight=".5pt">
                <v:textbox>
                  <w:txbxContent>
                    <w:p w14:paraId="1A15A885" w14:textId="48FE6F38" w:rsidR="005251CE" w:rsidRPr="00D32B33" w:rsidRDefault="005251CE" w:rsidP="00C96D6A">
                      <w:pPr>
                        <w:rPr>
                          <w:sz w:val="20"/>
                          <w:szCs w:val="20"/>
                        </w:rPr>
                      </w:pPr>
                      <w:r w:rsidRPr="00242C09">
                        <w:rPr>
                          <w:sz w:val="20"/>
                          <w:szCs w:val="20"/>
                        </w:rPr>
                        <w:t xml:space="preserve">Aktivnost 2: Prilagodba dokumenata (upitnika) koji se odnose na </w:t>
                      </w:r>
                      <w:r w:rsidRPr="00E9345C">
                        <w:rPr>
                          <w:sz w:val="20"/>
                          <w:szCs w:val="20"/>
                        </w:rPr>
                        <w:t>samoocjenu</w:t>
                      </w:r>
                      <w:r w:rsidRPr="00242C09">
                        <w:rPr>
                          <w:sz w:val="20"/>
                          <w:szCs w:val="20"/>
                        </w:rPr>
                        <w:t xml:space="preserve"> i vanjsku ocjenu rodilišta za </w:t>
                      </w:r>
                      <w:r>
                        <w:rPr>
                          <w:sz w:val="20"/>
                          <w:szCs w:val="20"/>
                        </w:rPr>
                        <w:t>naziv „</w:t>
                      </w:r>
                      <w:r w:rsidRPr="00242C09">
                        <w:rPr>
                          <w:sz w:val="20"/>
                          <w:szCs w:val="20"/>
                        </w:rPr>
                        <w:t>RPD</w:t>
                      </w:r>
                      <w:r>
                        <w:rPr>
                          <w:sz w:val="20"/>
                          <w:szCs w:val="20"/>
                        </w:rPr>
                        <w:t>“</w:t>
                      </w:r>
                      <w:r w:rsidRPr="00242C09">
                        <w:rPr>
                          <w:sz w:val="20"/>
                          <w:szCs w:val="20"/>
                        </w:rPr>
                        <w:t xml:space="preserve"> sukladno </w:t>
                      </w:r>
                      <w:r>
                        <w:rPr>
                          <w:sz w:val="20"/>
                          <w:szCs w:val="20"/>
                        </w:rPr>
                        <w:t xml:space="preserve">revidiranom programu </w:t>
                      </w:r>
                      <w:r w:rsidRPr="00242C09">
                        <w:rPr>
                          <w:sz w:val="20"/>
                          <w:szCs w:val="20"/>
                        </w:rPr>
                        <w:t xml:space="preserve"> </w:t>
                      </w:r>
                      <w:r>
                        <w:rPr>
                          <w:sz w:val="20"/>
                          <w:szCs w:val="20"/>
                        </w:rPr>
                        <w:t>„</w:t>
                      </w:r>
                      <w:r w:rsidRPr="00242C09">
                        <w:rPr>
                          <w:sz w:val="20"/>
                          <w:szCs w:val="20"/>
                        </w:rPr>
                        <w:t>RPD</w:t>
                      </w:r>
                      <w:r>
                        <w:rPr>
                          <w:sz w:val="20"/>
                          <w:szCs w:val="20"/>
                        </w:rPr>
                        <w:t>“</w:t>
                      </w:r>
                    </w:p>
                  </w:txbxContent>
                </v:textbox>
              </v:shape>
            </w:pict>
          </mc:Fallback>
        </mc:AlternateContent>
      </w:r>
      <w:r w:rsidR="00C57E6E">
        <w:rPr>
          <w:noProof/>
          <w:lang w:eastAsia="hr-HR"/>
        </w:rPr>
        <mc:AlternateContent>
          <mc:Choice Requires="wps">
            <w:drawing>
              <wp:anchor distT="0" distB="0" distL="114300" distR="114300" simplePos="0" relativeHeight="251278848" behindDoc="0" locked="0" layoutInCell="1" allowOverlap="1" wp14:anchorId="16800607" wp14:editId="337626AF">
                <wp:simplePos x="0" y="0"/>
                <wp:positionH relativeFrom="column">
                  <wp:posOffset>5224780</wp:posOffset>
                </wp:positionH>
                <wp:positionV relativeFrom="paragraph">
                  <wp:posOffset>1290955</wp:posOffset>
                </wp:positionV>
                <wp:extent cx="1771650" cy="17526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771650" cy="1752600"/>
                        </a:xfrm>
                        <a:prstGeom prst="rect">
                          <a:avLst/>
                        </a:prstGeom>
                        <a:solidFill>
                          <a:sysClr val="window" lastClr="FFFFFF"/>
                        </a:solidFill>
                        <a:ln w="6350">
                          <a:solidFill>
                            <a:prstClr val="black"/>
                          </a:solidFill>
                        </a:ln>
                      </wps:spPr>
                      <wps:txbx>
                        <w:txbxContent>
                          <w:p w14:paraId="1D9B866E" w14:textId="63FD8305" w:rsidR="005251CE" w:rsidRPr="00D32B33" w:rsidRDefault="005251CE" w:rsidP="00C96D6A">
                            <w:pPr>
                              <w:rPr>
                                <w:sz w:val="20"/>
                                <w:szCs w:val="20"/>
                              </w:rPr>
                            </w:pPr>
                            <w:r w:rsidRPr="009F7635">
                              <w:rPr>
                                <w:sz w:val="20"/>
                                <w:szCs w:val="20"/>
                              </w:rPr>
                              <w:t>Aktivnost 1: Educirati članove NOT</w:t>
                            </w:r>
                            <w:r>
                              <w:rPr>
                                <w:sz w:val="20"/>
                                <w:szCs w:val="20"/>
                              </w:rPr>
                              <w:t>-a</w:t>
                            </w:r>
                            <w:r w:rsidRPr="009F7635">
                              <w:rPr>
                                <w:sz w:val="20"/>
                                <w:szCs w:val="20"/>
                              </w:rPr>
                              <w:t xml:space="preserve"> za provedbu ponovne ocjene rodilišta sukladno </w:t>
                            </w:r>
                            <w:r>
                              <w:rPr>
                                <w:sz w:val="20"/>
                                <w:szCs w:val="20"/>
                              </w:rPr>
                              <w:t>revidiranom programu „</w:t>
                            </w:r>
                            <w:r w:rsidRPr="009F7635">
                              <w:rPr>
                                <w:sz w:val="20"/>
                                <w:szCs w:val="20"/>
                              </w:rPr>
                              <w:t>RPD</w:t>
                            </w:r>
                            <w:r>
                              <w:rPr>
                                <w:sz w:val="20"/>
                                <w:szCs w:val="20"/>
                              </w:rPr>
                              <w:t>“</w:t>
                            </w:r>
                            <w:r w:rsidRPr="009F7635">
                              <w:rPr>
                                <w:sz w:val="20"/>
                                <w:szCs w:val="20"/>
                              </w:rPr>
                              <w:t xml:space="preserve">, uz poseban naglasak na </w:t>
                            </w:r>
                            <w:r w:rsidRPr="005F4CEF">
                              <w:rPr>
                                <w:i/>
                                <w:sz w:val="20"/>
                                <w:szCs w:val="20"/>
                              </w:rPr>
                              <w:t>online</w:t>
                            </w:r>
                            <w:r w:rsidRPr="009F7635">
                              <w:rPr>
                                <w:sz w:val="20"/>
                                <w:szCs w:val="20"/>
                              </w:rPr>
                              <w:t xml:space="preserve"> način ocjenjivanja rodilišta kao inovativnog metodološkog pristupa ocjenjivanju i hibridnog ocjenjivanja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00607" id="Text Box 28" o:spid="_x0000_s1039" type="#_x0000_t202" style="position:absolute;margin-left:411.4pt;margin-top:101.65pt;width:139.5pt;height:138pt;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" fillcolor="window" strokeweight=".5pt">
                <v:textbox>
                  <w:txbxContent>
                    <w:p w14:paraId="1D9B866E" w14:textId="63FD8305" w:rsidR="005251CE" w:rsidRPr="00D32B33" w:rsidRDefault="005251CE" w:rsidP="00C96D6A">
                      <w:pPr>
                        <w:rPr>
                          <w:sz w:val="20"/>
                          <w:szCs w:val="20"/>
                        </w:rPr>
                      </w:pPr>
                      <w:r w:rsidRPr="009F7635">
                        <w:rPr>
                          <w:sz w:val="20"/>
                          <w:szCs w:val="20"/>
                        </w:rPr>
                        <w:t>Aktivnost 1: Educirati članove NOT</w:t>
                      </w:r>
                      <w:r>
                        <w:rPr>
                          <w:sz w:val="20"/>
                          <w:szCs w:val="20"/>
                        </w:rPr>
                        <w:t>-a</w:t>
                      </w:r>
                      <w:r w:rsidRPr="009F7635">
                        <w:rPr>
                          <w:sz w:val="20"/>
                          <w:szCs w:val="20"/>
                        </w:rPr>
                        <w:t xml:space="preserve"> za provedbu ponovne ocjene rodilišta sukladno </w:t>
                      </w:r>
                      <w:r>
                        <w:rPr>
                          <w:sz w:val="20"/>
                          <w:szCs w:val="20"/>
                        </w:rPr>
                        <w:t>revidiranom programu „</w:t>
                      </w:r>
                      <w:r w:rsidRPr="009F7635">
                        <w:rPr>
                          <w:sz w:val="20"/>
                          <w:szCs w:val="20"/>
                        </w:rPr>
                        <w:t>RPD</w:t>
                      </w:r>
                      <w:r>
                        <w:rPr>
                          <w:sz w:val="20"/>
                          <w:szCs w:val="20"/>
                        </w:rPr>
                        <w:t>“</w:t>
                      </w:r>
                      <w:r w:rsidRPr="009F7635">
                        <w:rPr>
                          <w:sz w:val="20"/>
                          <w:szCs w:val="20"/>
                        </w:rPr>
                        <w:t xml:space="preserve">, uz poseban naglasak na </w:t>
                      </w:r>
                      <w:r w:rsidRPr="005F4CEF">
                        <w:rPr>
                          <w:i/>
                          <w:sz w:val="20"/>
                          <w:szCs w:val="20"/>
                        </w:rPr>
                        <w:t>online</w:t>
                      </w:r>
                      <w:r w:rsidRPr="009F7635">
                        <w:rPr>
                          <w:sz w:val="20"/>
                          <w:szCs w:val="20"/>
                        </w:rPr>
                        <w:t xml:space="preserve"> način ocjenjivanja rodilišta kao inovativnog metodološkog pristupa ocjenjivanju i hibridnog ocjenjivanja</w:t>
                      </w:r>
                    </w:p>
                  </w:txbxContent>
                </v:textbox>
              </v:shape>
            </w:pict>
          </mc:Fallback>
        </mc:AlternateContent>
      </w:r>
      <w:r w:rsidR="00C57E6E">
        <w:rPr>
          <w:noProof/>
          <w:lang w:eastAsia="hr-HR"/>
        </w:rPr>
        <mc:AlternateContent>
          <mc:Choice Requires="wps">
            <w:drawing>
              <wp:anchor distT="0" distB="0" distL="114300" distR="114300" simplePos="0" relativeHeight="251272704" behindDoc="0" locked="0" layoutInCell="1" allowOverlap="1" wp14:anchorId="255EE662" wp14:editId="539A2C88">
                <wp:simplePos x="0" y="0"/>
                <wp:positionH relativeFrom="column">
                  <wp:posOffset>2510155</wp:posOffset>
                </wp:positionH>
                <wp:positionV relativeFrom="paragraph">
                  <wp:posOffset>2786380</wp:posOffset>
                </wp:positionV>
                <wp:extent cx="1771650" cy="18859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771650" cy="1885950"/>
                        </a:xfrm>
                        <a:prstGeom prst="rect">
                          <a:avLst/>
                        </a:prstGeom>
                        <a:solidFill>
                          <a:sysClr val="window" lastClr="FFFFFF"/>
                        </a:solidFill>
                        <a:ln w="6350">
                          <a:solidFill>
                            <a:prstClr val="black"/>
                          </a:solidFill>
                        </a:ln>
                      </wps:spPr>
                      <wps:txbx>
                        <w:txbxContent>
                          <w:p w14:paraId="56906E47" w14:textId="50F8E7F7" w:rsidR="005251CE" w:rsidRPr="00D32B33" w:rsidRDefault="005251CE" w:rsidP="00C96D6A">
                            <w:pPr>
                              <w:rPr>
                                <w:sz w:val="20"/>
                                <w:szCs w:val="20"/>
                              </w:rPr>
                            </w:pPr>
                            <w:r w:rsidRPr="00D32B33">
                              <w:rPr>
                                <w:sz w:val="20"/>
                                <w:szCs w:val="20"/>
                              </w:rPr>
                              <w:t xml:space="preserve">Aktivnost </w:t>
                            </w:r>
                            <w:r>
                              <w:rPr>
                                <w:sz w:val="20"/>
                                <w:szCs w:val="20"/>
                              </w:rPr>
                              <w:t>2</w:t>
                            </w:r>
                            <w:r w:rsidRPr="00D32B33">
                              <w:rPr>
                                <w:sz w:val="20"/>
                                <w:szCs w:val="20"/>
                              </w:rPr>
                              <w:t xml:space="preserve">: Edukacija </w:t>
                            </w:r>
                            <w:r>
                              <w:rPr>
                                <w:sz w:val="20"/>
                                <w:szCs w:val="20"/>
                              </w:rPr>
                              <w:t>zdravstvenih radnika</w:t>
                            </w:r>
                            <w:r w:rsidRPr="00D32B33">
                              <w:rPr>
                                <w:sz w:val="20"/>
                                <w:szCs w:val="20"/>
                              </w:rPr>
                              <w:t xml:space="preserve"> iz koordinacijskih timova u rodilištima i stjecanje </w:t>
                            </w:r>
                            <w:r>
                              <w:rPr>
                                <w:sz w:val="20"/>
                                <w:szCs w:val="20"/>
                              </w:rPr>
                              <w:t>naziva</w:t>
                            </w:r>
                            <w:r w:rsidRPr="00D32B33">
                              <w:rPr>
                                <w:sz w:val="20"/>
                                <w:szCs w:val="20"/>
                              </w:rPr>
                              <w:t xml:space="preserve"> edukatora za dojenje za provedbu procjene kompetencija zdravstven</w:t>
                            </w:r>
                            <w:r>
                              <w:rPr>
                                <w:sz w:val="20"/>
                                <w:szCs w:val="20"/>
                              </w:rPr>
                              <w:t>ih</w:t>
                            </w:r>
                            <w:r w:rsidRPr="00D32B33">
                              <w:rPr>
                                <w:sz w:val="20"/>
                                <w:szCs w:val="20"/>
                              </w:rPr>
                              <w:t xml:space="preserve"> </w:t>
                            </w:r>
                            <w:r>
                              <w:rPr>
                                <w:sz w:val="20"/>
                                <w:szCs w:val="20"/>
                              </w:rPr>
                              <w:t>radnika</w:t>
                            </w:r>
                            <w:r w:rsidRPr="00D32B33">
                              <w:rPr>
                                <w:sz w:val="20"/>
                                <w:szCs w:val="20"/>
                              </w:rPr>
                              <w:t xml:space="preserve"> sukladno </w:t>
                            </w:r>
                            <w:r>
                              <w:rPr>
                                <w:sz w:val="20"/>
                                <w:szCs w:val="20"/>
                              </w:rPr>
                              <w:t>revidiranom programu „</w:t>
                            </w:r>
                            <w:r w:rsidRPr="00D32B33">
                              <w:rPr>
                                <w:sz w:val="20"/>
                                <w:szCs w:val="20"/>
                              </w:rPr>
                              <w:t>RPD</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EE662" id="Text Box 11" o:spid="_x0000_s1040" type="#_x0000_t202" style="position:absolute;margin-left:197.65pt;margin-top:219.4pt;width:139.5pt;height:148.5pt;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" fillcolor="window" strokeweight=".5pt">
                <v:textbox>
                  <w:txbxContent>
                    <w:p w14:paraId="56906E47" w14:textId="50F8E7F7" w:rsidR="005251CE" w:rsidRPr="00D32B33" w:rsidRDefault="005251CE" w:rsidP="00C96D6A">
                      <w:pPr>
                        <w:rPr>
                          <w:sz w:val="20"/>
                          <w:szCs w:val="20"/>
                        </w:rPr>
                      </w:pPr>
                      <w:r w:rsidRPr="00D32B33">
                        <w:rPr>
                          <w:sz w:val="20"/>
                          <w:szCs w:val="20"/>
                        </w:rPr>
                        <w:t xml:space="preserve">Aktivnost </w:t>
                      </w:r>
                      <w:r>
                        <w:rPr>
                          <w:sz w:val="20"/>
                          <w:szCs w:val="20"/>
                        </w:rPr>
                        <w:t>2</w:t>
                      </w:r>
                      <w:r w:rsidRPr="00D32B33">
                        <w:rPr>
                          <w:sz w:val="20"/>
                          <w:szCs w:val="20"/>
                        </w:rPr>
                        <w:t xml:space="preserve">: Edukacija </w:t>
                      </w:r>
                      <w:r>
                        <w:rPr>
                          <w:sz w:val="20"/>
                          <w:szCs w:val="20"/>
                        </w:rPr>
                        <w:t>zdravstvenih radnika</w:t>
                      </w:r>
                      <w:r w:rsidRPr="00D32B33">
                        <w:rPr>
                          <w:sz w:val="20"/>
                          <w:szCs w:val="20"/>
                        </w:rPr>
                        <w:t xml:space="preserve"> iz koordinacijskih timova u rodilištima i stjecanje </w:t>
                      </w:r>
                      <w:r>
                        <w:rPr>
                          <w:sz w:val="20"/>
                          <w:szCs w:val="20"/>
                        </w:rPr>
                        <w:t>naziva</w:t>
                      </w:r>
                      <w:r w:rsidRPr="00D32B33">
                        <w:rPr>
                          <w:sz w:val="20"/>
                          <w:szCs w:val="20"/>
                        </w:rPr>
                        <w:t xml:space="preserve"> edukatora za dojenje za provedbu procjene kompetencija zdravstven</w:t>
                      </w:r>
                      <w:r>
                        <w:rPr>
                          <w:sz w:val="20"/>
                          <w:szCs w:val="20"/>
                        </w:rPr>
                        <w:t>ih</w:t>
                      </w:r>
                      <w:r w:rsidRPr="00D32B33">
                        <w:rPr>
                          <w:sz w:val="20"/>
                          <w:szCs w:val="20"/>
                        </w:rPr>
                        <w:t xml:space="preserve"> </w:t>
                      </w:r>
                      <w:r>
                        <w:rPr>
                          <w:sz w:val="20"/>
                          <w:szCs w:val="20"/>
                        </w:rPr>
                        <w:t>radnika</w:t>
                      </w:r>
                      <w:r w:rsidRPr="00D32B33">
                        <w:rPr>
                          <w:sz w:val="20"/>
                          <w:szCs w:val="20"/>
                        </w:rPr>
                        <w:t xml:space="preserve"> sukladno </w:t>
                      </w:r>
                      <w:r>
                        <w:rPr>
                          <w:sz w:val="20"/>
                          <w:szCs w:val="20"/>
                        </w:rPr>
                        <w:t>revidiranom programu „</w:t>
                      </w:r>
                      <w:r w:rsidRPr="00D32B33">
                        <w:rPr>
                          <w:sz w:val="20"/>
                          <w:szCs w:val="20"/>
                        </w:rPr>
                        <w:t>RPD</w:t>
                      </w:r>
                      <w:r>
                        <w:rPr>
                          <w:sz w:val="20"/>
                          <w:szCs w:val="20"/>
                        </w:rPr>
                        <w:t>“</w:t>
                      </w:r>
                    </w:p>
                  </w:txbxContent>
                </v:textbox>
              </v:shape>
            </w:pict>
          </mc:Fallback>
        </mc:AlternateContent>
      </w:r>
      <w:r w:rsidR="00C5735E">
        <w:rPr>
          <w:noProof/>
          <w:lang w:eastAsia="hr-HR"/>
        </w:rPr>
        <mc:AlternateContent>
          <mc:Choice Requires="wps">
            <w:drawing>
              <wp:anchor distT="0" distB="0" distL="114300" distR="114300" simplePos="0" relativeHeight="251258368" behindDoc="0" locked="0" layoutInCell="1" allowOverlap="1" wp14:anchorId="1D580430" wp14:editId="295FA2EC">
                <wp:simplePos x="0" y="0"/>
                <wp:positionH relativeFrom="column">
                  <wp:posOffset>1614805</wp:posOffset>
                </wp:positionH>
                <wp:positionV relativeFrom="paragraph">
                  <wp:posOffset>186055</wp:posOffset>
                </wp:positionV>
                <wp:extent cx="2200275" cy="942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200275" cy="942975"/>
                        </a:xfrm>
                        <a:prstGeom prst="rect">
                          <a:avLst/>
                        </a:prstGeom>
                        <a:noFill/>
                        <a:ln w="6350">
                          <a:solidFill>
                            <a:prstClr val="black"/>
                          </a:solidFill>
                        </a:ln>
                      </wps:spPr>
                      <wps:txbx>
                        <w:txbxContent>
                          <w:p w14:paraId="2BB7BEA5" w14:textId="78A588A4" w:rsidR="005251CE" w:rsidRPr="008A06C4" w:rsidRDefault="005251CE" w:rsidP="00861A17">
                            <w:pPr>
                              <w:rPr>
                                <w:b/>
                                <w:bCs/>
                                <w:i/>
                                <w:iCs/>
                                <w:sz w:val="20"/>
                                <w:szCs w:val="20"/>
                              </w:rPr>
                            </w:pPr>
                            <w:r w:rsidRPr="008A06C4">
                              <w:rPr>
                                <w:b/>
                                <w:bCs/>
                                <w:i/>
                                <w:iCs/>
                                <w:sz w:val="20"/>
                                <w:szCs w:val="20"/>
                              </w:rPr>
                              <w:t xml:space="preserve">Mjera 2.: Provesti edukaciju </w:t>
                            </w:r>
                            <w:r>
                              <w:rPr>
                                <w:b/>
                                <w:bCs/>
                                <w:i/>
                                <w:iCs/>
                                <w:sz w:val="20"/>
                                <w:szCs w:val="20"/>
                              </w:rPr>
                              <w:t>radnika</w:t>
                            </w:r>
                            <w:r w:rsidRPr="008A06C4">
                              <w:rPr>
                                <w:b/>
                                <w:bCs/>
                                <w:i/>
                                <w:iCs/>
                                <w:sz w:val="20"/>
                                <w:szCs w:val="20"/>
                              </w:rPr>
                              <w:t xml:space="preserve"> rodilišta u cilju stjecanja znanja, kompetencija i vještina potrebnih za po</w:t>
                            </w:r>
                            <w:r>
                              <w:rPr>
                                <w:b/>
                                <w:bCs/>
                                <w:i/>
                                <w:iCs/>
                                <w:sz w:val="20"/>
                                <w:szCs w:val="20"/>
                              </w:rPr>
                              <w:t xml:space="preserve">tporu </w:t>
                            </w:r>
                            <w:r w:rsidRPr="008A06C4">
                              <w:rPr>
                                <w:b/>
                                <w:bCs/>
                                <w:i/>
                                <w:iCs/>
                                <w:sz w:val="20"/>
                                <w:szCs w:val="20"/>
                              </w:rPr>
                              <w:t xml:space="preserve">dojenju sukladno </w:t>
                            </w:r>
                            <w:r>
                              <w:rPr>
                                <w:b/>
                                <w:bCs/>
                                <w:i/>
                                <w:iCs/>
                                <w:sz w:val="20"/>
                                <w:szCs w:val="20"/>
                              </w:rPr>
                              <w:t>revidiranom programu „RPD“</w:t>
                            </w:r>
                          </w:p>
                          <w:p w14:paraId="43198C12" w14:textId="77777777" w:rsidR="005251CE" w:rsidRPr="008A06C4" w:rsidRDefault="005251CE" w:rsidP="00C96D6A">
                            <w:pPr>
                              <w:jc w:val="both"/>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80430" id="Text Box 4" o:spid="_x0000_s1041" type="#_x0000_t202" style="position:absolute;margin-left:127.15pt;margin-top:14.65pt;width:173.25pt;height:74.25pt;z-index:2512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" filled="f" strokeweight=".5pt">
                <v:textbox>
                  <w:txbxContent>
                    <w:p w14:paraId="2BB7BEA5" w14:textId="78A588A4" w:rsidR="005251CE" w:rsidRPr="008A06C4" w:rsidRDefault="005251CE" w:rsidP="00861A17">
                      <w:pPr>
                        <w:rPr>
                          <w:b/>
                          <w:bCs/>
                          <w:i/>
                          <w:iCs/>
                          <w:sz w:val="20"/>
                          <w:szCs w:val="20"/>
                        </w:rPr>
                      </w:pPr>
                      <w:r w:rsidRPr="008A06C4">
                        <w:rPr>
                          <w:b/>
                          <w:bCs/>
                          <w:i/>
                          <w:iCs/>
                          <w:sz w:val="20"/>
                          <w:szCs w:val="20"/>
                        </w:rPr>
                        <w:t xml:space="preserve">Mjera 2.: Provesti edukaciju </w:t>
                      </w:r>
                      <w:r>
                        <w:rPr>
                          <w:b/>
                          <w:bCs/>
                          <w:i/>
                          <w:iCs/>
                          <w:sz w:val="20"/>
                          <w:szCs w:val="20"/>
                        </w:rPr>
                        <w:t>radnika</w:t>
                      </w:r>
                      <w:r w:rsidRPr="008A06C4">
                        <w:rPr>
                          <w:b/>
                          <w:bCs/>
                          <w:i/>
                          <w:iCs/>
                          <w:sz w:val="20"/>
                          <w:szCs w:val="20"/>
                        </w:rPr>
                        <w:t xml:space="preserve"> rodilišta u cilju stjecanja znanja, kompetencija i vještina potrebnih za po</w:t>
                      </w:r>
                      <w:r>
                        <w:rPr>
                          <w:b/>
                          <w:bCs/>
                          <w:i/>
                          <w:iCs/>
                          <w:sz w:val="20"/>
                          <w:szCs w:val="20"/>
                        </w:rPr>
                        <w:t xml:space="preserve">tporu </w:t>
                      </w:r>
                      <w:r w:rsidRPr="008A06C4">
                        <w:rPr>
                          <w:b/>
                          <w:bCs/>
                          <w:i/>
                          <w:iCs/>
                          <w:sz w:val="20"/>
                          <w:szCs w:val="20"/>
                        </w:rPr>
                        <w:t xml:space="preserve">dojenju sukladno </w:t>
                      </w:r>
                      <w:r>
                        <w:rPr>
                          <w:b/>
                          <w:bCs/>
                          <w:i/>
                          <w:iCs/>
                          <w:sz w:val="20"/>
                          <w:szCs w:val="20"/>
                        </w:rPr>
                        <w:t>revidiranom programu „RPD“</w:t>
                      </w:r>
                    </w:p>
                    <w:p w14:paraId="43198C12" w14:textId="77777777" w:rsidR="005251CE" w:rsidRPr="008A06C4" w:rsidRDefault="005251CE" w:rsidP="00C96D6A">
                      <w:pPr>
                        <w:jc w:val="both"/>
                        <w:rPr>
                          <w:b/>
                          <w:bCs/>
                          <w:sz w:val="20"/>
                          <w:szCs w:val="20"/>
                        </w:rPr>
                      </w:pPr>
                    </w:p>
                  </w:txbxContent>
                </v:textbox>
              </v:shape>
            </w:pict>
          </mc:Fallback>
        </mc:AlternateContent>
      </w:r>
      <w:r w:rsidR="00511130">
        <w:rPr>
          <w:rFonts w:ascii="Times New Roman" w:eastAsia="Times New Roman" w:hAnsi="Times New Roman" w:cs="Times New Roman"/>
          <w:b/>
          <w:bCs/>
          <w:kern w:val="24"/>
          <w:sz w:val="28"/>
          <w:szCs w:val="28"/>
          <w:lang w:eastAsia="hr-HR"/>
        </w:rPr>
        <w:br w:type="page"/>
      </w:r>
    </w:p>
    <w:p w14:paraId="282402EF" w14:textId="77777777" w:rsidR="009C4F26" w:rsidRDefault="009C4F26" w:rsidP="00A902FF">
      <w:pPr>
        <w:spacing w:after="0"/>
        <w:rPr>
          <w:rFonts w:ascii="Times New Roman" w:eastAsia="Times New Roman" w:hAnsi="Times New Roman" w:cs="Times New Roman"/>
          <w:b/>
          <w:bCs/>
          <w:kern w:val="24"/>
          <w:sz w:val="28"/>
          <w:szCs w:val="28"/>
          <w:lang w:eastAsia="hr-HR"/>
        </w:rPr>
        <w:sectPr w:rsidR="009C4F26" w:rsidSect="00A902FF">
          <w:pgSz w:w="16838" w:h="11906" w:orient="landscape" w:code="9"/>
          <w:pgMar w:top="1417" w:right="1417" w:bottom="1417" w:left="1417" w:header="709" w:footer="709" w:gutter="0"/>
          <w:cols w:space="708"/>
          <w:docGrid w:linePitch="360"/>
        </w:sectPr>
      </w:pPr>
    </w:p>
    <w:p w14:paraId="089142CD" w14:textId="77777777" w:rsidR="00935254" w:rsidRDefault="00935254">
      <w:pPr>
        <w:rPr>
          <w:rFonts w:ascii="Times New Roman" w:eastAsia="Times New Roman" w:hAnsi="Times New Roman" w:cs="Times New Roman"/>
          <w:b/>
          <w:bCs/>
          <w:kern w:val="24"/>
          <w:sz w:val="28"/>
          <w:szCs w:val="28"/>
          <w:lang w:eastAsia="hr-HR"/>
        </w:rPr>
      </w:pPr>
    </w:p>
    <w:p w14:paraId="47BC59E3" w14:textId="0E93E361" w:rsidR="00603A90" w:rsidRPr="00AD7485" w:rsidRDefault="006F1767" w:rsidP="001074D5">
      <w:pPr>
        <w:pStyle w:val="Naslov2"/>
        <w:jc w:val="both"/>
        <w:rPr>
          <w:rFonts w:eastAsia="Times New Roman"/>
          <w:lang w:eastAsia="hr-HR"/>
        </w:rPr>
      </w:pPr>
      <w:bookmarkStart w:id="13" w:name="_Toc160632616"/>
      <w:r>
        <w:rPr>
          <w:rFonts w:eastAsia="Times New Roman"/>
          <w:lang w:eastAsia="hr-HR"/>
        </w:rPr>
        <w:t>Cilj</w:t>
      </w:r>
      <w:r w:rsidR="00603A90" w:rsidRPr="00AD7485">
        <w:rPr>
          <w:rFonts w:eastAsia="Times New Roman"/>
          <w:lang w:eastAsia="hr-HR"/>
        </w:rPr>
        <w:t xml:space="preserve"> 2: Promicanje dojenja u JINNJ/JINL i provedba programa „</w:t>
      </w:r>
      <w:r w:rsidR="00403791">
        <w:rPr>
          <w:rFonts w:eastAsia="Times New Roman"/>
          <w:lang w:eastAsia="hr-HR"/>
        </w:rPr>
        <w:t>neo</w:t>
      </w:r>
      <w:r w:rsidR="00467D63">
        <w:rPr>
          <w:rFonts w:eastAsia="Times New Roman"/>
          <w:lang w:eastAsia="hr-HR"/>
        </w:rPr>
        <w:t>-</w:t>
      </w:r>
      <w:r w:rsidR="000B1115">
        <w:rPr>
          <w:rFonts w:eastAsia="Times New Roman"/>
          <w:lang w:eastAsia="hr-HR"/>
        </w:rPr>
        <w:t>RPD</w:t>
      </w:r>
      <w:r w:rsidR="00A169C6">
        <w:rPr>
          <w:rFonts w:eastAsia="Times New Roman"/>
          <w:lang w:eastAsia="hr-HR"/>
        </w:rPr>
        <w:t>“</w:t>
      </w:r>
      <w:r w:rsidR="00603A90" w:rsidRPr="00AD7485">
        <w:rPr>
          <w:rFonts w:eastAsia="Times New Roman"/>
          <w:lang w:eastAsia="hr-HR"/>
        </w:rPr>
        <w:t xml:space="preserve"> </w:t>
      </w:r>
      <w:r w:rsidR="004E521E" w:rsidRPr="00AD7485">
        <w:rPr>
          <w:rFonts w:eastAsia="Times New Roman"/>
          <w:lang w:eastAsia="hr-HR"/>
        </w:rPr>
        <w:t>sukladno</w:t>
      </w:r>
      <w:r w:rsidR="004E521E">
        <w:rPr>
          <w:rFonts w:eastAsia="Times New Roman"/>
          <w:lang w:eastAsia="hr-HR"/>
        </w:rPr>
        <w:t xml:space="preserve"> revidiranom programu iz</w:t>
      </w:r>
      <w:r w:rsidR="00603A90" w:rsidRPr="00AD7485">
        <w:rPr>
          <w:rFonts w:eastAsia="Times New Roman"/>
          <w:lang w:eastAsia="hr-HR"/>
        </w:rPr>
        <w:t xml:space="preserve"> 2018. godine te kriterijima i standardima </w:t>
      </w:r>
      <w:r w:rsidR="004E521E">
        <w:rPr>
          <w:rFonts w:eastAsia="Times New Roman"/>
          <w:lang w:eastAsia="hr-HR"/>
        </w:rPr>
        <w:t xml:space="preserve">iz </w:t>
      </w:r>
      <w:r w:rsidR="00603A90" w:rsidRPr="00AD7485">
        <w:rPr>
          <w:rFonts w:eastAsia="Times New Roman"/>
          <w:lang w:eastAsia="hr-HR"/>
        </w:rPr>
        <w:t>2020. godine</w:t>
      </w:r>
      <w:bookmarkEnd w:id="13"/>
    </w:p>
    <w:p w14:paraId="1FD121C6" w14:textId="77777777" w:rsidR="00603A90" w:rsidRPr="00AD7485" w:rsidRDefault="00603A90" w:rsidP="00603A90">
      <w:pPr>
        <w:jc w:val="both"/>
        <w:rPr>
          <w:rFonts w:eastAsia="Calibri" w:cstheme="minorHAnsi"/>
          <w:sz w:val="24"/>
          <w:szCs w:val="24"/>
        </w:rPr>
      </w:pPr>
    </w:p>
    <w:tbl>
      <w:tblPr>
        <w:tblW w:w="103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420"/>
        <w:gridCol w:w="638"/>
        <w:gridCol w:w="2138"/>
        <w:gridCol w:w="434"/>
        <w:gridCol w:w="1368"/>
        <w:gridCol w:w="1802"/>
      </w:tblGrid>
      <w:tr w:rsidR="00C1443B" w:rsidRPr="00935254" w14:paraId="44CBA0B3" w14:textId="77777777" w:rsidTr="004044F6">
        <w:trPr>
          <w:trHeight w:val="723"/>
        </w:trPr>
        <w:tc>
          <w:tcPr>
            <w:tcW w:w="10383" w:type="dxa"/>
            <w:gridSpan w:val="7"/>
            <w:shd w:val="clear" w:color="auto" w:fill="D9E2F3"/>
          </w:tcPr>
          <w:p w14:paraId="35096745" w14:textId="54F92237" w:rsidR="00C1443B" w:rsidRPr="00935254" w:rsidRDefault="001C5898" w:rsidP="004E521E">
            <w:pPr>
              <w:spacing w:after="0" w:line="240" w:lineRule="auto"/>
              <w:jc w:val="both"/>
              <w:rPr>
                <w:rFonts w:eastAsia="Times New Roman" w:cstheme="minorHAnsi"/>
                <w:b/>
                <w:bCs/>
                <w:kern w:val="24"/>
                <w:sz w:val="20"/>
                <w:szCs w:val="20"/>
                <w:lang w:eastAsia="hr-HR"/>
              </w:rPr>
            </w:pPr>
            <w:r>
              <w:rPr>
                <w:rFonts w:eastAsia="Calibri" w:cstheme="minorHAnsi"/>
                <w:b/>
                <w:bCs/>
                <w:sz w:val="20"/>
                <w:szCs w:val="20"/>
              </w:rPr>
              <w:t>Podcilj</w:t>
            </w:r>
            <w:r w:rsidR="00C1443B" w:rsidRPr="00935254">
              <w:rPr>
                <w:rFonts w:eastAsia="Calibri" w:cstheme="minorHAnsi"/>
                <w:b/>
                <w:bCs/>
                <w:sz w:val="20"/>
                <w:szCs w:val="20"/>
              </w:rPr>
              <w:t xml:space="preserve"> 1.</w:t>
            </w:r>
            <w:r w:rsidR="00DA2E5C">
              <w:rPr>
                <w:rFonts w:eastAsia="Calibri" w:cstheme="minorHAnsi"/>
                <w:b/>
                <w:bCs/>
                <w:sz w:val="20"/>
                <w:szCs w:val="20"/>
              </w:rPr>
              <w:t>:</w:t>
            </w:r>
            <w:r w:rsidR="00C1443B" w:rsidRPr="00935254">
              <w:rPr>
                <w:rFonts w:eastAsia="Calibri" w:cstheme="minorHAnsi"/>
                <w:b/>
                <w:bCs/>
                <w:sz w:val="20"/>
                <w:szCs w:val="20"/>
              </w:rPr>
              <w:t xml:space="preserve"> Provođenje programa „</w:t>
            </w:r>
            <w:r w:rsidR="00403791">
              <w:rPr>
                <w:rFonts w:eastAsia="Calibri" w:cstheme="minorHAnsi"/>
                <w:b/>
                <w:bCs/>
                <w:sz w:val="20"/>
                <w:szCs w:val="20"/>
              </w:rPr>
              <w:t>neo</w:t>
            </w:r>
            <w:r w:rsidR="00467D63">
              <w:rPr>
                <w:rFonts w:eastAsia="Calibri" w:cstheme="minorHAnsi"/>
                <w:b/>
                <w:bCs/>
                <w:sz w:val="20"/>
                <w:szCs w:val="20"/>
              </w:rPr>
              <w:t>-</w:t>
            </w:r>
            <w:r w:rsidR="000B1115">
              <w:rPr>
                <w:rFonts w:eastAsia="Calibri" w:cstheme="minorHAnsi"/>
                <w:b/>
                <w:bCs/>
                <w:sz w:val="20"/>
                <w:szCs w:val="20"/>
              </w:rPr>
              <w:t>RPD</w:t>
            </w:r>
            <w:r w:rsidR="00C1443B" w:rsidRPr="00935254">
              <w:rPr>
                <w:rFonts w:eastAsia="Calibri" w:cstheme="minorHAnsi"/>
                <w:b/>
                <w:bCs/>
                <w:sz w:val="20"/>
                <w:szCs w:val="20"/>
              </w:rPr>
              <w:t xml:space="preserve">“  sukladno </w:t>
            </w:r>
            <w:r w:rsidR="004E521E">
              <w:rPr>
                <w:rFonts w:eastAsia="Calibri" w:cstheme="minorHAnsi"/>
                <w:b/>
                <w:bCs/>
                <w:sz w:val="20"/>
                <w:szCs w:val="20"/>
              </w:rPr>
              <w:t>revidiranom programu iz</w:t>
            </w:r>
            <w:r w:rsidR="00C1443B" w:rsidRPr="00935254">
              <w:rPr>
                <w:rFonts w:eastAsia="Calibri" w:cstheme="minorHAnsi"/>
                <w:b/>
                <w:bCs/>
                <w:sz w:val="20"/>
                <w:szCs w:val="20"/>
              </w:rPr>
              <w:t xml:space="preserve"> 2018. godine te kriterijima i standardima </w:t>
            </w:r>
            <w:r w:rsidR="004E521E">
              <w:rPr>
                <w:rFonts w:eastAsia="Calibri" w:cstheme="minorHAnsi"/>
                <w:b/>
                <w:bCs/>
                <w:sz w:val="20"/>
                <w:szCs w:val="20"/>
              </w:rPr>
              <w:t>iz</w:t>
            </w:r>
            <w:r w:rsidR="00C1443B" w:rsidRPr="00935254">
              <w:rPr>
                <w:rFonts w:eastAsia="Calibri" w:cstheme="minorHAnsi"/>
                <w:b/>
                <w:bCs/>
                <w:sz w:val="20"/>
                <w:szCs w:val="20"/>
              </w:rPr>
              <w:t xml:space="preserve"> 2020. godine</w:t>
            </w:r>
          </w:p>
        </w:tc>
      </w:tr>
      <w:tr w:rsidR="00C1443B" w:rsidRPr="00935254" w14:paraId="5F0D338B" w14:textId="77777777" w:rsidTr="004044F6">
        <w:trPr>
          <w:trHeight w:val="867"/>
        </w:trPr>
        <w:tc>
          <w:tcPr>
            <w:tcW w:w="4003"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E0DCAD" w14:textId="77777777"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 xml:space="preserve">Pokazatelj ishoda: </w:t>
            </w:r>
          </w:p>
          <w:p w14:paraId="177EB709" w14:textId="77777777" w:rsidR="00C1443B" w:rsidRPr="00935254" w:rsidRDefault="00C1443B" w:rsidP="004044F6">
            <w:pPr>
              <w:spacing w:after="0" w:line="240" w:lineRule="auto"/>
              <w:rPr>
                <w:rFonts w:eastAsia="Times New Roman" w:cstheme="minorHAnsi"/>
                <w:kern w:val="24"/>
                <w:sz w:val="20"/>
                <w:szCs w:val="20"/>
                <w:lang w:eastAsia="hr-HR"/>
              </w:rPr>
            </w:pPr>
          </w:p>
          <w:p w14:paraId="7340941B" w14:textId="6250EBFF" w:rsidR="00C1443B" w:rsidRPr="00935254" w:rsidRDefault="00C1443B" w:rsidP="000B1115">
            <w:pPr>
              <w:spacing w:after="0" w:line="240" w:lineRule="auto"/>
              <w:rPr>
                <w:rFonts w:eastAsia="Calibri" w:cstheme="minorHAnsi"/>
                <w:bCs/>
                <w:sz w:val="20"/>
                <w:szCs w:val="20"/>
              </w:rPr>
            </w:pPr>
            <w:r w:rsidRPr="00935254">
              <w:rPr>
                <w:rFonts w:eastAsia="Calibri" w:cstheme="minorHAnsi"/>
                <w:bCs/>
                <w:sz w:val="20"/>
                <w:szCs w:val="20"/>
              </w:rPr>
              <w:t>Povećanje broja javnih rodilišta u kojima se</w:t>
            </w:r>
            <w:r>
              <w:rPr>
                <w:rFonts w:eastAsia="Calibri" w:cstheme="minorHAnsi"/>
                <w:bCs/>
                <w:sz w:val="20"/>
                <w:szCs w:val="20"/>
              </w:rPr>
              <w:t xml:space="preserve"> </w:t>
            </w:r>
            <w:r w:rsidRPr="00935254">
              <w:rPr>
                <w:rFonts w:eastAsia="Calibri" w:cstheme="minorHAnsi"/>
                <w:bCs/>
                <w:sz w:val="20"/>
                <w:szCs w:val="20"/>
              </w:rPr>
              <w:t xml:space="preserve">provodi program </w:t>
            </w:r>
            <w:r w:rsidR="00403791" w:rsidRPr="00B30267">
              <w:rPr>
                <w:rFonts w:eastAsia="Calibri" w:cstheme="minorHAnsi"/>
                <w:bCs/>
                <w:sz w:val="20"/>
                <w:szCs w:val="20"/>
              </w:rPr>
              <w:t>„</w:t>
            </w:r>
            <w:r w:rsidRPr="00861A17">
              <w:rPr>
                <w:rFonts w:eastAsia="Calibri" w:cstheme="minorHAnsi"/>
                <w:bCs/>
                <w:iCs/>
                <w:sz w:val="20"/>
                <w:szCs w:val="20"/>
              </w:rPr>
              <w:t>neo</w:t>
            </w:r>
            <w:r w:rsidR="00467D63" w:rsidRPr="00861A17">
              <w:rPr>
                <w:rFonts w:eastAsia="Calibri" w:cstheme="minorHAnsi"/>
                <w:bCs/>
                <w:iCs/>
                <w:sz w:val="20"/>
                <w:szCs w:val="20"/>
              </w:rPr>
              <w:t>-</w:t>
            </w:r>
            <w:r w:rsidR="000B1115">
              <w:rPr>
                <w:rFonts w:eastAsia="Calibri" w:cstheme="minorHAnsi"/>
                <w:bCs/>
                <w:iCs/>
                <w:sz w:val="20"/>
                <w:szCs w:val="20"/>
              </w:rPr>
              <w:t>RPD</w:t>
            </w:r>
            <w:r w:rsidR="00403791" w:rsidRPr="00861A17">
              <w:rPr>
                <w:rFonts w:eastAsia="Calibri" w:cstheme="minorHAnsi"/>
                <w:bCs/>
                <w:iCs/>
                <w:sz w:val="20"/>
                <w:szCs w:val="20"/>
              </w:rPr>
              <w:t>“</w:t>
            </w:r>
            <w:r w:rsidRPr="00935254">
              <w:rPr>
                <w:rFonts w:eastAsia="Calibri" w:cstheme="minorHAnsi"/>
                <w:bCs/>
                <w:sz w:val="20"/>
                <w:szCs w:val="20"/>
              </w:rPr>
              <w:t xml:space="preserve"> (ukupno 11</w:t>
            </w:r>
            <w:r w:rsidR="002E3B4C">
              <w:rPr>
                <w:rFonts w:eastAsia="Calibri" w:cstheme="minorHAnsi"/>
                <w:bCs/>
                <w:sz w:val="20"/>
                <w:szCs w:val="20"/>
              </w:rPr>
              <w:t xml:space="preserve"> </w:t>
            </w:r>
            <w:r w:rsidRPr="00935254">
              <w:rPr>
                <w:rFonts w:eastAsia="Calibri" w:cstheme="minorHAnsi"/>
                <w:bCs/>
                <w:sz w:val="20"/>
                <w:szCs w:val="20"/>
              </w:rPr>
              <w:t>JINNJ/JIN</w:t>
            </w:r>
            <w:r w:rsidR="00136157">
              <w:rPr>
                <w:rFonts w:eastAsia="Calibri" w:cstheme="minorHAnsi"/>
                <w:bCs/>
                <w:sz w:val="20"/>
                <w:szCs w:val="20"/>
              </w:rPr>
              <w:t>L</w:t>
            </w:r>
            <w:r w:rsidRPr="00935254">
              <w:rPr>
                <w:rFonts w:eastAsia="Calibri" w:cstheme="minorHAnsi"/>
                <w:bCs/>
                <w:sz w:val="20"/>
                <w:szCs w:val="20"/>
              </w:rPr>
              <w:t>: 5 treće i 6 druge razine skrbi</w:t>
            </w:r>
            <w:r w:rsidR="00467D63">
              <w:rPr>
                <w:rFonts w:eastAsia="Calibri" w:cstheme="minorHAnsi"/>
                <w:bCs/>
                <w:sz w:val="20"/>
                <w:szCs w:val="20"/>
              </w:rPr>
              <w:t xml:space="preserve"> </w:t>
            </w:r>
            <w:r w:rsidRPr="00935254">
              <w:rPr>
                <w:rFonts w:eastAsia="Calibri" w:cstheme="minorHAnsi"/>
                <w:bCs/>
                <w:sz w:val="20"/>
                <w:szCs w:val="20"/>
              </w:rPr>
              <w:t>te dviju JIN</w:t>
            </w:r>
            <w:r w:rsidR="00034B7F">
              <w:rPr>
                <w:rFonts w:eastAsia="Calibri" w:cstheme="minorHAnsi"/>
                <w:bCs/>
                <w:sz w:val="20"/>
                <w:szCs w:val="20"/>
              </w:rPr>
              <w:t>L</w:t>
            </w:r>
            <w:r w:rsidRPr="00935254">
              <w:rPr>
                <w:rFonts w:eastAsia="Calibri" w:cstheme="minorHAnsi"/>
                <w:bCs/>
                <w:sz w:val="20"/>
                <w:szCs w:val="20"/>
              </w:rPr>
              <w:t xml:space="preserve"> izvan rodilišta) sukladno reviziji od 2018. godine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F7EC6B9" w14:textId="77777777" w:rsidR="00C1443B" w:rsidRPr="00935254" w:rsidRDefault="00C1443B" w:rsidP="004044F6">
            <w:pPr>
              <w:spacing w:after="0" w:line="240" w:lineRule="auto"/>
              <w:jc w:val="both"/>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Početna vrijednost:</w:t>
            </w:r>
          </w:p>
          <w:p w14:paraId="0D9A64E0" w14:textId="77777777" w:rsidR="00C1443B" w:rsidRPr="00935254" w:rsidRDefault="00C1443B" w:rsidP="004044F6">
            <w:pPr>
              <w:spacing w:after="0" w:line="240" w:lineRule="auto"/>
              <w:jc w:val="both"/>
              <w:rPr>
                <w:rFonts w:eastAsia="Times New Roman" w:cstheme="minorHAnsi"/>
                <w:kern w:val="24"/>
                <w:sz w:val="20"/>
                <w:szCs w:val="20"/>
                <w:lang w:eastAsia="hr-HR"/>
              </w:rPr>
            </w:pPr>
          </w:p>
          <w:p w14:paraId="771CABA8" w14:textId="557A8774" w:rsidR="00C1443B" w:rsidRPr="00935254" w:rsidRDefault="00C1443B" w:rsidP="000B1115">
            <w:pPr>
              <w:spacing w:after="0" w:line="240" w:lineRule="auto"/>
              <w:rPr>
                <w:rFonts w:eastAsia="Calibri" w:cstheme="minorHAnsi"/>
                <w:sz w:val="20"/>
                <w:szCs w:val="20"/>
              </w:rPr>
            </w:pPr>
            <w:r w:rsidRPr="00935254">
              <w:rPr>
                <w:rFonts w:eastAsia="Calibri" w:cstheme="minorHAnsi"/>
                <w:sz w:val="20"/>
                <w:szCs w:val="20"/>
              </w:rPr>
              <w:t>U nijednoj</w:t>
            </w:r>
            <w:r>
              <w:rPr>
                <w:rFonts w:eastAsia="Calibri" w:cstheme="minorHAnsi"/>
                <w:sz w:val="20"/>
                <w:szCs w:val="20"/>
              </w:rPr>
              <w:t xml:space="preserve"> </w:t>
            </w:r>
            <w:r w:rsidRPr="00935254">
              <w:rPr>
                <w:rFonts w:eastAsia="Calibri" w:cstheme="minorHAnsi"/>
                <w:sz w:val="20"/>
                <w:szCs w:val="20"/>
              </w:rPr>
              <w:t>od 13 JINNJ/JIN</w:t>
            </w:r>
            <w:r w:rsidR="00136157">
              <w:rPr>
                <w:rFonts w:eastAsia="Calibri" w:cstheme="minorHAnsi"/>
                <w:sz w:val="20"/>
                <w:szCs w:val="20"/>
              </w:rPr>
              <w:t>L</w:t>
            </w:r>
            <w:r w:rsidRPr="00935254">
              <w:rPr>
                <w:rFonts w:eastAsia="Calibri" w:cstheme="minorHAnsi"/>
                <w:sz w:val="20"/>
                <w:szCs w:val="20"/>
              </w:rPr>
              <w:t xml:space="preserve"> u R</w:t>
            </w:r>
            <w:r w:rsidR="00545407">
              <w:rPr>
                <w:rFonts w:eastAsia="Calibri" w:cstheme="minorHAnsi"/>
                <w:sz w:val="20"/>
                <w:szCs w:val="20"/>
              </w:rPr>
              <w:t xml:space="preserve">H </w:t>
            </w:r>
            <w:r w:rsidRPr="00935254">
              <w:rPr>
                <w:rFonts w:eastAsia="Calibri" w:cstheme="minorHAnsi"/>
                <w:sz w:val="20"/>
                <w:szCs w:val="20"/>
              </w:rPr>
              <w:t>ne provode</w:t>
            </w:r>
            <w:r w:rsidR="00467D63">
              <w:rPr>
                <w:rFonts w:eastAsia="Calibri" w:cstheme="minorHAnsi"/>
                <w:sz w:val="20"/>
                <w:szCs w:val="20"/>
              </w:rPr>
              <w:t xml:space="preserve"> se</w:t>
            </w:r>
            <w:r w:rsidRPr="00935254">
              <w:rPr>
                <w:rFonts w:eastAsia="Calibri" w:cstheme="minorHAnsi"/>
                <w:sz w:val="20"/>
                <w:szCs w:val="20"/>
              </w:rPr>
              <w:t xml:space="preserve">  mjere iz revidiranog program</w:t>
            </w:r>
            <w:r>
              <w:rPr>
                <w:rFonts w:eastAsia="Calibri" w:cstheme="minorHAnsi"/>
                <w:sz w:val="20"/>
                <w:szCs w:val="20"/>
              </w:rPr>
              <w:t xml:space="preserve"> </w:t>
            </w:r>
            <w:r w:rsidR="00136157" w:rsidRPr="00861A17">
              <w:rPr>
                <w:rFonts w:eastAsia="Calibri" w:cstheme="minorHAnsi"/>
                <w:i/>
                <w:sz w:val="20"/>
                <w:szCs w:val="20"/>
              </w:rPr>
              <w:t>„</w:t>
            </w:r>
            <w:r w:rsidRPr="00B30267">
              <w:rPr>
                <w:rFonts w:eastAsia="Calibri" w:cstheme="minorHAnsi"/>
                <w:i/>
                <w:iCs/>
                <w:sz w:val="20"/>
                <w:szCs w:val="20"/>
              </w:rPr>
              <w:t>neo</w:t>
            </w:r>
            <w:r w:rsidR="00467D63" w:rsidRPr="00B30267">
              <w:rPr>
                <w:rFonts w:eastAsia="Calibri" w:cstheme="minorHAnsi"/>
                <w:i/>
                <w:iCs/>
                <w:sz w:val="20"/>
                <w:szCs w:val="20"/>
              </w:rPr>
              <w:t>-</w:t>
            </w:r>
            <w:r w:rsidR="000B1115">
              <w:rPr>
                <w:rFonts w:eastAsia="Calibri" w:cstheme="minorHAnsi"/>
                <w:i/>
                <w:iCs/>
                <w:sz w:val="20"/>
                <w:szCs w:val="20"/>
              </w:rPr>
              <w:t>RPD</w:t>
            </w:r>
            <w:r w:rsidR="00136157" w:rsidRPr="00B30267">
              <w:rPr>
                <w:rFonts w:eastAsia="Calibri" w:cstheme="minorHAnsi"/>
                <w:i/>
                <w:iCs/>
                <w:sz w:val="20"/>
                <w:szCs w:val="20"/>
              </w:rPr>
              <w:t>“</w:t>
            </w:r>
            <w:r w:rsidRPr="00935254">
              <w:rPr>
                <w:rFonts w:eastAsia="Calibri" w:cstheme="minorHAnsi"/>
                <w:sz w:val="20"/>
                <w:szCs w:val="20"/>
              </w:rPr>
              <w:t xml:space="preserve"> sukladno reviziji od 2018. godine</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F23469" w14:textId="77777777"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935254">
              <w:rPr>
                <w:rFonts w:eastAsia="Times New Roman" w:cstheme="minorHAnsi"/>
                <w:b/>
                <w:bCs/>
                <w:kern w:val="24"/>
                <w:sz w:val="20"/>
                <w:szCs w:val="20"/>
                <w:lang w:eastAsia="hr-HR"/>
              </w:rPr>
              <w:t>.</w:t>
            </w:r>
          </w:p>
          <w:p w14:paraId="63D154AB" w14:textId="77777777" w:rsidR="00C1443B" w:rsidRPr="00935254" w:rsidRDefault="00C1443B" w:rsidP="004044F6">
            <w:pPr>
              <w:spacing w:after="0" w:line="240" w:lineRule="auto"/>
              <w:rPr>
                <w:rFonts w:eastAsia="Times New Roman" w:cstheme="minorHAnsi"/>
                <w:kern w:val="24"/>
                <w:sz w:val="20"/>
                <w:szCs w:val="20"/>
                <w:lang w:eastAsia="hr-HR"/>
              </w:rPr>
            </w:pPr>
          </w:p>
          <w:p w14:paraId="70AA0A9F" w14:textId="58AB439B"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kern w:val="24"/>
                <w:sz w:val="20"/>
                <w:szCs w:val="20"/>
                <w:lang w:eastAsia="hr-HR"/>
              </w:rPr>
              <w:t xml:space="preserve">U 4 (2 druge i 2 treće razine skrbi) od 13 </w:t>
            </w:r>
            <w:r w:rsidR="001E112B">
              <w:rPr>
                <w:rFonts w:eastAsia="Times New Roman" w:cstheme="minorHAnsi"/>
                <w:kern w:val="24"/>
                <w:sz w:val="20"/>
                <w:szCs w:val="20"/>
                <w:lang w:eastAsia="hr-HR"/>
              </w:rPr>
              <w:t xml:space="preserve"> </w:t>
            </w:r>
            <w:r w:rsidRPr="00935254">
              <w:rPr>
                <w:rFonts w:eastAsia="Times New Roman" w:cstheme="minorHAnsi"/>
                <w:kern w:val="24"/>
                <w:sz w:val="20"/>
                <w:szCs w:val="20"/>
                <w:lang w:eastAsia="hr-HR"/>
              </w:rPr>
              <w:t>JINNJ/JIN</w:t>
            </w:r>
            <w:r w:rsidR="00136157">
              <w:rPr>
                <w:rFonts w:eastAsia="Times New Roman" w:cstheme="minorHAnsi"/>
                <w:kern w:val="24"/>
                <w:sz w:val="20"/>
                <w:szCs w:val="20"/>
                <w:lang w:eastAsia="hr-HR"/>
              </w:rPr>
              <w:t>L</w:t>
            </w:r>
            <w:r w:rsidRPr="00935254">
              <w:rPr>
                <w:rFonts w:eastAsia="Times New Roman" w:cstheme="minorHAnsi"/>
                <w:kern w:val="24"/>
                <w:sz w:val="20"/>
                <w:szCs w:val="20"/>
                <w:lang w:eastAsia="hr-HR"/>
              </w:rPr>
              <w:t xml:space="preserve"> provest će se program </w:t>
            </w:r>
            <w:r w:rsidR="00136157" w:rsidRPr="00861A17">
              <w:rPr>
                <w:rFonts w:eastAsia="Times New Roman" w:cstheme="minorHAnsi"/>
                <w:i/>
                <w:kern w:val="24"/>
                <w:sz w:val="20"/>
                <w:szCs w:val="20"/>
                <w:lang w:eastAsia="hr-HR"/>
              </w:rPr>
              <w:t>„</w:t>
            </w:r>
            <w:r w:rsidRPr="00B30267">
              <w:rPr>
                <w:rFonts w:eastAsia="Times New Roman" w:cstheme="minorHAnsi"/>
                <w:i/>
                <w:iCs/>
                <w:kern w:val="24"/>
                <w:sz w:val="20"/>
                <w:szCs w:val="20"/>
                <w:lang w:eastAsia="hr-HR"/>
              </w:rPr>
              <w:t>neo</w:t>
            </w:r>
            <w:r w:rsidR="00467D63" w:rsidRPr="00B30267">
              <w:rPr>
                <w:rFonts w:eastAsia="Times New Roman" w:cstheme="minorHAnsi"/>
                <w:i/>
                <w:iCs/>
                <w:kern w:val="24"/>
                <w:sz w:val="20"/>
                <w:szCs w:val="20"/>
                <w:lang w:eastAsia="hr-HR"/>
              </w:rPr>
              <w:t>-</w:t>
            </w:r>
            <w:r w:rsidR="000B1115">
              <w:rPr>
                <w:rFonts w:eastAsia="Times New Roman" w:cstheme="minorHAnsi"/>
                <w:i/>
                <w:iCs/>
                <w:kern w:val="24"/>
                <w:sz w:val="20"/>
                <w:szCs w:val="20"/>
                <w:lang w:eastAsia="hr-HR"/>
              </w:rPr>
              <w:t>RPD</w:t>
            </w:r>
            <w:r w:rsidR="00136157" w:rsidRPr="00B30267">
              <w:rPr>
                <w:rFonts w:eastAsia="Times New Roman" w:cstheme="minorHAnsi"/>
                <w:i/>
                <w:iCs/>
                <w:kern w:val="24"/>
                <w:sz w:val="20"/>
                <w:szCs w:val="20"/>
                <w:lang w:eastAsia="hr-HR"/>
              </w:rPr>
              <w:t>“</w:t>
            </w:r>
            <w:r w:rsidRPr="00935254">
              <w:rPr>
                <w:rFonts w:eastAsia="Times New Roman" w:cstheme="minorHAnsi"/>
                <w:kern w:val="24"/>
                <w:sz w:val="20"/>
                <w:szCs w:val="20"/>
                <w:lang w:eastAsia="hr-HR"/>
              </w:rPr>
              <w:t xml:space="preserve"> sukladno reviziji od 2018. godine</w:t>
            </w:r>
            <w:r w:rsidR="00467D63">
              <w:rPr>
                <w:rFonts w:eastAsia="Times New Roman" w:cstheme="minorHAnsi"/>
                <w:kern w:val="24"/>
                <w:sz w:val="20"/>
                <w:szCs w:val="20"/>
                <w:lang w:eastAsia="hr-HR"/>
              </w:rPr>
              <w:t xml:space="preserve"> </w:t>
            </w:r>
            <w:r w:rsidRPr="00935254">
              <w:rPr>
                <w:rFonts w:eastAsia="Times New Roman" w:cstheme="minorHAnsi"/>
                <w:kern w:val="24"/>
                <w:sz w:val="20"/>
                <w:szCs w:val="20"/>
                <w:lang w:eastAsia="hr-HR"/>
              </w:rPr>
              <w:t>(povećanje za 30,8%)</w:t>
            </w:r>
          </w:p>
          <w:p w14:paraId="4666622F" w14:textId="77777777" w:rsidR="00C1443B" w:rsidRPr="00935254" w:rsidRDefault="00C1443B" w:rsidP="004044F6">
            <w:pPr>
              <w:spacing w:after="0" w:line="240" w:lineRule="auto"/>
              <w:jc w:val="both"/>
              <w:rPr>
                <w:rFonts w:eastAsia="Times New Roman" w:cstheme="minorHAnsi"/>
                <w:kern w:val="24"/>
                <w:sz w:val="20"/>
                <w:szCs w:val="20"/>
                <w:lang w:eastAsia="hr-HR"/>
              </w:rPr>
            </w:pPr>
          </w:p>
          <w:p w14:paraId="60D1789E" w14:textId="77777777" w:rsidR="00C1443B" w:rsidRPr="00935254" w:rsidRDefault="00C1443B" w:rsidP="004044F6">
            <w:pPr>
              <w:spacing w:after="0" w:line="240" w:lineRule="auto"/>
              <w:jc w:val="both"/>
              <w:rPr>
                <w:rFonts w:eastAsia="Calibri" w:cstheme="minorHAnsi"/>
                <w:b/>
                <w:bCs/>
                <w:sz w:val="20"/>
                <w:szCs w:val="20"/>
              </w:rPr>
            </w:pPr>
          </w:p>
        </w:tc>
      </w:tr>
      <w:tr w:rsidR="00C1443B" w:rsidRPr="00935254" w14:paraId="0AE666BF" w14:textId="77777777" w:rsidTr="004044F6">
        <w:tc>
          <w:tcPr>
            <w:tcW w:w="10383" w:type="dxa"/>
            <w:gridSpan w:val="7"/>
            <w:shd w:val="clear" w:color="auto" w:fill="EDEDED"/>
          </w:tcPr>
          <w:p w14:paraId="187F35CA" w14:textId="311AC0A5" w:rsidR="00C1443B" w:rsidRPr="00935254" w:rsidRDefault="00C1443B" w:rsidP="004044F6">
            <w:pPr>
              <w:spacing w:after="0" w:line="240" w:lineRule="auto"/>
              <w:jc w:val="both"/>
              <w:rPr>
                <w:rFonts w:eastAsia="Calibri" w:cstheme="minorHAnsi"/>
                <w:b/>
                <w:bCs/>
                <w:i/>
                <w:iCs/>
                <w:sz w:val="20"/>
                <w:szCs w:val="20"/>
              </w:rPr>
            </w:pPr>
            <w:r w:rsidRPr="00935254">
              <w:rPr>
                <w:rFonts w:eastAsia="Calibri" w:cstheme="minorHAnsi"/>
                <w:b/>
                <w:bCs/>
                <w:i/>
                <w:iCs/>
                <w:sz w:val="20"/>
                <w:szCs w:val="20"/>
              </w:rPr>
              <w:t>Mjera 1.: Jačanje kapaciteta JIN</w:t>
            </w:r>
            <w:r w:rsidR="00B30267">
              <w:rPr>
                <w:rFonts w:eastAsia="Calibri" w:cstheme="minorHAnsi"/>
                <w:b/>
                <w:bCs/>
                <w:i/>
                <w:iCs/>
                <w:sz w:val="20"/>
                <w:szCs w:val="20"/>
              </w:rPr>
              <w:t>NJ</w:t>
            </w:r>
            <w:r w:rsidRPr="00935254">
              <w:rPr>
                <w:rFonts w:eastAsia="Calibri" w:cstheme="minorHAnsi"/>
                <w:b/>
                <w:bCs/>
                <w:i/>
                <w:iCs/>
                <w:sz w:val="20"/>
                <w:szCs w:val="20"/>
              </w:rPr>
              <w:t>/JIN</w:t>
            </w:r>
            <w:r w:rsidR="00B30267">
              <w:rPr>
                <w:rFonts w:eastAsia="Calibri" w:cstheme="minorHAnsi"/>
                <w:b/>
                <w:bCs/>
                <w:i/>
                <w:iCs/>
                <w:sz w:val="20"/>
                <w:szCs w:val="20"/>
              </w:rPr>
              <w:t>L</w:t>
            </w:r>
            <w:r w:rsidR="006352F0">
              <w:rPr>
                <w:rFonts w:eastAsia="Calibri" w:cstheme="minorHAnsi"/>
                <w:b/>
                <w:bCs/>
                <w:i/>
                <w:iCs/>
                <w:sz w:val="20"/>
                <w:szCs w:val="20"/>
              </w:rPr>
              <w:t xml:space="preserve"> </w:t>
            </w:r>
            <w:r w:rsidRPr="00935254">
              <w:rPr>
                <w:rFonts w:eastAsia="Calibri" w:cstheme="minorHAnsi"/>
                <w:b/>
                <w:bCs/>
                <w:i/>
                <w:iCs/>
                <w:sz w:val="20"/>
                <w:szCs w:val="20"/>
              </w:rPr>
              <w:t xml:space="preserve">za promicanje dojenja i provedbu programa </w:t>
            </w:r>
            <w:r w:rsidR="00B30267">
              <w:rPr>
                <w:rFonts w:eastAsia="Calibri" w:cstheme="minorHAnsi"/>
                <w:b/>
                <w:bCs/>
                <w:i/>
                <w:iCs/>
                <w:sz w:val="20"/>
                <w:szCs w:val="20"/>
              </w:rPr>
              <w:t>„</w:t>
            </w:r>
            <w:r w:rsidR="00DF50D1">
              <w:rPr>
                <w:rFonts w:eastAsia="Calibri" w:cstheme="minorHAnsi"/>
                <w:b/>
                <w:bCs/>
                <w:i/>
                <w:iCs/>
                <w:sz w:val="20"/>
                <w:szCs w:val="20"/>
              </w:rPr>
              <w:t>neo</w:t>
            </w:r>
            <w:r w:rsidR="00467D63">
              <w:rPr>
                <w:rFonts w:eastAsia="Calibri" w:cstheme="minorHAnsi"/>
                <w:b/>
                <w:bCs/>
                <w:i/>
                <w:iCs/>
                <w:sz w:val="20"/>
                <w:szCs w:val="20"/>
              </w:rPr>
              <w:t>-</w:t>
            </w:r>
            <w:r w:rsidR="000B1115">
              <w:rPr>
                <w:rFonts w:eastAsia="Calibri" w:cstheme="minorHAnsi"/>
                <w:b/>
                <w:bCs/>
                <w:i/>
                <w:iCs/>
                <w:sz w:val="20"/>
                <w:szCs w:val="20"/>
              </w:rPr>
              <w:t>RPD</w:t>
            </w:r>
            <w:r w:rsidRPr="00935254">
              <w:rPr>
                <w:rFonts w:eastAsia="Calibri" w:cstheme="minorHAnsi"/>
                <w:b/>
                <w:bCs/>
                <w:i/>
                <w:iCs/>
                <w:sz w:val="20"/>
                <w:szCs w:val="20"/>
              </w:rPr>
              <w:t xml:space="preserve">“ </w:t>
            </w:r>
          </w:p>
          <w:p w14:paraId="633F3523" w14:textId="77777777" w:rsidR="00C1443B" w:rsidRPr="00935254" w:rsidRDefault="00C1443B" w:rsidP="004044F6">
            <w:pPr>
              <w:spacing w:after="0" w:line="240" w:lineRule="auto"/>
              <w:jc w:val="both"/>
              <w:rPr>
                <w:rFonts w:eastAsia="Calibri" w:cstheme="minorHAnsi"/>
                <w:b/>
                <w:bCs/>
                <w:i/>
                <w:iCs/>
                <w:sz w:val="20"/>
                <w:szCs w:val="20"/>
              </w:rPr>
            </w:pPr>
          </w:p>
        </w:tc>
      </w:tr>
      <w:tr w:rsidR="00C1443B" w:rsidRPr="00935254" w14:paraId="3F250F10" w14:textId="77777777" w:rsidTr="004044F6">
        <w:tc>
          <w:tcPr>
            <w:tcW w:w="10383" w:type="dxa"/>
            <w:gridSpan w:val="7"/>
            <w:shd w:val="clear" w:color="auto" w:fill="FFFFFF"/>
          </w:tcPr>
          <w:p w14:paraId="4400577F" w14:textId="28526303" w:rsidR="00C1443B" w:rsidRPr="00935254" w:rsidRDefault="00C1443B" w:rsidP="004044F6">
            <w:pPr>
              <w:spacing w:after="0" w:line="240" w:lineRule="auto"/>
              <w:rPr>
                <w:rFonts w:eastAsia="Calibri" w:cstheme="minorHAnsi"/>
                <w:sz w:val="20"/>
                <w:szCs w:val="20"/>
              </w:rPr>
            </w:pPr>
            <w:r w:rsidRPr="00935254">
              <w:rPr>
                <w:rFonts w:eastAsia="Calibri" w:cstheme="minorHAnsi"/>
                <w:sz w:val="20"/>
                <w:szCs w:val="20"/>
                <w:u w:val="single"/>
              </w:rPr>
              <w:t>Opis mjere:</w:t>
            </w:r>
            <w:r>
              <w:rPr>
                <w:rFonts w:eastAsia="Calibri" w:cstheme="minorHAnsi"/>
                <w:sz w:val="20"/>
                <w:szCs w:val="20"/>
                <w:u w:val="single"/>
              </w:rPr>
              <w:t xml:space="preserve"> </w:t>
            </w:r>
            <w:r w:rsidRPr="00935254">
              <w:rPr>
                <w:rFonts w:eastAsia="Calibri" w:cstheme="minorHAnsi"/>
                <w:sz w:val="20"/>
                <w:szCs w:val="20"/>
              </w:rPr>
              <w:t>Stvoriti preduvjete za provedbu revidiranog programa</w:t>
            </w:r>
            <w:r>
              <w:rPr>
                <w:rFonts w:eastAsia="Calibri" w:cstheme="minorHAnsi"/>
                <w:sz w:val="20"/>
                <w:szCs w:val="20"/>
              </w:rPr>
              <w:t xml:space="preserve"> </w:t>
            </w:r>
            <w:r w:rsidR="00DF50D1" w:rsidRPr="00B30267">
              <w:rPr>
                <w:rFonts w:eastAsia="Calibri" w:cstheme="minorHAnsi"/>
                <w:sz w:val="20"/>
                <w:szCs w:val="20"/>
              </w:rPr>
              <w:t>„</w:t>
            </w:r>
            <w:r w:rsidRPr="00861A17">
              <w:rPr>
                <w:rFonts w:eastAsia="Calibri" w:cstheme="minorHAnsi"/>
                <w:iCs/>
                <w:sz w:val="20"/>
                <w:szCs w:val="20"/>
              </w:rPr>
              <w:t>neo</w:t>
            </w:r>
            <w:r w:rsidR="00467D63" w:rsidRPr="00861A17">
              <w:rPr>
                <w:rFonts w:eastAsia="Calibri" w:cstheme="minorHAnsi"/>
                <w:iCs/>
                <w:sz w:val="20"/>
                <w:szCs w:val="20"/>
              </w:rPr>
              <w:t>-</w:t>
            </w:r>
            <w:r w:rsidR="000B1115">
              <w:rPr>
                <w:rFonts w:eastAsia="Calibri" w:cstheme="minorHAnsi"/>
                <w:iCs/>
                <w:sz w:val="20"/>
                <w:szCs w:val="20"/>
              </w:rPr>
              <w:t>RPD</w:t>
            </w:r>
            <w:r w:rsidR="00DF50D1" w:rsidRPr="00861A17">
              <w:rPr>
                <w:rFonts w:eastAsia="Calibri" w:cstheme="minorHAnsi"/>
                <w:iCs/>
                <w:sz w:val="20"/>
                <w:szCs w:val="20"/>
              </w:rPr>
              <w:t>“</w:t>
            </w:r>
            <w:r w:rsidRPr="00935254">
              <w:rPr>
                <w:rFonts w:eastAsia="Calibri" w:cstheme="minorHAnsi"/>
                <w:sz w:val="20"/>
                <w:szCs w:val="20"/>
              </w:rPr>
              <w:t xml:space="preserve"> sukladno novim preporukama SZO od 2018. godine uključujući edukaciju </w:t>
            </w:r>
            <w:r w:rsidR="00656A8B">
              <w:rPr>
                <w:rFonts w:eastAsia="Calibri" w:cstheme="minorHAnsi"/>
                <w:sz w:val="20"/>
                <w:szCs w:val="20"/>
              </w:rPr>
              <w:t>radnika</w:t>
            </w:r>
            <w:r w:rsidRPr="00935254">
              <w:rPr>
                <w:rFonts w:eastAsia="Calibri" w:cstheme="minorHAnsi"/>
                <w:sz w:val="20"/>
                <w:szCs w:val="20"/>
              </w:rPr>
              <w:t xml:space="preserve"> te ocjenjivanje rodilišta</w:t>
            </w:r>
            <w:r w:rsidR="00396B7B">
              <w:rPr>
                <w:rFonts w:eastAsia="Calibri" w:cstheme="minorHAnsi"/>
                <w:sz w:val="20"/>
                <w:szCs w:val="20"/>
              </w:rPr>
              <w:t>.</w:t>
            </w:r>
          </w:p>
          <w:p w14:paraId="5C29801F" w14:textId="77777777" w:rsidR="00C1443B" w:rsidRPr="00935254" w:rsidRDefault="00C1443B" w:rsidP="004044F6">
            <w:pPr>
              <w:spacing w:after="0" w:line="240" w:lineRule="auto"/>
              <w:jc w:val="both"/>
              <w:rPr>
                <w:rFonts w:eastAsia="Calibri" w:cstheme="minorHAnsi"/>
                <w:sz w:val="20"/>
                <w:szCs w:val="20"/>
              </w:rPr>
            </w:pPr>
          </w:p>
        </w:tc>
      </w:tr>
      <w:tr w:rsidR="00C1443B" w:rsidRPr="00935254" w14:paraId="321F424C" w14:textId="77777777" w:rsidTr="004044F6">
        <w:tc>
          <w:tcPr>
            <w:tcW w:w="10383" w:type="dxa"/>
            <w:gridSpan w:val="7"/>
            <w:shd w:val="clear" w:color="auto" w:fill="F7CAAC" w:themeFill="accent2" w:themeFillTint="66"/>
          </w:tcPr>
          <w:p w14:paraId="0BBF9E93" w14:textId="5BF52D29" w:rsidR="00C1443B" w:rsidRPr="00935254" w:rsidRDefault="00C1443B" w:rsidP="004044F6">
            <w:pPr>
              <w:spacing w:after="0" w:line="240" w:lineRule="auto"/>
              <w:rPr>
                <w:rFonts w:eastAsia="Calibri" w:cstheme="minorHAnsi"/>
                <w:bCs/>
                <w:i/>
                <w:iCs/>
                <w:sz w:val="20"/>
                <w:szCs w:val="20"/>
              </w:rPr>
            </w:pPr>
            <w:r w:rsidRPr="00935254">
              <w:rPr>
                <w:rFonts w:eastAsia="Calibri" w:cstheme="minorHAnsi"/>
                <w:bCs/>
                <w:i/>
                <w:iCs/>
                <w:sz w:val="20"/>
                <w:szCs w:val="20"/>
              </w:rPr>
              <w:t xml:space="preserve">Aktivnost 1: Osmisliti, usvojiti i primijeniti protokole za provedbu programa </w:t>
            </w:r>
            <w:r w:rsidR="002C6E82">
              <w:rPr>
                <w:rFonts w:eastAsia="Calibri" w:cstheme="minorHAnsi"/>
                <w:bCs/>
                <w:i/>
                <w:iCs/>
                <w:sz w:val="20"/>
                <w:szCs w:val="20"/>
              </w:rPr>
              <w:t>„</w:t>
            </w:r>
            <w:r w:rsidRPr="00935254">
              <w:rPr>
                <w:rFonts w:eastAsia="Calibri" w:cstheme="minorHAnsi"/>
                <w:bCs/>
                <w:i/>
                <w:iCs/>
                <w:sz w:val="20"/>
                <w:szCs w:val="20"/>
              </w:rPr>
              <w:t>neo</w:t>
            </w:r>
            <w:r w:rsidR="00467D63">
              <w:rPr>
                <w:rFonts w:eastAsia="Calibri" w:cstheme="minorHAnsi"/>
                <w:bCs/>
                <w:i/>
                <w:iCs/>
                <w:sz w:val="20"/>
                <w:szCs w:val="20"/>
              </w:rPr>
              <w:t>-</w:t>
            </w:r>
            <w:r w:rsidR="000B1115">
              <w:rPr>
                <w:rFonts w:eastAsia="Calibri" w:cstheme="minorHAnsi"/>
                <w:bCs/>
                <w:i/>
                <w:iCs/>
                <w:sz w:val="20"/>
                <w:szCs w:val="20"/>
              </w:rPr>
              <w:t>RPD</w:t>
            </w:r>
            <w:r w:rsidR="002C6E82">
              <w:rPr>
                <w:rFonts w:eastAsia="Calibri" w:cstheme="minorHAnsi"/>
                <w:bCs/>
                <w:i/>
                <w:iCs/>
                <w:sz w:val="20"/>
                <w:szCs w:val="20"/>
              </w:rPr>
              <w:t>“</w:t>
            </w:r>
          </w:p>
          <w:p w14:paraId="51332500" w14:textId="77777777" w:rsidR="00C1443B" w:rsidRPr="00935254" w:rsidRDefault="00C1443B" w:rsidP="004044F6">
            <w:pPr>
              <w:spacing w:after="0" w:line="240" w:lineRule="auto"/>
              <w:rPr>
                <w:rFonts w:eastAsia="Calibri" w:cstheme="minorHAnsi"/>
                <w:bCs/>
                <w:i/>
                <w:iCs/>
                <w:sz w:val="20"/>
                <w:szCs w:val="20"/>
              </w:rPr>
            </w:pPr>
          </w:p>
        </w:tc>
      </w:tr>
      <w:tr w:rsidR="00C1443B" w:rsidRPr="00935254" w14:paraId="6771C5D6" w14:textId="77777777" w:rsidTr="004044F6">
        <w:trPr>
          <w:trHeight w:val="438"/>
        </w:trPr>
        <w:tc>
          <w:tcPr>
            <w:tcW w:w="2583" w:type="dxa"/>
            <w:shd w:val="clear" w:color="auto" w:fill="auto"/>
          </w:tcPr>
          <w:p w14:paraId="743F3A85"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38B4E326"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Pokazatelji rezultata</w:t>
            </w:r>
          </w:p>
        </w:tc>
        <w:tc>
          <w:tcPr>
            <w:tcW w:w="2138" w:type="dxa"/>
            <w:shd w:val="clear" w:color="auto" w:fill="auto"/>
          </w:tcPr>
          <w:p w14:paraId="0E7AF2C3" w14:textId="77777777" w:rsidR="00C1443B" w:rsidRPr="00EF2EC3" w:rsidRDefault="00C1443B" w:rsidP="004044F6">
            <w:pPr>
              <w:spacing w:after="0" w:line="240" w:lineRule="auto"/>
              <w:jc w:val="center"/>
              <w:rPr>
                <w:rFonts w:eastAsia="Calibri" w:cstheme="minorHAnsi"/>
                <w:b/>
                <w:bCs/>
                <w:color w:val="FF0000"/>
                <w:sz w:val="20"/>
                <w:szCs w:val="20"/>
              </w:rPr>
            </w:pPr>
            <w:r w:rsidRPr="00EF2EC3">
              <w:rPr>
                <w:rFonts w:eastAsia="Calibri" w:cstheme="minorHAnsi"/>
                <w:b/>
                <w:bCs/>
                <w:sz w:val="20"/>
                <w:szCs w:val="20"/>
              </w:rPr>
              <w:t>Financijska sredstva</w:t>
            </w:r>
          </w:p>
        </w:tc>
        <w:tc>
          <w:tcPr>
            <w:tcW w:w="1802" w:type="dxa"/>
            <w:gridSpan w:val="2"/>
            <w:shd w:val="clear" w:color="auto" w:fill="auto"/>
          </w:tcPr>
          <w:p w14:paraId="1DBFE108" w14:textId="77777777" w:rsidR="00C1443B" w:rsidRPr="00935254" w:rsidRDefault="00C1443B" w:rsidP="004044F6">
            <w:pPr>
              <w:spacing w:after="0" w:line="240" w:lineRule="auto"/>
              <w:rPr>
                <w:rFonts w:eastAsia="Calibri" w:cstheme="minorHAnsi"/>
                <w:sz w:val="20"/>
                <w:szCs w:val="20"/>
              </w:rPr>
            </w:pPr>
            <w:r w:rsidRPr="008721CB">
              <w:rPr>
                <w:rFonts w:eastAsia="Calibri" w:cstheme="minorHAnsi"/>
                <w:b/>
                <w:bCs/>
                <w:sz w:val="20"/>
                <w:szCs w:val="20"/>
              </w:rPr>
              <w:t>Početna vrijednost</w:t>
            </w:r>
          </w:p>
        </w:tc>
        <w:tc>
          <w:tcPr>
            <w:tcW w:w="1802" w:type="dxa"/>
            <w:shd w:val="clear" w:color="auto" w:fill="auto"/>
          </w:tcPr>
          <w:p w14:paraId="6528C09A" w14:textId="77777777" w:rsidR="00C1443B" w:rsidRPr="00935254" w:rsidRDefault="00C1443B" w:rsidP="004044F6">
            <w:pPr>
              <w:spacing w:after="0" w:line="240" w:lineRule="auto"/>
              <w:rPr>
                <w:rFonts w:eastAsia="Calibri" w:cstheme="minorHAnsi"/>
                <w:b/>
                <w:bCs/>
                <w:sz w:val="20"/>
                <w:szCs w:val="20"/>
              </w:rPr>
            </w:pPr>
            <w:r w:rsidRPr="008721CB">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6163AA7B" w14:textId="77777777" w:rsidTr="004044F6">
        <w:trPr>
          <w:trHeight w:val="662"/>
        </w:trPr>
        <w:tc>
          <w:tcPr>
            <w:tcW w:w="2583" w:type="dxa"/>
            <w:shd w:val="clear" w:color="auto" w:fill="auto"/>
          </w:tcPr>
          <w:p w14:paraId="12BF802E" w14:textId="77777777" w:rsidR="004F763A" w:rsidRDefault="00C1443B" w:rsidP="00E976C1">
            <w:pPr>
              <w:spacing w:after="0" w:line="240" w:lineRule="auto"/>
              <w:rPr>
                <w:rFonts w:eastAsia="Calibri" w:cstheme="minorHAnsi"/>
                <w:b/>
                <w:bCs/>
                <w:sz w:val="20"/>
                <w:szCs w:val="20"/>
              </w:rPr>
            </w:pPr>
            <w:r w:rsidRPr="00935254">
              <w:rPr>
                <w:rFonts w:eastAsia="Calibri" w:cstheme="minorHAnsi"/>
                <w:b/>
                <w:bCs/>
                <w:sz w:val="20"/>
                <w:szCs w:val="20"/>
              </w:rPr>
              <w:t>Nositelj:</w:t>
            </w:r>
          </w:p>
          <w:p w14:paraId="57A52B98" w14:textId="77777777" w:rsidR="00C1443B" w:rsidRPr="00935254" w:rsidRDefault="00C1443B" w:rsidP="00E976C1">
            <w:pPr>
              <w:spacing w:after="0" w:line="240" w:lineRule="auto"/>
              <w:rPr>
                <w:rFonts w:eastAsia="Calibri" w:cstheme="minorHAnsi"/>
                <w:sz w:val="20"/>
                <w:szCs w:val="20"/>
              </w:rPr>
            </w:pPr>
            <w:r w:rsidRPr="00935254">
              <w:rPr>
                <w:rFonts w:eastAsia="Calibri" w:cstheme="minorHAnsi"/>
                <w:sz w:val="20"/>
                <w:szCs w:val="20"/>
              </w:rPr>
              <w:t xml:space="preserve">MZ </w:t>
            </w:r>
          </w:p>
          <w:p w14:paraId="7686399C" w14:textId="77777777" w:rsidR="00C1443B" w:rsidRDefault="00C1443B" w:rsidP="004044F6">
            <w:pPr>
              <w:spacing w:after="0" w:line="240" w:lineRule="auto"/>
              <w:rPr>
                <w:rFonts w:eastAsia="Calibri" w:cstheme="minorHAnsi"/>
                <w:b/>
                <w:bCs/>
                <w:sz w:val="20"/>
                <w:szCs w:val="20"/>
              </w:rPr>
            </w:pPr>
          </w:p>
          <w:p w14:paraId="165D1C3F" w14:textId="77777777" w:rsidR="00C1443B"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Sunositelji:</w:t>
            </w:r>
          </w:p>
          <w:p w14:paraId="0D11590F" w14:textId="04BD5FCF" w:rsidR="00C1443B" w:rsidRPr="009C24DA" w:rsidRDefault="00C1443B" w:rsidP="005F4CEF">
            <w:pPr>
              <w:spacing w:after="0" w:line="240" w:lineRule="auto"/>
              <w:rPr>
                <w:rFonts w:eastAsia="Calibri" w:cstheme="minorHAnsi"/>
                <w:b/>
                <w:bCs/>
                <w:sz w:val="20"/>
                <w:szCs w:val="20"/>
              </w:rPr>
            </w:pPr>
            <w:r w:rsidRPr="00935254">
              <w:rPr>
                <w:rFonts w:eastAsia="Calibri" w:cstheme="minorHAnsi"/>
                <w:sz w:val="20"/>
                <w:szCs w:val="20"/>
              </w:rPr>
              <w:t>zdravstvene ustanove</w:t>
            </w:r>
            <w:r w:rsidR="002E3B4C">
              <w:rPr>
                <w:rFonts w:eastAsia="Calibri" w:cstheme="minorHAnsi"/>
                <w:sz w:val="20"/>
                <w:szCs w:val="20"/>
              </w:rPr>
              <w:t>,</w:t>
            </w:r>
            <w:r w:rsidRPr="00935254">
              <w:rPr>
                <w:rFonts w:eastAsia="Calibri" w:cstheme="minorHAnsi"/>
                <w:sz w:val="20"/>
                <w:szCs w:val="20"/>
              </w:rPr>
              <w:t xml:space="preserve"> Hrvatsko perinatološko društvo Hrvatskog liječničkog zbora , Hrvatsko pedijatrijsko društvo </w:t>
            </w:r>
            <w:r w:rsidR="0056774F">
              <w:rPr>
                <w:rFonts w:eastAsia="Calibri" w:cstheme="minorHAnsi"/>
                <w:sz w:val="20"/>
                <w:szCs w:val="20"/>
              </w:rPr>
              <w:t>Hrvatskog liječničkog zbora</w:t>
            </w:r>
            <w:r w:rsidRPr="00935254">
              <w:rPr>
                <w:rFonts w:eastAsia="Calibri" w:cstheme="minorHAnsi"/>
                <w:sz w:val="20"/>
                <w:szCs w:val="20"/>
              </w:rPr>
              <w:t xml:space="preserve">, Klub roditelja nedonoščadi „Palčići“, </w:t>
            </w:r>
            <w:r w:rsidR="000B3ABE">
              <w:rPr>
                <w:rFonts w:eastAsia="Calibri" w:cstheme="minorHAnsi"/>
                <w:sz w:val="20"/>
                <w:szCs w:val="20"/>
              </w:rPr>
              <w:t xml:space="preserve"> </w:t>
            </w:r>
            <w:r w:rsidRPr="00935254">
              <w:rPr>
                <w:rFonts w:eastAsia="Calibri" w:cstheme="minorHAnsi"/>
                <w:sz w:val="20"/>
                <w:szCs w:val="20"/>
              </w:rPr>
              <w:t>RODA</w:t>
            </w:r>
          </w:p>
        </w:tc>
        <w:tc>
          <w:tcPr>
            <w:tcW w:w="2058" w:type="dxa"/>
            <w:gridSpan w:val="2"/>
            <w:shd w:val="clear" w:color="auto" w:fill="auto"/>
          </w:tcPr>
          <w:p w14:paraId="6D924274" w14:textId="7D4AC352" w:rsidR="00C1443B" w:rsidRPr="00935254" w:rsidRDefault="00C1443B" w:rsidP="000B1115">
            <w:pPr>
              <w:spacing w:before="240" w:after="0" w:line="240" w:lineRule="auto"/>
              <w:rPr>
                <w:rFonts w:eastAsia="Calibri" w:cstheme="minorHAnsi"/>
                <w:sz w:val="20"/>
                <w:szCs w:val="20"/>
              </w:rPr>
            </w:pPr>
            <w:r w:rsidRPr="00935254">
              <w:rPr>
                <w:rFonts w:eastAsia="Calibri" w:cstheme="minorHAnsi"/>
                <w:sz w:val="20"/>
                <w:szCs w:val="20"/>
              </w:rPr>
              <w:t xml:space="preserve">Broj usvojenih i primijenjenih protokola za provedbu </w:t>
            </w:r>
            <w:r w:rsidR="00DF50D1">
              <w:rPr>
                <w:rFonts w:eastAsia="Calibri" w:cstheme="minorHAnsi"/>
                <w:sz w:val="20"/>
                <w:szCs w:val="20"/>
              </w:rPr>
              <w:t xml:space="preserve">programa </w:t>
            </w:r>
            <w:r w:rsidR="00DF50D1" w:rsidRPr="00B30267">
              <w:rPr>
                <w:rFonts w:eastAsia="Calibri" w:cstheme="minorHAnsi"/>
                <w:sz w:val="20"/>
                <w:szCs w:val="20"/>
              </w:rPr>
              <w:t>„</w:t>
            </w:r>
            <w:r w:rsidRPr="00861A17">
              <w:rPr>
                <w:rFonts w:eastAsia="Calibri" w:cstheme="minorHAnsi"/>
                <w:iCs/>
                <w:sz w:val="20"/>
                <w:szCs w:val="20"/>
              </w:rPr>
              <w:t>neo</w:t>
            </w:r>
            <w:r w:rsidR="00467D63" w:rsidRPr="00861A17">
              <w:rPr>
                <w:rFonts w:eastAsia="Calibri" w:cstheme="minorHAnsi"/>
                <w:iCs/>
                <w:sz w:val="20"/>
                <w:szCs w:val="20"/>
              </w:rPr>
              <w:t>-</w:t>
            </w:r>
            <w:r w:rsidR="000B1115">
              <w:rPr>
                <w:rFonts w:eastAsia="Calibri" w:cstheme="minorHAnsi"/>
                <w:iCs/>
                <w:sz w:val="20"/>
                <w:szCs w:val="20"/>
              </w:rPr>
              <w:t>RPD</w:t>
            </w:r>
            <w:r w:rsidR="00DF50D1" w:rsidRPr="00861A17">
              <w:rPr>
                <w:rFonts w:eastAsia="Calibri" w:cstheme="minorHAnsi"/>
                <w:iCs/>
                <w:sz w:val="20"/>
                <w:szCs w:val="20"/>
              </w:rPr>
              <w:t>“</w:t>
            </w:r>
            <w:r w:rsidRPr="00935254">
              <w:rPr>
                <w:rFonts w:eastAsia="Calibri" w:cstheme="minorHAnsi"/>
                <w:sz w:val="20"/>
                <w:szCs w:val="20"/>
              </w:rPr>
              <w:t xml:space="preserve"> u</w:t>
            </w:r>
            <w:r>
              <w:rPr>
                <w:rFonts w:eastAsia="Calibri" w:cstheme="minorHAnsi"/>
                <w:sz w:val="20"/>
                <w:szCs w:val="20"/>
              </w:rPr>
              <w:t xml:space="preserve"> </w:t>
            </w:r>
            <w:r w:rsidRPr="00935254">
              <w:rPr>
                <w:rFonts w:eastAsia="Calibri" w:cstheme="minorHAnsi"/>
                <w:sz w:val="20"/>
                <w:szCs w:val="20"/>
              </w:rPr>
              <w:t>JINNJ/JINL</w:t>
            </w:r>
          </w:p>
        </w:tc>
        <w:tc>
          <w:tcPr>
            <w:tcW w:w="2138" w:type="dxa"/>
            <w:shd w:val="clear" w:color="auto" w:fill="auto"/>
          </w:tcPr>
          <w:p w14:paraId="1F0C4A36" w14:textId="77777777" w:rsidR="00C1443B" w:rsidRPr="004044F6" w:rsidRDefault="00C1443B" w:rsidP="004044F6">
            <w:pPr>
              <w:spacing w:before="240" w:after="0" w:line="240" w:lineRule="auto"/>
              <w:rPr>
                <w:rFonts w:eastAsia="Calibri" w:cstheme="minorHAnsi"/>
                <w:sz w:val="20"/>
                <w:szCs w:val="20"/>
              </w:rPr>
            </w:pPr>
            <w:r w:rsidRPr="004044F6">
              <w:rPr>
                <w:rFonts w:eastAsia="Calibri" w:cstheme="minorHAnsi"/>
                <w:sz w:val="20"/>
                <w:szCs w:val="20"/>
              </w:rPr>
              <w:t>MZ-  kroz redovni rad zaposlenika aktivnost</w:t>
            </w:r>
            <w:r w:rsidR="006B3640">
              <w:rPr>
                <w:rFonts w:eastAsia="Calibri" w:cstheme="minorHAnsi"/>
                <w:sz w:val="20"/>
                <w:szCs w:val="20"/>
              </w:rPr>
              <w:t>,</w:t>
            </w:r>
            <w:r w:rsidRPr="004044F6">
              <w:rPr>
                <w:rFonts w:eastAsia="Calibri" w:cstheme="minorHAnsi"/>
                <w:sz w:val="20"/>
                <w:szCs w:val="20"/>
              </w:rPr>
              <w:t xml:space="preserve"> A618207 </w:t>
            </w:r>
          </w:p>
          <w:p w14:paraId="3587CD03" w14:textId="77777777" w:rsidR="00C1443B" w:rsidRPr="004044F6" w:rsidRDefault="00C1443B" w:rsidP="004044F6">
            <w:pPr>
              <w:spacing w:after="0" w:line="240" w:lineRule="auto"/>
              <w:rPr>
                <w:rFonts w:eastAsia="Calibri" w:cstheme="minorHAnsi"/>
                <w:sz w:val="20"/>
                <w:szCs w:val="20"/>
              </w:rPr>
            </w:pPr>
          </w:p>
          <w:p w14:paraId="35D0CC4C" w14:textId="77777777" w:rsidR="00C1443B" w:rsidRPr="004044F6" w:rsidRDefault="00C1443B" w:rsidP="004044F6">
            <w:pPr>
              <w:spacing w:after="0" w:line="240" w:lineRule="auto"/>
              <w:rPr>
                <w:rFonts w:eastAsia="Calibri" w:cstheme="minorHAnsi"/>
                <w:b/>
                <w:bCs/>
                <w:sz w:val="20"/>
                <w:szCs w:val="20"/>
              </w:rPr>
            </w:pPr>
          </w:p>
        </w:tc>
        <w:tc>
          <w:tcPr>
            <w:tcW w:w="1802" w:type="dxa"/>
            <w:gridSpan w:val="2"/>
            <w:shd w:val="clear" w:color="auto" w:fill="auto"/>
          </w:tcPr>
          <w:p w14:paraId="263A6224" w14:textId="38342F01" w:rsidR="00C1443B" w:rsidRPr="00935254" w:rsidRDefault="00C1443B" w:rsidP="000B1115">
            <w:pPr>
              <w:spacing w:after="0" w:line="240" w:lineRule="auto"/>
              <w:rPr>
                <w:rFonts w:eastAsia="Calibri" w:cstheme="minorHAnsi"/>
                <w:sz w:val="20"/>
                <w:szCs w:val="20"/>
              </w:rPr>
            </w:pPr>
            <w:r>
              <w:rPr>
                <w:rFonts w:eastAsia="Calibri" w:cstheme="minorHAnsi"/>
                <w:sz w:val="20"/>
                <w:szCs w:val="20"/>
              </w:rPr>
              <w:t>N</w:t>
            </w:r>
            <w:r w:rsidRPr="00935254">
              <w:rPr>
                <w:rFonts w:eastAsia="Calibri" w:cstheme="minorHAnsi"/>
                <w:sz w:val="20"/>
                <w:szCs w:val="20"/>
              </w:rPr>
              <w:t xml:space="preserve">ije bilo usvojenih i primijenjenih protokola za provedbu </w:t>
            </w:r>
            <w:r w:rsidR="00A91D05">
              <w:rPr>
                <w:rFonts w:eastAsia="Calibri" w:cstheme="minorHAnsi"/>
                <w:sz w:val="20"/>
                <w:szCs w:val="20"/>
              </w:rPr>
              <w:t xml:space="preserve">programa </w:t>
            </w:r>
            <w:r w:rsidR="00A91D05" w:rsidRPr="00B30267">
              <w:rPr>
                <w:rFonts w:eastAsia="Calibri" w:cstheme="minorHAnsi"/>
                <w:sz w:val="20"/>
                <w:szCs w:val="20"/>
              </w:rPr>
              <w:t>„</w:t>
            </w:r>
            <w:r w:rsidRPr="00861A17">
              <w:rPr>
                <w:rFonts w:eastAsia="Calibri" w:cstheme="minorHAnsi"/>
                <w:iCs/>
                <w:sz w:val="20"/>
                <w:szCs w:val="20"/>
              </w:rPr>
              <w:t>neo</w:t>
            </w:r>
            <w:r w:rsidR="00467D63" w:rsidRPr="00861A17">
              <w:rPr>
                <w:rFonts w:eastAsia="Calibri" w:cstheme="minorHAnsi"/>
                <w:iCs/>
                <w:sz w:val="20"/>
                <w:szCs w:val="20"/>
              </w:rPr>
              <w:t>-</w:t>
            </w:r>
            <w:r w:rsidR="000B1115">
              <w:rPr>
                <w:rFonts w:eastAsia="Calibri" w:cstheme="minorHAnsi"/>
                <w:iCs/>
                <w:sz w:val="20"/>
                <w:szCs w:val="20"/>
              </w:rPr>
              <w:t>RPD</w:t>
            </w:r>
            <w:r w:rsidR="00A91D05" w:rsidRPr="00861A17">
              <w:rPr>
                <w:rFonts w:eastAsia="Calibri" w:cstheme="minorHAnsi"/>
                <w:iCs/>
                <w:sz w:val="20"/>
                <w:szCs w:val="20"/>
              </w:rPr>
              <w:t>“</w:t>
            </w:r>
          </w:p>
        </w:tc>
        <w:tc>
          <w:tcPr>
            <w:tcW w:w="1802" w:type="dxa"/>
            <w:shd w:val="clear" w:color="auto" w:fill="auto"/>
          </w:tcPr>
          <w:p w14:paraId="28D3D373" w14:textId="44FC09E9" w:rsidR="00C1443B" w:rsidRPr="00935254" w:rsidRDefault="00C1443B" w:rsidP="000B1115">
            <w:pPr>
              <w:spacing w:after="0" w:line="240" w:lineRule="auto"/>
              <w:rPr>
                <w:rFonts w:eastAsia="Calibri" w:cstheme="minorHAnsi"/>
                <w:sz w:val="20"/>
                <w:szCs w:val="20"/>
              </w:rPr>
            </w:pPr>
            <w:r>
              <w:rPr>
                <w:rFonts w:eastAsia="Calibri" w:cstheme="minorHAnsi"/>
                <w:sz w:val="20"/>
                <w:szCs w:val="20"/>
              </w:rPr>
              <w:t xml:space="preserve">Od popisa protokola za provedbu </w:t>
            </w:r>
            <w:r w:rsidR="003E529D">
              <w:rPr>
                <w:rFonts w:eastAsia="Calibri" w:cstheme="minorHAnsi"/>
                <w:sz w:val="20"/>
                <w:szCs w:val="20"/>
              </w:rPr>
              <w:t>programa „</w:t>
            </w:r>
            <w:r>
              <w:rPr>
                <w:rFonts w:eastAsia="Calibri" w:cstheme="minorHAnsi"/>
                <w:sz w:val="20"/>
                <w:szCs w:val="20"/>
              </w:rPr>
              <w:t>neo</w:t>
            </w:r>
            <w:r w:rsidR="00467D63">
              <w:rPr>
                <w:rFonts w:eastAsia="Calibri" w:cstheme="minorHAnsi"/>
                <w:sz w:val="20"/>
                <w:szCs w:val="20"/>
              </w:rPr>
              <w:t>-</w:t>
            </w:r>
            <w:r w:rsidR="000B1115">
              <w:rPr>
                <w:rFonts w:eastAsia="Calibri" w:cstheme="minorHAnsi"/>
                <w:sz w:val="20"/>
                <w:szCs w:val="20"/>
              </w:rPr>
              <w:t>RPD</w:t>
            </w:r>
            <w:r w:rsidR="003E529D">
              <w:rPr>
                <w:rFonts w:eastAsia="Calibri" w:cstheme="minorHAnsi"/>
                <w:sz w:val="20"/>
                <w:szCs w:val="20"/>
              </w:rPr>
              <w:t>“</w:t>
            </w:r>
            <w:r>
              <w:rPr>
                <w:rFonts w:eastAsia="Calibri" w:cstheme="minorHAnsi"/>
                <w:sz w:val="20"/>
                <w:szCs w:val="20"/>
              </w:rPr>
              <w:t xml:space="preserve">usvojeno je i primijenjeno 20% </w:t>
            </w:r>
          </w:p>
        </w:tc>
      </w:tr>
      <w:tr w:rsidR="00C1443B" w:rsidRPr="00935254" w14:paraId="00B63164" w14:textId="77777777" w:rsidTr="004044F6">
        <w:trPr>
          <w:trHeight w:val="662"/>
        </w:trPr>
        <w:tc>
          <w:tcPr>
            <w:tcW w:w="10383" w:type="dxa"/>
            <w:gridSpan w:val="7"/>
            <w:shd w:val="clear" w:color="auto" w:fill="F7CAAC" w:themeFill="accent2" w:themeFillTint="66"/>
          </w:tcPr>
          <w:p w14:paraId="47902A5E" w14:textId="079DBA43" w:rsidR="00C1443B" w:rsidRPr="004044F6" w:rsidRDefault="00C1443B" w:rsidP="000B1115">
            <w:pPr>
              <w:spacing w:after="0" w:line="240" w:lineRule="auto"/>
              <w:rPr>
                <w:rFonts w:eastAsia="Calibri" w:cstheme="minorHAnsi"/>
                <w:i/>
                <w:iCs/>
                <w:sz w:val="20"/>
                <w:szCs w:val="20"/>
              </w:rPr>
            </w:pPr>
            <w:r w:rsidRPr="004044F6">
              <w:rPr>
                <w:rFonts w:eastAsia="Calibri" w:cstheme="minorHAnsi"/>
                <w:i/>
                <w:iCs/>
                <w:sz w:val="20"/>
                <w:szCs w:val="20"/>
              </w:rPr>
              <w:t xml:space="preserve">Aktivnost 2: Provesti edukaciju </w:t>
            </w:r>
            <w:r w:rsidR="00A955DE">
              <w:rPr>
                <w:rFonts w:eastAsia="Calibri" w:cstheme="minorHAnsi"/>
                <w:i/>
                <w:iCs/>
                <w:sz w:val="20"/>
                <w:szCs w:val="20"/>
              </w:rPr>
              <w:t>radnika</w:t>
            </w:r>
            <w:r w:rsidRPr="004044F6">
              <w:rPr>
                <w:rFonts w:eastAsia="Calibri" w:cstheme="minorHAnsi"/>
                <w:i/>
                <w:iCs/>
                <w:sz w:val="20"/>
                <w:szCs w:val="20"/>
              </w:rPr>
              <w:t xml:space="preserve"> JIN</w:t>
            </w:r>
            <w:r w:rsidR="00266AA6">
              <w:rPr>
                <w:rFonts w:eastAsia="Calibri" w:cstheme="minorHAnsi"/>
                <w:i/>
                <w:iCs/>
                <w:sz w:val="20"/>
                <w:szCs w:val="20"/>
              </w:rPr>
              <w:t>NJ</w:t>
            </w:r>
            <w:r w:rsidRPr="004044F6">
              <w:rPr>
                <w:rFonts w:eastAsia="Calibri" w:cstheme="minorHAnsi"/>
                <w:i/>
                <w:iCs/>
                <w:sz w:val="20"/>
                <w:szCs w:val="20"/>
              </w:rPr>
              <w:t>/JIN</w:t>
            </w:r>
            <w:r w:rsidR="00266AA6">
              <w:rPr>
                <w:rFonts w:eastAsia="Calibri" w:cstheme="minorHAnsi"/>
                <w:i/>
                <w:iCs/>
                <w:sz w:val="20"/>
                <w:szCs w:val="20"/>
              </w:rPr>
              <w:t>L</w:t>
            </w:r>
            <w:r w:rsidRPr="004044F6">
              <w:rPr>
                <w:rFonts w:eastAsia="Calibri" w:cstheme="minorHAnsi"/>
                <w:i/>
                <w:iCs/>
                <w:sz w:val="20"/>
                <w:szCs w:val="20"/>
              </w:rPr>
              <w:t xml:space="preserve"> za program </w:t>
            </w:r>
            <w:r w:rsidR="00266AA6">
              <w:rPr>
                <w:rFonts w:eastAsia="Calibri" w:cstheme="minorHAnsi"/>
                <w:i/>
                <w:iCs/>
                <w:sz w:val="20"/>
                <w:szCs w:val="20"/>
              </w:rPr>
              <w:t>„</w:t>
            </w:r>
            <w:r w:rsidRPr="004044F6">
              <w:rPr>
                <w:rFonts w:eastAsia="Calibri" w:cstheme="minorHAnsi"/>
                <w:i/>
                <w:iCs/>
                <w:sz w:val="20"/>
                <w:szCs w:val="20"/>
              </w:rPr>
              <w:t>neo</w:t>
            </w:r>
            <w:r w:rsidR="00467D63">
              <w:rPr>
                <w:rFonts w:eastAsia="Calibri" w:cstheme="minorHAnsi"/>
                <w:i/>
                <w:iCs/>
                <w:sz w:val="20"/>
                <w:szCs w:val="20"/>
              </w:rPr>
              <w:t>-</w:t>
            </w:r>
            <w:r w:rsidR="000B1115">
              <w:rPr>
                <w:rFonts w:eastAsia="Calibri" w:cstheme="minorHAnsi"/>
                <w:i/>
                <w:iCs/>
                <w:sz w:val="20"/>
                <w:szCs w:val="20"/>
              </w:rPr>
              <w:t>RPD</w:t>
            </w:r>
            <w:r w:rsidR="00266AA6">
              <w:rPr>
                <w:rFonts w:eastAsia="Calibri" w:cstheme="minorHAnsi"/>
                <w:i/>
                <w:iCs/>
                <w:sz w:val="20"/>
                <w:szCs w:val="20"/>
              </w:rPr>
              <w:t>“</w:t>
            </w:r>
            <w:r w:rsidRPr="004044F6">
              <w:rPr>
                <w:rFonts w:eastAsia="Calibri" w:cstheme="minorHAnsi"/>
                <w:i/>
                <w:iCs/>
                <w:sz w:val="20"/>
                <w:szCs w:val="20"/>
              </w:rPr>
              <w:t xml:space="preserve"> i edukaciju </w:t>
            </w:r>
            <w:r w:rsidR="00B30267">
              <w:rPr>
                <w:rFonts w:eastAsia="Calibri" w:cstheme="minorHAnsi"/>
                <w:i/>
                <w:iCs/>
                <w:sz w:val="20"/>
                <w:szCs w:val="20"/>
              </w:rPr>
              <w:t xml:space="preserve">zdravstvenih </w:t>
            </w:r>
            <w:r w:rsidR="00A955DE">
              <w:rPr>
                <w:rFonts w:eastAsia="Calibri" w:cstheme="minorHAnsi"/>
                <w:i/>
                <w:iCs/>
                <w:sz w:val="20"/>
                <w:szCs w:val="20"/>
              </w:rPr>
              <w:t>radnika</w:t>
            </w:r>
            <w:r w:rsidRPr="004044F6">
              <w:rPr>
                <w:rFonts w:eastAsia="Calibri" w:cstheme="minorHAnsi"/>
                <w:i/>
                <w:iCs/>
                <w:sz w:val="20"/>
                <w:szCs w:val="20"/>
              </w:rPr>
              <w:t xml:space="preserve"> koj</w:t>
            </w:r>
            <w:r w:rsidR="00A26B3D">
              <w:rPr>
                <w:rFonts w:eastAsia="Calibri" w:cstheme="minorHAnsi"/>
                <w:i/>
                <w:iCs/>
                <w:sz w:val="20"/>
                <w:szCs w:val="20"/>
              </w:rPr>
              <w:t>i</w:t>
            </w:r>
            <w:r w:rsidRPr="004044F6">
              <w:rPr>
                <w:rFonts w:eastAsia="Calibri" w:cstheme="minorHAnsi"/>
                <w:i/>
                <w:iCs/>
                <w:sz w:val="20"/>
                <w:szCs w:val="20"/>
              </w:rPr>
              <w:t xml:space="preserve"> će bit ovlašten</w:t>
            </w:r>
            <w:r w:rsidR="00A26B3D">
              <w:rPr>
                <w:rFonts w:eastAsia="Calibri" w:cstheme="minorHAnsi"/>
                <w:i/>
                <w:iCs/>
                <w:sz w:val="20"/>
                <w:szCs w:val="20"/>
              </w:rPr>
              <w:t>i</w:t>
            </w:r>
            <w:r w:rsidRPr="004044F6">
              <w:rPr>
                <w:rFonts w:eastAsia="Calibri" w:cstheme="minorHAnsi"/>
                <w:i/>
                <w:iCs/>
                <w:sz w:val="20"/>
                <w:szCs w:val="20"/>
              </w:rPr>
              <w:t xml:space="preserve"> za procjenu kompetencija </w:t>
            </w:r>
            <w:r w:rsidR="00A955DE">
              <w:rPr>
                <w:rFonts w:eastAsia="Calibri" w:cstheme="minorHAnsi"/>
                <w:i/>
                <w:iCs/>
                <w:sz w:val="20"/>
                <w:szCs w:val="20"/>
              </w:rPr>
              <w:t>radnika</w:t>
            </w:r>
            <w:r w:rsidRPr="004044F6">
              <w:rPr>
                <w:rFonts w:eastAsia="Calibri" w:cstheme="minorHAnsi"/>
                <w:i/>
                <w:iCs/>
                <w:sz w:val="20"/>
                <w:szCs w:val="20"/>
              </w:rPr>
              <w:t xml:space="preserve"> (edukatori za dojenje)</w:t>
            </w:r>
          </w:p>
        </w:tc>
      </w:tr>
      <w:tr w:rsidR="00C1443B" w:rsidRPr="00935254" w14:paraId="7AA267BD" w14:textId="77777777" w:rsidTr="004044F6">
        <w:trPr>
          <w:trHeight w:val="386"/>
        </w:trPr>
        <w:tc>
          <w:tcPr>
            <w:tcW w:w="2583" w:type="dxa"/>
            <w:shd w:val="clear" w:color="auto" w:fill="auto"/>
          </w:tcPr>
          <w:p w14:paraId="6891899D" w14:textId="77777777" w:rsidR="00C1443B" w:rsidRPr="00935254" w:rsidRDefault="00C1443B" w:rsidP="004044F6">
            <w:pPr>
              <w:spacing w:after="0" w:line="240" w:lineRule="auto"/>
              <w:rPr>
                <w:rFonts w:eastAsia="Calibri" w:cstheme="minorHAnsi"/>
                <w:sz w:val="20"/>
                <w:szCs w:val="20"/>
              </w:rPr>
            </w:pPr>
            <w:r w:rsidRPr="00935254">
              <w:rPr>
                <w:rFonts w:eastAsia="Calibri" w:cstheme="minorHAnsi"/>
                <w:b/>
                <w:bCs/>
                <w:sz w:val="20"/>
                <w:szCs w:val="20"/>
              </w:rPr>
              <w:t>Nositelj provedbe</w:t>
            </w:r>
          </w:p>
        </w:tc>
        <w:tc>
          <w:tcPr>
            <w:tcW w:w="2058" w:type="dxa"/>
            <w:gridSpan w:val="2"/>
            <w:shd w:val="clear" w:color="auto" w:fill="auto"/>
          </w:tcPr>
          <w:p w14:paraId="32594665" w14:textId="77777777" w:rsidR="00C1443B" w:rsidRPr="00935254" w:rsidRDefault="00C1443B" w:rsidP="004044F6">
            <w:pPr>
              <w:spacing w:after="0" w:line="240" w:lineRule="auto"/>
              <w:rPr>
                <w:rFonts w:eastAsia="Calibri" w:cstheme="minorHAnsi"/>
                <w:sz w:val="20"/>
                <w:szCs w:val="20"/>
              </w:rPr>
            </w:pPr>
            <w:r w:rsidRPr="00935254">
              <w:rPr>
                <w:rFonts w:eastAsia="Calibri" w:cstheme="minorHAnsi"/>
                <w:b/>
                <w:bCs/>
                <w:sz w:val="20"/>
                <w:szCs w:val="20"/>
              </w:rPr>
              <w:t>Pokazatelji rezultata</w:t>
            </w:r>
          </w:p>
        </w:tc>
        <w:tc>
          <w:tcPr>
            <w:tcW w:w="2138" w:type="dxa"/>
            <w:shd w:val="clear" w:color="auto" w:fill="auto"/>
          </w:tcPr>
          <w:p w14:paraId="25EE6763" w14:textId="77777777" w:rsidR="00C1443B" w:rsidRPr="004044F6" w:rsidRDefault="00C1443B" w:rsidP="004044F6">
            <w:pPr>
              <w:spacing w:after="0" w:line="240" w:lineRule="auto"/>
              <w:rPr>
                <w:rFonts w:eastAsia="Calibri" w:cstheme="minorHAnsi"/>
                <w:sz w:val="20"/>
                <w:szCs w:val="20"/>
              </w:rPr>
            </w:pPr>
            <w:r w:rsidRPr="004044F6">
              <w:rPr>
                <w:rFonts w:eastAsia="Calibri" w:cstheme="minorHAnsi"/>
                <w:b/>
                <w:bCs/>
                <w:sz w:val="20"/>
                <w:szCs w:val="20"/>
              </w:rPr>
              <w:t>Financijska sredstva</w:t>
            </w:r>
          </w:p>
        </w:tc>
        <w:tc>
          <w:tcPr>
            <w:tcW w:w="1802" w:type="dxa"/>
            <w:gridSpan w:val="2"/>
            <w:shd w:val="clear" w:color="auto" w:fill="auto"/>
          </w:tcPr>
          <w:p w14:paraId="4600FA82" w14:textId="77777777" w:rsidR="00C1443B" w:rsidRPr="00935254" w:rsidRDefault="00C1443B" w:rsidP="004044F6">
            <w:pPr>
              <w:spacing w:after="0" w:line="240" w:lineRule="auto"/>
              <w:rPr>
                <w:rFonts w:eastAsia="Calibri" w:cstheme="minorHAnsi"/>
                <w:sz w:val="20"/>
                <w:szCs w:val="20"/>
              </w:rPr>
            </w:pPr>
            <w:r w:rsidRPr="00C71623">
              <w:rPr>
                <w:rFonts w:eastAsia="Calibri" w:cstheme="minorHAnsi"/>
                <w:b/>
                <w:bCs/>
                <w:sz w:val="20"/>
                <w:szCs w:val="20"/>
              </w:rPr>
              <w:t>Početna vrijednost</w:t>
            </w:r>
            <w:r w:rsidRPr="00935254">
              <w:rPr>
                <w:rFonts w:eastAsia="Calibri" w:cstheme="minorHAnsi"/>
                <w:sz w:val="20"/>
                <w:szCs w:val="20"/>
              </w:rPr>
              <w:t xml:space="preserve"> </w:t>
            </w:r>
          </w:p>
        </w:tc>
        <w:tc>
          <w:tcPr>
            <w:tcW w:w="1802" w:type="dxa"/>
            <w:shd w:val="clear" w:color="auto" w:fill="auto"/>
          </w:tcPr>
          <w:p w14:paraId="2E973A40" w14:textId="77777777" w:rsidR="00C1443B" w:rsidRPr="00935254" w:rsidRDefault="00C1443B" w:rsidP="004044F6">
            <w:pPr>
              <w:spacing w:after="0" w:line="240" w:lineRule="auto"/>
              <w:rPr>
                <w:rFonts w:eastAsia="Calibri" w:cstheme="minorHAnsi"/>
                <w:sz w:val="20"/>
                <w:szCs w:val="20"/>
              </w:rPr>
            </w:pPr>
            <w:r w:rsidRPr="00C71623">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11C53AB8" w14:textId="77777777" w:rsidTr="004044F6">
        <w:trPr>
          <w:trHeight w:val="662"/>
        </w:trPr>
        <w:tc>
          <w:tcPr>
            <w:tcW w:w="2583" w:type="dxa"/>
            <w:shd w:val="clear" w:color="auto" w:fill="auto"/>
          </w:tcPr>
          <w:p w14:paraId="4372AA3B" w14:textId="77777777" w:rsidR="004F763A"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w:t>
            </w:r>
            <w:r>
              <w:rPr>
                <w:rFonts w:eastAsia="Calibri" w:cstheme="minorHAnsi"/>
                <w:b/>
                <w:bCs/>
                <w:sz w:val="20"/>
                <w:szCs w:val="20"/>
              </w:rPr>
              <w:t xml:space="preserve"> </w:t>
            </w:r>
          </w:p>
          <w:p w14:paraId="20F97AEB" w14:textId="77777777" w:rsidR="00C1443B" w:rsidRPr="00F169AE" w:rsidRDefault="00C1443B" w:rsidP="004044F6">
            <w:pPr>
              <w:spacing w:after="0" w:line="240" w:lineRule="auto"/>
              <w:rPr>
                <w:rFonts w:eastAsia="Calibri" w:cstheme="minorHAnsi"/>
                <w:b/>
                <w:bCs/>
                <w:sz w:val="20"/>
                <w:szCs w:val="20"/>
              </w:rPr>
            </w:pPr>
            <w:r w:rsidRPr="00935254">
              <w:rPr>
                <w:rFonts w:eastAsia="Calibri" w:cstheme="minorHAnsi"/>
                <w:sz w:val="20"/>
                <w:szCs w:val="20"/>
              </w:rPr>
              <w:t xml:space="preserve">MZ </w:t>
            </w:r>
          </w:p>
          <w:p w14:paraId="1DED48EA" w14:textId="77777777" w:rsidR="00C1443B" w:rsidRPr="00935254" w:rsidRDefault="00C1443B" w:rsidP="004044F6">
            <w:pPr>
              <w:spacing w:after="0" w:line="240" w:lineRule="auto"/>
              <w:rPr>
                <w:rFonts w:eastAsia="Calibri" w:cstheme="minorHAnsi"/>
                <w:b/>
                <w:sz w:val="20"/>
                <w:szCs w:val="20"/>
              </w:rPr>
            </w:pPr>
          </w:p>
          <w:p w14:paraId="3312EDAF" w14:textId="77777777" w:rsidR="00C1443B" w:rsidRPr="00935254" w:rsidRDefault="00C1443B"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935254">
              <w:rPr>
                <w:rFonts w:eastAsia="Times New Roman" w:cstheme="minorHAnsi"/>
                <w:b/>
                <w:bCs/>
                <w:color w:val="231F20"/>
                <w:sz w:val="20"/>
                <w:szCs w:val="20"/>
                <w:bdr w:val="none" w:sz="0" w:space="0" w:color="auto" w:frame="1"/>
                <w:lang w:eastAsia="hr-HR"/>
              </w:rPr>
              <w:t>Sunositelj:</w:t>
            </w:r>
          </w:p>
          <w:p w14:paraId="783520A5" w14:textId="77777777" w:rsidR="00C1443B" w:rsidRDefault="00C1443B" w:rsidP="004044F6">
            <w:pPr>
              <w:shd w:val="clear" w:color="auto" w:fill="FFFFFF"/>
              <w:spacing w:after="0" w:line="240" w:lineRule="auto"/>
              <w:textAlignment w:val="baseline"/>
              <w:rPr>
                <w:rFonts w:eastAsia="Times New Roman" w:cstheme="minorHAnsi"/>
                <w:color w:val="231F20"/>
                <w:sz w:val="20"/>
                <w:szCs w:val="20"/>
                <w:lang w:eastAsia="hr-HR"/>
              </w:rPr>
            </w:pPr>
            <w:r w:rsidRPr="00935254">
              <w:rPr>
                <w:rFonts w:eastAsia="Calibri" w:cstheme="minorHAnsi"/>
                <w:sz w:val="20"/>
                <w:szCs w:val="20"/>
              </w:rPr>
              <w:t>zdravstvene ustanove</w:t>
            </w:r>
            <w:r>
              <w:rPr>
                <w:rFonts w:eastAsia="Calibri" w:cstheme="minorHAnsi"/>
                <w:sz w:val="20"/>
                <w:szCs w:val="20"/>
              </w:rPr>
              <w:t>,</w:t>
            </w:r>
            <w:r w:rsidRPr="00935254">
              <w:rPr>
                <w:rFonts w:eastAsia="Times New Roman" w:cstheme="minorHAnsi"/>
                <w:color w:val="231F20"/>
                <w:sz w:val="20"/>
                <w:szCs w:val="20"/>
                <w:lang w:eastAsia="hr-HR"/>
              </w:rPr>
              <w:t xml:space="preserve"> </w:t>
            </w:r>
          </w:p>
          <w:p w14:paraId="2932647C" w14:textId="77777777" w:rsidR="00C1443B" w:rsidRPr="00935254" w:rsidRDefault="00C1443B" w:rsidP="004044F6">
            <w:pPr>
              <w:shd w:val="clear" w:color="auto" w:fill="FFFFFF"/>
              <w:spacing w:after="0" w:line="240" w:lineRule="auto"/>
              <w:textAlignment w:val="baseline"/>
              <w:rPr>
                <w:rFonts w:eastAsia="Times New Roman" w:cstheme="minorHAnsi"/>
                <w:color w:val="231F20"/>
                <w:sz w:val="20"/>
                <w:szCs w:val="20"/>
                <w:lang w:eastAsia="hr-HR"/>
              </w:rPr>
            </w:pPr>
            <w:r w:rsidRPr="00935254">
              <w:rPr>
                <w:rFonts w:eastAsia="Times New Roman" w:cstheme="minorHAnsi"/>
                <w:color w:val="231F20"/>
                <w:sz w:val="20"/>
                <w:szCs w:val="20"/>
                <w:lang w:eastAsia="hr-HR"/>
              </w:rPr>
              <w:t xml:space="preserve">Odjel za podršku dojenju </w:t>
            </w:r>
            <w:r w:rsidR="003F6589">
              <w:rPr>
                <w:rFonts w:eastAsia="Times New Roman" w:cstheme="minorHAnsi"/>
                <w:color w:val="231F20"/>
                <w:sz w:val="20"/>
                <w:szCs w:val="20"/>
                <w:lang w:eastAsia="hr-HR"/>
              </w:rPr>
              <w:t>KBC</w:t>
            </w:r>
            <w:r w:rsidR="002E3B4C">
              <w:rPr>
                <w:rFonts w:eastAsia="Times New Roman" w:cstheme="minorHAnsi"/>
                <w:color w:val="231F20"/>
                <w:sz w:val="20"/>
                <w:szCs w:val="20"/>
                <w:lang w:eastAsia="hr-HR"/>
              </w:rPr>
              <w:t>-a</w:t>
            </w:r>
            <w:r w:rsidRPr="00935254">
              <w:rPr>
                <w:rFonts w:eastAsia="Times New Roman" w:cstheme="minorHAnsi"/>
                <w:color w:val="231F20"/>
                <w:sz w:val="20"/>
                <w:szCs w:val="20"/>
                <w:lang w:eastAsia="hr-HR"/>
              </w:rPr>
              <w:t xml:space="preserve"> Zagreb</w:t>
            </w:r>
          </w:p>
          <w:p w14:paraId="0D45BD58" w14:textId="77777777" w:rsidR="00C1443B" w:rsidRPr="00935254" w:rsidRDefault="00C1443B" w:rsidP="004044F6">
            <w:pPr>
              <w:spacing w:before="240" w:after="0" w:line="240" w:lineRule="auto"/>
              <w:rPr>
                <w:rFonts w:eastAsia="Calibri" w:cstheme="minorHAnsi"/>
                <w:b/>
                <w:bCs/>
                <w:sz w:val="20"/>
                <w:szCs w:val="20"/>
              </w:rPr>
            </w:pPr>
          </w:p>
        </w:tc>
        <w:tc>
          <w:tcPr>
            <w:tcW w:w="2058" w:type="dxa"/>
            <w:gridSpan w:val="2"/>
            <w:shd w:val="clear" w:color="auto" w:fill="auto"/>
          </w:tcPr>
          <w:p w14:paraId="477D99B5" w14:textId="48FF6279" w:rsidR="00C1443B" w:rsidRPr="00935254" w:rsidRDefault="00C1443B" w:rsidP="00DF0CF0">
            <w:pPr>
              <w:spacing w:before="240" w:after="0" w:line="240" w:lineRule="auto"/>
              <w:rPr>
                <w:rFonts w:eastAsia="Calibri" w:cstheme="minorHAnsi"/>
                <w:sz w:val="20"/>
                <w:szCs w:val="20"/>
              </w:rPr>
            </w:pPr>
            <w:r w:rsidRPr="00935254">
              <w:rPr>
                <w:rFonts w:eastAsia="Calibri" w:cstheme="minorHAnsi"/>
                <w:sz w:val="20"/>
                <w:szCs w:val="20"/>
              </w:rPr>
              <w:t xml:space="preserve">Broj JINNJ/JINL u kojima je provedena edukacija </w:t>
            </w:r>
            <w:r w:rsidR="00182068">
              <w:rPr>
                <w:rFonts w:eastAsia="Calibri" w:cstheme="minorHAnsi"/>
                <w:sz w:val="20"/>
                <w:szCs w:val="20"/>
              </w:rPr>
              <w:t>radnika</w:t>
            </w:r>
            <w:r w:rsidRPr="00935254">
              <w:rPr>
                <w:rFonts w:eastAsia="Calibri" w:cstheme="minorHAnsi"/>
                <w:sz w:val="20"/>
                <w:szCs w:val="20"/>
              </w:rPr>
              <w:t xml:space="preserve">, postotak </w:t>
            </w:r>
            <w:r w:rsidR="00182068">
              <w:rPr>
                <w:rFonts w:eastAsia="Calibri" w:cstheme="minorHAnsi"/>
                <w:sz w:val="20"/>
                <w:szCs w:val="20"/>
              </w:rPr>
              <w:t>radnika</w:t>
            </w:r>
            <w:r w:rsidRPr="00935254">
              <w:rPr>
                <w:rFonts w:eastAsia="Calibri" w:cstheme="minorHAnsi"/>
                <w:sz w:val="20"/>
                <w:szCs w:val="20"/>
              </w:rPr>
              <w:t xml:space="preserve"> obuhvaćen edukacijom, broj onih koji su stekli kompetenciju </w:t>
            </w:r>
            <w:r w:rsidR="00DF0CF0">
              <w:rPr>
                <w:rFonts w:eastAsia="Calibri" w:cstheme="minorHAnsi"/>
                <w:sz w:val="20"/>
                <w:szCs w:val="20"/>
              </w:rPr>
              <w:t>e</w:t>
            </w:r>
            <w:r w:rsidRPr="00935254">
              <w:rPr>
                <w:rFonts w:eastAsia="Calibri" w:cstheme="minorHAnsi"/>
                <w:sz w:val="20"/>
                <w:szCs w:val="20"/>
              </w:rPr>
              <w:t>dukatora za dojenje</w:t>
            </w:r>
          </w:p>
        </w:tc>
        <w:tc>
          <w:tcPr>
            <w:tcW w:w="2138" w:type="dxa"/>
            <w:shd w:val="clear" w:color="auto" w:fill="auto"/>
          </w:tcPr>
          <w:p w14:paraId="387E8C32" w14:textId="77777777" w:rsidR="00C1443B" w:rsidRPr="004044F6" w:rsidRDefault="005E7F98" w:rsidP="004044F6">
            <w:pPr>
              <w:spacing w:before="240" w:after="0" w:line="240" w:lineRule="auto"/>
              <w:rPr>
                <w:rFonts w:eastAsia="Calibri" w:cstheme="minorHAnsi"/>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p w14:paraId="69D53307" w14:textId="77777777" w:rsidR="00C1443B" w:rsidRPr="004044F6" w:rsidRDefault="00C1443B" w:rsidP="004044F6">
            <w:pPr>
              <w:spacing w:after="0" w:line="240" w:lineRule="auto"/>
              <w:rPr>
                <w:rFonts w:eastAsia="Calibri" w:cstheme="minorHAnsi"/>
                <w:sz w:val="20"/>
                <w:szCs w:val="20"/>
              </w:rPr>
            </w:pPr>
          </w:p>
          <w:p w14:paraId="33137DB8" w14:textId="77777777" w:rsidR="00C1443B" w:rsidRPr="004044F6" w:rsidRDefault="00C1443B" w:rsidP="004044F6">
            <w:pPr>
              <w:spacing w:after="0" w:line="240" w:lineRule="auto"/>
              <w:rPr>
                <w:rFonts w:eastAsia="Calibri" w:cstheme="minorHAnsi"/>
                <w:b/>
                <w:bCs/>
                <w:sz w:val="20"/>
                <w:szCs w:val="20"/>
              </w:rPr>
            </w:pPr>
          </w:p>
        </w:tc>
        <w:tc>
          <w:tcPr>
            <w:tcW w:w="1802" w:type="dxa"/>
            <w:gridSpan w:val="2"/>
            <w:shd w:val="clear" w:color="auto" w:fill="auto"/>
          </w:tcPr>
          <w:p w14:paraId="0DCABE15" w14:textId="77777777" w:rsidR="00C1443B" w:rsidRPr="00935254" w:rsidRDefault="00C1443B" w:rsidP="00C91DA7">
            <w:pPr>
              <w:spacing w:before="240" w:after="0" w:line="240" w:lineRule="auto"/>
              <w:rPr>
                <w:rFonts w:eastAsia="Calibri" w:cstheme="minorHAnsi"/>
                <w:sz w:val="20"/>
                <w:szCs w:val="20"/>
              </w:rPr>
            </w:pPr>
            <w:r>
              <w:rPr>
                <w:rFonts w:eastAsia="Calibri" w:cstheme="minorHAnsi"/>
                <w:sz w:val="20"/>
                <w:szCs w:val="20"/>
              </w:rPr>
              <w:t xml:space="preserve">Edukacija </w:t>
            </w:r>
            <w:r w:rsidR="00C91DA7">
              <w:rPr>
                <w:rFonts w:eastAsia="Calibri" w:cstheme="minorHAnsi"/>
                <w:sz w:val="20"/>
                <w:szCs w:val="20"/>
              </w:rPr>
              <w:t>radnika</w:t>
            </w:r>
            <w:r>
              <w:rPr>
                <w:rFonts w:eastAsia="Calibri" w:cstheme="minorHAnsi"/>
                <w:sz w:val="20"/>
                <w:szCs w:val="20"/>
              </w:rPr>
              <w:t xml:space="preserve"> i edukatora za dojenje nije provedena u nijednoj JINNJ/JIN</w:t>
            </w:r>
            <w:r w:rsidR="00B93106">
              <w:rPr>
                <w:rFonts w:eastAsia="Calibri" w:cstheme="minorHAnsi"/>
                <w:sz w:val="20"/>
                <w:szCs w:val="20"/>
              </w:rPr>
              <w:t>L</w:t>
            </w:r>
            <w:r>
              <w:rPr>
                <w:rFonts w:eastAsia="Calibri" w:cstheme="minorHAnsi"/>
                <w:sz w:val="20"/>
                <w:szCs w:val="20"/>
              </w:rPr>
              <w:t>, nema edukatora za dojenje</w:t>
            </w:r>
          </w:p>
        </w:tc>
        <w:tc>
          <w:tcPr>
            <w:tcW w:w="1802" w:type="dxa"/>
            <w:shd w:val="clear" w:color="auto" w:fill="auto"/>
          </w:tcPr>
          <w:p w14:paraId="35EAF4FC" w14:textId="77777777" w:rsidR="00C1443B" w:rsidRPr="00935254" w:rsidRDefault="00C1443B" w:rsidP="00315739">
            <w:pPr>
              <w:spacing w:before="240" w:after="0" w:line="240" w:lineRule="auto"/>
              <w:rPr>
                <w:rFonts w:eastAsia="Calibri" w:cstheme="minorHAnsi"/>
                <w:sz w:val="20"/>
                <w:szCs w:val="20"/>
              </w:rPr>
            </w:pPr>
            <w:r>
              <w:rPr>
                <w:rFonts w:eastAsia="Calibri" w:cstheme="minorHAnsi"/>
                <w:sz w:val="20"/>
                <w:szCs w:val="20"/>
              </w:rPr>
              <w:t>Edukacija će se provesti u 4 (30,8%) od 13 JINNJ/JIN</w:t>
            </w:r>
            <w:r w:rsidR="00B93106">
              <w:rPr>
                <w:rFonts w:eastAsia="Calibri" w:cstheme="minorHAnsi"/>
                <w:sz w:val="20"/>
                <w:szCs w:val="20"/>
              </w:rPr>
              <w:t>L</w:t>
            </w:r>
            <w:r>
              <w:rPr>
                <w:rFonts w:eastAsia="Calibri" w:cstheme="minorHAnsi"/>
                <w:sz w:val="20"/>
                <w:szCs w:val="20"/>
              </w:rPr>
              <w:t xml:space="preserve"> za zdravstven</w:t>
            </w:r>
            <w:r w:rsidR="00315739">
              <w:rPr>
                <w:rFonts w:eastAsia="Calibri" w:cstheme="minorHAnsi"/>
                <w:sz w:val="20"/>
                <w:szCs w:val="20"/>
              </w:rPr>
              <w:t xml:space="preserve">e radnike </w:t>
            </w:r>
            <w:r>
              <w:rPr>
                <w:rFonts w:eastAsia="Calibri" w:cstheme="minorHAnsi"/>
                <w:sz w:val="20"/>
                <w:szCs w:val="20"/>
              </w:rPr>
              <w:t>i za 5 edukatora za dojenje iz 4 JINNJ/JIN</w:t>
            </w:r>
            <w:r w:rsidR="00B93106">
              <w:rPr>
                <w:rFonts w:eastAsia="Calibri" w:cstheme="minorHAnsi"/>
                <w:sz w:val="20"/>
                <w:szCs w:val="20"/>
              </w:rPr>
              <w:t>L</w:t>
            </w:r>
          </w:p>
        </w:tc>
      </w:tr>
      <w:tr w:rsidR="00C1443B" w:rsidRPr="00935254" w14:paraId="4C5D2A56" w14:textId="77777777" w:rsidTr="004044F6">
        <w:trPr>
          <w:trHeight w:val="662"/>
        </w:trPr>
        <w:tc>
          <w:tcPr>
            <w:tcW w:w="10383" w:type="dxa"/>
            <w:gridSpan w:val="7"/>
            <w:shd w:val="clear" w:color="auto" w:fill="F7CAAC" w:themeFill="accent2" w:themeFillTint="66"/>
          </w:tcPr>
          <w:p w14:paraId="566A7025" w14:textId="77777777" w:rsidR="00C1443B" w:rsidRPr="00935254" w:rsidRDefault="00C1443B" w:rsidP="004044F6">
            <w:pPr>
              <w:spacing w:after="0" w:line="240" w:lineRule="auto"/>
              <w:rPr>
                <w:rFonts w:eastAsia="Calibri" w:cstheme="minorHAnsi"/>
                <w:i/>
                <w:iCs/>
                <w:sz w:val="20"/>
                <w:szCs w:val="20"/>
              </w:rPr>
            </w:pPr>
            <w:r w:rsidRPr="00935254">
              <w:rPr>
                <w:rFonts w:eastAsia="Calibri" w:cstheme="minorHAnsi"/>
                <w:i/>
                <w:iCs/>
                <w:sz w:val="20"/>
                <w:szCs w:val="20"/>
              </w:rPr>
              <w:t>Aktivnost 3: Unaprijediti primjenu načela skrbi usmjerene na obitelj uključivo osnaživanje uloge roditelja</w:t>
            </w:r>
          </w:p>
        </w:tc>
      </w:tr>
      <w:tr w:rsidR="00C1443B" w:rsidRPr="00935254" w14:paraId="4A6387AE" w14:textId="77777777" w:rsidTr="004044F6">
        <w:trPr>
          <w:trHeight w:val="304"/>
        </w:trPr>
        <w:tc>
          <w:tcPr>
            <w:tcW w:w="2583" w:type="dxa"/>
            <w:shd w:val="clear" w:color="auto" w:fill="auto"/>
          </w:tcPr>
          <w:p w14:paraId="2D2DF87D"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57A2A5AE" w14:textId="77777777" w:rsidR="00C1443B" w:rsidRPr="00935254" w:rsidRDefault="00C1443B" w:rsidP="004044F6">
            <w:pPr>
              <w:spacing w:after="0" w:line="240" w:lineRule="auto"/>
              <w:rPr>
                <w:rFonts w:eastAsia="Calibri" w:cstheme="minorHAnsi"/>
                <w:sz w:val="20"/>
                <w:szCs w:val="20"/>
              </w:rPr>
            </w:pPr>
            <w:r w:rsidRPr="00935254">
              <w:rPr>
                <w:rFonts w:eastAsia="Calibri" w:cstheme="minorHAnsi"/>
                <w:b/>
                <w:bCs/>
                <w:sz w:val="20"/>
                <w:szCs w:val="20"/>
              </w:rPr>
              <w:t>Pokazatelji rezultata</w:t>
            </w:r>
          </w:p>
        </w:tc>
        <w:tc>
          <w:tcPr>
            <w:tcW w:w="2138" w:type="dxa"/>
            <w:shd w:val="clear" w:color="auto" w:fill="auto"/>
          </w:tcPr>
          <w:p w14:paraId="15BAEEFD" w14:textId="77777777" w:rsidR="00C1443B" w:rsidRPr="00935254" w:rsidRDefault="00C1443B" w:rsidP="004044F6">
            <w:pPr>
              <w:spacing w:after="0" w:line="240" w:lineRule="auto"/>
              <w:rPr>
                <w:rFonts w:eastAsia="Calibri" w:cstheme="minorHAnsi"/>
                <w:color w:val="FF0000"/>
                <w:sz w:val="20"/>
                <w:szCs w:val="20"/>
              </w:rPr>
            </w:pPr>
            <w:r w:rsidRPr="00935254">
              <w:rPr>
                <w:rFonts w:eastAsia="Calibri" w:cstheme="minorHAnsi"/>
                <w:b/>
                <w:bCs/>
                <w:sz w:val="20"/>
                <w:szCs w:val="20"/>
              </w:rPr>
              <w:t>Financijska sredstva</w:t>
            </w:r>
          </w:p>
        </w:tc>
        <w:tc>
          <w:tcPr>
            <w:tcW w:w="1802" w:type="dxa"/>
            <w:gridSpan w:val="2"/>
            <w:shd w:val="clear" w:color="auto" w:fill="auto"/>
          </w:tcPr>
          <w:p w14:paraId="3F6F0D2B" w14:textId="77777777" w:rsidR="00C1443B" w:rsidRPr="00935254" w:rsidRDefault="00C1443B" w:rsidP="004044F6">
            <w:pPr>
              <w:spacing w:after="0" w:line="240" w:lineRule="auto"/>
              <w:rPr>
                <w:rFonts w:eastAsia="Calibri" w:cstheme="minorHAnsi"/>
                <w:sz w:val="20"/>
                <w:szCs w:val="20"/>
              </w:rPr>
            </w:pPr>
            <w:r w:rsidRPr="00AC4B12">
              <w:rPr>
                <w:rFonts w:eastAsia="Calibri" w:cstheme="minorHAnsi"/>
                <w:b/>
                <w:bCs/>
                <w:sz w:val="20"/>
                <w:szCs w:val="20"/>
              </w:rPr>
              <w:t>Početna vrijednost</w:t>
            </w:r>
            <w:r w:rsidRPr="00935254">
              <w:rPr>
                <w:rFonts w:eastAsia="Calibri" w:cstheme="minorHAnsi"/>
                <w:sz w:val="20"/>
                <w:szCs w:val="20"/>
              </w:rPr>
              <w:t xml:space="preserve"> </w:t>
            </w:r>
          </w:p>
        </w:tc>
        <w:tc>
          <w:tcPr>
            <w:tcW w:w="1802" w:type="dxa"/>
            <w:shd w:val="clear" w:color="auto" w:fill="auto"/>
          </w:tcPr>
          <w:p w14:paraId="2258F95F" w14:textId="77777777" w:rsidR="00C1443B" w:rsidRPr="00935254" w:rsidRDefault="00C1443B" w:rsidP="004044F6">
            <w:pPr>
              <w:spacing w:after="0" w:line="240" w:lineRule="auto"/>
              <w:rPr>
                <w:rFonts w:eastAsia="Calibri" w:cstheme="minorHAnsi"/>
                <w:sz w:val="20"/>
                <w:szCs w:val="20"/>
              </w:rPr>
            </w:pPr>
            <w:r w:rsidRPr="00AC4B12">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0FA2920E" w14:textId="77777777" w:rsidTr="004044F6">
        <w:trPr>
          <w:trHeight w:val="662"/>
        </w:trPr>
        <w:tc>
          <w:tcPr>
            <w:tcW w:w="2583" w:type="dxa"/>
            <w:shd w:val="clear" w:color="auto" w:fill="auto"/>
          </w:tcPr>
          <w:p w14:paraId="6758F3B4" w14:textId="77777777" w:rsidR="004F763A"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lastRenderedPageBreak/>
              <w:t>Nositelj:</w:t>
            </w:r>
            <w:r>
              <w:rPr>
                <w:rFonts w:eastAsia="Calibri" w:cstheme="minorHAnsi"/>
                <w:b/>
                <w:bCs/>
                <w:sz w:val="20"/>
                <w:szCs w:val="20"/>
              </w:rPr>
              <w:t xml:space="preserve"> </w:t>
            </w:r>
          </w:p>
          <w:p w14:paraId="5A8A23E5" w14:textId="77777777" w:rsidR="00C1443B" w:rsidRPr="00935254" w:rsidRDefault="00C1443B" w:rsidP="004044F6">
            <w:pPr>
              <w:spacing w:after="0" w:line="240" w:lineRule="auto"/>
              <w:rPr>
                <w:rFonts w:eastAsia="Calibri" w:cstheme="minorHAnsi"/>
                <w:sz w:val="20"/>
                <w:szCs w:val="20"/>
              </w:rPr>
            </w:pPr>
            <w:r w:rsidRPr="00935254">
              <w:rPr>
                <w:rFonts w:eastAsia="Calibri" w:cstheme="minorHAnsi"/>
                <w:sz w:val="20"/>
                <w:szCs w:val="20"/>
              </w:rPr>
              <w:t xml:space="preserve">MZ </w:t>
            </w:r>
          </w:p>
          <w:p w14:paraId="008FEA6D" w14:textId="77777777" w:rsidR="00C1443B" w:rsidRPr="00935254" w:rsidRDefault="00C1443B" w:rsidP="004044F6">
            <w:pPr>
              <w:spacing w:after="0" w:line="240" w:lineRule="auto"/>
              <w:rPr>
                <w:rFonts w:eastAsia="Calibri" w:cstheme="minorHAnsi"/>
                <w:sz w:val="20"/>
                <w:szCs w:val="20"/>
              </w:rPr>
            </w:pPr>
          </w:p>
          <w:p w14:paraId="2C211018"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Sunositelji:</w:t>
            </w:r>
          </w:p>
          <w:p w14:paraId="0B7340EA" w14:textId="2D7F935B" w:rsidR="00C1443B" w:rsidRPr="00935254" w:rsidRDefault="00C1443B" w:rsidP="005F4CEF">
            <w:pPr>
              <w:spacing w:after="0" w:line="240" w:lineRule="auto"/>
              <w:rPr>
                <w:rFonts w:eastAsia="Calibri" w:cstheme="minorHAnsi"/>
                <w:b/>
                <w:bCs/>
                <w:sz w:val="20"/>
                <w:szCs w:val="20"/>
              </w:rPr>
            </w:pPr>
            <w:r w:rsidRPr="00935254">
              <w:rPr>
                <w:rFonts w:eastAsia="Calibri" w:cstheme="minorHAnsi"/>
                <w:sz w:val="20"/>
                <w:szCs w:val="20"/>
              </w:rPr>
              <w:t>zdravstvene ustanove</w:t>
            </w:r>
            <w:r>
              <w:rPr>
                <w:rFonts w:eastAsia="Calibri" w:cstheme="minorHAnsi"/>
                <w:sz w:val="20"/>
                <w:szCs w:val="20"/>
              </w:rPr>
              <w:t>,</w:t>
            </w:r>
            <w:r w:rsidRPr="00935254">
              <w:rPr>
                <w:rFonts w:eastAsia="Calibri" w:cstheme="minorHAnsi"/>
                <w:sz w:val="20"/>
                <w:szCs w:val="20"/>
              </w:rPr>
              <w:t xml:space="preserve"> Hrvatsko perinatološko druš</w:t>
            </w:r>
            <w:r w:rsidR="0056774F">
              <w:rPr>
                <w:rFonts w:eastAsia="Calibri" w:cstheme="minorHAnsi"/>
                <w:sz w:val="20"/>
                <w:szCs w:val="20"/>
              </w:rPr>
              <w:t>tvo Hrvatskog liječničkog zbora</w:t>
            </w:r>
            <w:r w:rsidR="008C57DE">
              <w:rPr>
                <w:rFonts w:eastAsia="Calibri" w:cstheme="minorHAnsi"/>
                <w:sz w:val="20"/>
                <w:szCs w:val="20"/>
              </w:rPr>
              <w:t>,</w:t>
            </w:r>
            <w:r w:rsidRPr="00935254">
              <w:rPr>
                <w:rFonts w:eastAsia="Calibri" w:cstheme="minorHAnsi"/>
                <w:sz w:val="20"/>
                <w:szCs w:val="20"/>
              </w:rPr>
              <w:t xml:space="preserve"> Hrvatsko pedijatrijsko društvo</w:t>
            </w:r>
            <w:r w:rsidR="005F4CEF" w:rsidRPr="00935254">
              <w:rPr>
                <w:rFonts w:eastAsia="Calibri" w:cstheme="minorHAnsi"/>
                <w:sz w:val="20"/>
                <w:szCs w:val="20"/>
              </w:rPr>
              <w:t xml:space="preserve"> Hrvatskog liječničkog zbora</w:t>
            </w:r>
            <w:r w:rsidRPr="00935254">
              <w:rPr>
                <w:rFonts w:eastAsia="Calibri" w:cstheme="minorHAnsi"/>
                <w:sz w:val="20"/>
                <w:szCs w:val="20"/>
              </w:rPr>
              <w:t>, Klub roditelja nedonoščadi „Palčići“,  RODA</w:t>
            </w:r>
          </w:p>
        </w:tc>
        <w:tc>
          <w:tcPr>
            <w:tcW w:w="2058" w:type="dxa"/>
            <w:gridSpan w:val="2"/>
            <w:shd w:val="clear" w:color="auto" w:fill="auto"/>
          </w:tcPr>
          <w:p w14:paraId="5F8E07F7" w14:textId="77777777" w:rsidR="00C1443B" w:rsidRPr="00935254" w:rsidRDefault="00C1443B" w:rsidP="00B93106">
            <w:pPr>
              <w:spacing w:before="240" w:after="0" w:line="240" w:lineRule="auto"/>
              <w:rPr>
                <w:rFonts w:eastAsia="Calibri" w:cstheme="minorHAnsi"/>
                <w:sz w:val="20"/>
                <w:szCs w:val="20"/>
              </w:rPr>
            </w:pPr>
            <w:r w:rsidRPr="00935254">
              <w:rPr>
                <w:rFonts w:eastAsia="Calibri" w:cstheme="minorHAnsi"/>
                <w:sz w:val="20"/>
                <w:szCs w:val="20"/>
              </w:rPr>
              <w:t>Broj JINNJ/JIN</w:t>
            </w:r>
            <w:r w:rsidR="00B93106">
              <w:rPr>
                <w:rFonts w:eastAsia="Calibri" w:cstheme="minorHAnsi"/>
                <w:sz w:val="20"/>
                <w:szCs w:val="20"/>
              </w:rPr>
              <w:t>L</w:t>
            </w:r>
            <w:r w:rsidRPr="00935254">
              <w:rPr>
                <w:rFonts w:eastAsia="Calibri" w:cstheme="minorHAnsi"/>
                <w:sz w:val="20"/>
                <w:szCs w:val="20"/>
              </w:rPr>
              <w:t xml:space="preserve"> u kojima su</w:t>
            </w:r>
            <w:r>
              <w:rPr>
                <w:rFonts w:eastAsia="Calibri" w:cstheme="minorHAnsi"/>
                <w:sz w:val="20"/>
                <w:szCs w:val="20"/>
              </w:rPr>
              <w:t xml:space="preserve"> </w:t>
            </w:r>
            <w:r w:rsidRPr="00935254">
              <w:rPr>
                <w:rFonts w:eastAsia="Calibri" w:cstheme="minorHAnsi"/>
                <w:sz w:val="20"/>
                <w:szCs w:val="20"/>
              </w:rPr>
              <w:t>u pisanom obliku osmišljena načela skrbi usmjerene na obitelj uz osnaživanje uloge roditelja</w:t>
            </w:r>
          </w:p>
        </w:tc>
        <w:tc>
          <w:tcPr>
            <w:tcW w:w="2138" w:type="dxa"/>
            <w:shd w:val="clear" w:color="auto" w:fill="auto"/>
          </w:tcPr>
          <w:p w14:paraId="66D484B4" w14:textId="77777777" w:rsidR="00C1443B" w:rsidRPr="004044F6" w:rsidRDefault="005E7F98" w:rsidP="006B3640">
            <w:pPr>
              <w:spacing w:before="240" w:after="0" w:line="240" w:lineRule="auto"/>
              <w:rPr>
                <w:rFonts w:eastAsia="Calibri" w:cstheme="minorHAnsi"/>
                <w:b/>
                <w:bCs/>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tc>
        <w:tc>
          <w:tcPr>
            <w:tcW w:w="1802" w:type="dxa"/>
            <w:gridSpan w:val="2"/>
            <w:shd w:val="clear" w:color="auto" w:fill="auto"/>
          </w:tcPr>
          <w:p w14:paraId="01F3DA31" w14:textId="77777777" w:rsidR="00C1443B" w:rsidRPr="00935254" w:rsidRDefault="00C1443B" w:rsidP="004044F6">
            <w:pPr>
              <w:spacing w:before="240" w:after="0" w:line="240" w:lineRule="auto"/>
              <w:rPr>
                <w:rFonts w:eastAsia="Calibri" w:cstheme="minorHAnsi"/>
                <w:sz w:val="20"/>
                <w:szCs w:val="20"/>
              </w:rPr>
            </w:pPr>
            <w:r>
              <w:rPr>
                <w:rFonts w:eastAsia="Calibri" w:cstheme="minorHAnsi"/>
                <w:sz w:val="20"/>
                <w:szCs w:val="20"/>
              </w:rPr>
              <w:t>N</w:t>
            </w:r>
            <w:r w:rsidRPr="00935254">
              <w:rPr>
                <w:rFonts w:eastAsia="Calibri" w:cstheme="minorHAnsi"/>
                <w:sz w:val="20"/>
                <w:szCs w:val="20"/>
              </w:rPr>
              <w:t>iti u jednoj JINNJ/JINL nisu u pisanom obliku osmišljena načela</w:t>
            </w:r>
            <w:r>
              <w:rPr>
                <w:rFonts w:eastAsia="Calibri" w:cstheme="minorHAnsi"/>
                <w:sz w:val="20"/>
                <w:szCs w:val="20"/>
              </w:rPr>
              <w:t xml:space="preserve"> skrbi usmjerene na obitelj</w:t>
            </w:r>
          </w:p>
          <w:p w14:paraId="03063364" w14:textId="77777777" w:rsidR="00C1443B" w:rsidRPr="00935254" w:rsidRDefault="00C1443B" w:rsidP="004044F6">
            <w:pPr>
              <w:spacing w:before="240" w:after="0" w:line="240" w:lineRule="auto"/>
              <w:rPr>
                <w:rFonts w:eastAsia="Calibri" w:cstheme="minorHAnsi"/>
                <w:sz w:val="20"/>
                <w:szCs w:val="20"/>
              </w:rPr>
            </w:pPr>
          </w:p>
        </w:tc>
        <w:tc>
          <w:tcPr>
            <w:tcW w:w="1802" w:type="dxa"/>
            <w:shd w:val="clear" w:color="auto" w:fill="auto"/>
          </w:tcPr>
          <w:p w14:paraId="1FEE2F8A" w14:textId="77777777" w:rsidR="00C1443B" w:rsidRPr="00935254" w:rsidRDefault="00C1443B" w:rsidP="00B93106">
            <w:pPr>
              <w:spacing w:before="240" w:after="0" w:line="240" w:lineRule="auto"/>
              <w:rPr>
                <w:rFonts w:eastAsia="Calibri" w:cstheme="minorHAnsi"/>
                <w:sz w:val="20"/>
                <w:szCs w:val="20"/>
              </w:rPr>
            </w:pPr>
            <w:r>
              <w:rPr>
                <w:rFonts w:eastAsia="Calibri" w:cstheme="minorHAnsi"/>
                <w:sz w:val="20"/>
                <w:szCs w:val="20"/>
              </w:rPr>
              <w:t>U 4 (30,8%) od 13 JINNJ/JIN</w:t>
            </w:r>
            <w:r w:rsidR="00B93106">
              <w:rPr>
                <w:rFonts w:eastAsia="Calibri" w:cstheme="minorHAnsi"/>
                <w:sz w:val="20"/>
                <w:szCs w:val="20"/>
              </w:rPr>
              <w:t>L</w:t>
            </w:r>
            <w:r>
              <w:rPr>
                <w:rFonts w:eastAsia="Calibri" w:cstheme="minorHAnsi"/>
                <w:sz w:val="20"/>
                <w:szCs w:val="20"/>
              </w:rPr>
              <w:t xml:space="preserve"> osmišljena su načela skrbi usmjerene na obitelj u pisanom obliku</w:t>
            </w:r>
          </w:p>
        </w:tc>
      </w:tr>
      <w:tr w:rsidR="00C1443B" w:rsidRPr="00935254" w14:paraId="5C10E5CB" w14:textId="77777777" w:rsidTr="004044F6">
        <w:trPr>
          <w:trHeight w:val="662"/>
        </w:trPr>
        <w:tc>
          <w:tcPr>
            <w:tcW w:w="10383" w:type="dxa"/>
            <w:gridSpan w:val="7"/>
            <w:shd w:val="clear" w:color="auto" w:fill="F7CAAC" w:themeFill="accent2" w:themeFillTint="66"/>
          </w:tcPr>
          <w:p w14:paraId="6AC9D583" w14:textId="5EF30A35" w:rsidR="00C1443B" w:rsidRPr="004044F6" w:rsidRDefault="00C1443B" w:rsidP="000B1115">
            <w:pPr>
              <w:spacing w:after="0" w:line="240" w:lineRule="auto"/>
              <w:rPr>
                <w:rFonts w:eastAsia="Calibri" w:cstheme="minorHAnsi"/>
                <w:sz w:val="20"/>
                <w:szCs w:val="20"/>
              </w:rPr>
            </w:pPr>
            <w:r w:rsidRPr="004044F6">
              <w:rPr>
                <w:rFonts w:eastAsia="Calibri" w:cstheme="minorHAnsi"/>
                <w:bCs/>
                <w:i/>
                <w:iCs/>
                <w:sz w:val="20"/>
                <w:szCs w:val="20"/>
              </w:rPr>
              <w:t xml:space="preserve">Aktivnost 4: Osmisliti i uvesti </w:t>
            </w:r>
            <w:r w:rsidRPr="001C7C66">
              <w:rPr>
                <w:rFonts w:eastAsia="Calibri" w:cstheme="minorHAnsi"/>
                <w:bCs/>
                <w:i/>
                <w:iCs/>
                <w:sz w:val="20"/>
                <w:szCs w:val="20"/>
              </w:rPr>
              <w:t>online</w:t>
            </w:r>
            <w:r w:rsidRPr="004044F6">
              <w:rPr>
                <w:rFonts w:eastAsia="Calibri" w:cstheme="minorHAnsi"/>
                <w:bCs/>
                <w:i/>
                <w:iCs/>
                <w:sz w:val="20"/>
                <w:szCs w:val="20"/>
              </w:rPr>
              <w:t xml:space="preserve"> platformu za praćenje provedbe praksi programa </w:t>
            </w:r>
            <w:r w:rsidR="00B93106">
              <w:rPr>
                <w:rFonts w:eastAsia="Calibri" w:cstheme="minorHAnsi"/>
                <w:bCs/>
                <w:i/>
                <w:iCs/>
                <w:sz w:val="20"/>
                <w:szCs w:val="20"/>
              </w:rPr>
              <w:t>„</w:t>
            </w:r>
            <w:r w:rsidRPr="004044F6">
              <w:rPr>
                <w:rFonts w:eastAsia="Calibri" w:cstheme="minorHAnsi"/>
                <w:bCs/>
                <w:i/>
                <w:iCs/>
                <w:sz w:val="20"/>
                <w:szCs w:val="20"/>
              </w:rPr>
              <w:t>neo</w:t>
            </w:r>
            <w:r w:rsidR="00467D63">
              <w:rPr>
                <w:rFonts w:eastAsia="Calibri" w:cstheme="minorHAnsi"/>
                <w:bCs/>
                <w:i/>
                <w:iCs/>
                <w:sz w:val="20"/>
                <w:szCs w:val="20"/>
              </w:rPr>
              <w:t>-</w:t>
            </w:r>
            <w:r w:rsidR="000B1115">
              <w:rPr>
                <w:rFonts w:eastAsia="Calibri" w:cstheme="minorHAnsi"/>
                <w:bCs/>
                <w:i/>
                <w:iCs/>
                <w:sz w:val="20"/>
                <w:szCs w:val="20"/>
              </w:rPr>
              <w:t>RPD</w:t>
            </w:r>
            <w:r w:rsidR="00B93106">
              <w:rPr>
                <w:rFonts w:eastAsia="Calibri" w:cstheme="minorHAnsi"/>
                <w:bCs/>
                <w:i/>
                <w:iCs/>
                <w:sz w:val="20"/>
                <w:szCs w:val="20"/>
              </w:rPr>
              <w:t>“</w:t>
            </w:r>
            <w:r w:rsidRPr="004044F6">
              <w:rPr>
                <w:rFonts w:eastAsia="Calibri" w:cstheme="minorHAnsi"/>
                <w:bCs/>
                <w:i/>
                <w:iCs/>
                <w:sz w:val="20"/>
                <w:szCs w:val="20"/>
              </w:rPr>
              <w:t xml:space="preserve"> u JINNJ/JINL</w:t>
            </w:r>
          </w:p>
        </w:tc>
      </w:tr>
      <w:tr w:rsidR="00C1443B" w:rsidRPr="00935254" w14:paraId="22D9C24C" w14:textId="77777777" w:rsidTr="004044F6">
        <w:trPr>
          <w:trHeight w:val="283"/>
        </w:trPr>
        <w:tc>
          <w:tcPr>
            <w:tcW w:w="2583" w:type="dxa"/>
            <w:shd w:val="clear" w:color="auto" w:fill="auto"/>
          </w:tcPr>
          <w:p w14:paraId="0F4C8978"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06428994"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Pokazatelji rezultata</w:t>
            </w:r>
          </w:p>
        </w:tc>
        <w:tc>
          <w:tcPr>
            <w:tcW w:w="2138" w:type="dxa"/>
            <w:shd w:val="clear" w:color="auto" w:fill="auto"/>
          </w:tcPr>
          <w:p w14:paraId="41A4A318" w14:textId="77777777" w:rsidR="00C1443B" w:rsidRPr="004044F6" w:rsidRDefault="00C1443B" w:rsidP="004044F6">
            <w:pPr>
              <w:spacing w:after="0" w:line="240" w:lineRule="auto"/>
              <w:rPr>
                <w:rFonts w:eastAsia="Calibri" w:cstheme="minorHAnsi"/>
                <w:b/>
                <w:bCs/>
                <w:sz w:val="20"/>
                <w:szCs w:val="20"/>
              </w:rPr>
            </w:pPr>
            <w:r w:rsidRPr="004044F6">
              <w:rPr>
                <w:rFonts w:eastAsia="Calibri" w:cstheme="minorHAnsi"/>
                <w:b/>
                <w:bCs/>
                <w:sz w:val="20"/>
                <w:szCs w:val="20"/>
              </w:rPr>
              <w:t>Financijska sredstva</w:t>
            </w:r>
          </w:p>
        </w:tc>
        <w:tc>
          <w:tcPr>
            <w:tcW w:w="1802" w:type="dxa"/>
            <w:gridSpan w:val="2"/>
            <w:shd w:val="clear" w:color="auto" w:fill="auto"/>
          </w:tcPr>
          <w:p w14:paraId="6411AFA0" w14:textId="77777777" w:rsidR="00C1443B" w:rsidRPr="00935254" w:rsidRDefault="00C1443B" w:rsidP="004044F6">
            <w:pPr>
              <w:spacing w:after="0" w:line="240" w:lineRule="auto"/>
              <w:rPr>
                <w:rFonts w:eastAsia="Calibri" w:cstheme="minorHAnsi"/>
                <w:sz w:val="20"/>
                <w:szCs w:val="20"/>
              </w:rPr>
            </w:pPr>
            <w:r w:rsidRPr="00F848C2">
              <w:rPr>
                <w:rFonts w:eastAsia="Calibri" w:cstheme="minorHAnsi"/>
                <w:b/>
                <w:bCs/>
                <w:sz w:val="20"/>
                <w:szCs w:val="20"/>
              </w:rPr>
              <w:t>Početna vrijednost</w:t>
            </w:r>
            <w:r w:rsidRPr="00935254">
              <w:rPr>
                <w:rFonts w:eastAsia="Calibri" w:cstheme="minorHAnsi"/>
                <w:sz w:val="20"/>
                <w:szCs w:val="20"/>
              </w:rPr>
              <w:t xml:space="preserve"> </w:t>
            </w:r>
          </w:p>
        </w:tc>
        <w:tc>
          <w:tcPr>
            <w:tcW w:w="1802" w:type="dxa"/>
            <w:shd w:val="clear" w:color="auto" w:fill="auto"/>
          </w:tcPr>
          <w:p w14:paraId="158B7A26" w14:textId="77777777" w:rsidR="00C1443B" w:rsidRPr="00935254" w:rsidRDefault="00C1443B" w:rsidP="004044F6">
            <w:pPr>
              <w:spacing w:after="0" w:line="240" w:lineRule="auto"/>
              <w:rPr>
                <w:rFonts w:eastAsia="Calibri" w:cstheme="minorHAnsi"/>
                <w:b/>
                <w:bCs/>
                <w:sz w:val="20"/>
                <w:szCs w:val="20"/>
              </w:rPr>
            </w:pPr>
            <w:r w:rsidRPr="00F848C2">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3BFC4066" w14:textId="77777777" w:rsidTr="004044F6">
        <w:trPr>
          <w:trHeight w:val="662"/>
        </w:trPr>
        <w:tc>
          <w:tcPr>
            <w:tcW w:w="2583" w:type="dxa"/>
            <w:shd w:val="clear" w:color="auto" w:fill="auto"/>
          </w:tcPr>
          <w:p w14:paraId="16FFA3D2" w14:textId="77777777" w:rsidR="00C1443B" w:rsidRDefault="00C1443B" w:rsidP="004044F6">
            <w:pPr>
              <w:spacing w:after="0" w:line="240" w:lineRule="auto"/>
              <w:rPr>
                <w:rFonts w:eastAsia="Calibri" w:cstheme="minorHAnsi"/>
                <w:b/>
                <w:bCs/>
                <w:sz w:val="20"/>
                <w:szCs w:val="20"/>
              </w:rPr>
            </w:pPr>
          </w:p>
          <w:p w14:paraId="683C6A55" w14:textId="77777777" w:rsidR="004F763A" w:rsidRDefault="00C1443B" w:rsidP="004044F6">
            <w:pPr>
              <w:spacing w:after="0" w:line="240" w:lineRule="auto"/>
              <w:rPr>
                <w:rFonts w:eastAsia="Calibri" w:cstheme="minorHAnsi"/>
                <w:sz w:val="20"/>
                <w:szCs w:val="20"/>
              </w:rPr>
            </w:pPr>
            <w:r w:rsidRPr="007C7F98">
              <w:rPr>
                <w:rFonts w:eastAsia="Calibri" w:cstheme="minorHAnsi"/>
                <w:b/>
                <w:bCs/>
                <w:sz w:val="20"/>
                <w:szCs w:val="20"/>
              </w:rPr>
              <w:t>Nositelj:</w:t>
            </w:r>
            <w:r>
              <w:rPr>
                <w:rFonts w:eastAsia="Calibri" w:cstheme="minorHAnsi"/>
                <w:sz w:val="20"/>
                <w:szCs w:val="20"/>
              </w:rPr>
              <w:t xml:space="preserve"> </w:t>
            </w:r>
          </w:p>
          <w:p w14:paraId="70C81DCF" w14:textId="77777777" w:rsidR="00C1443B" w:rsidRDefault="00C1443B" w:rsidP="004044F6">
            <w:pPr>
              <w:spacing w:after="0" w:line="240" w:lineRule="auto"/>
              <w:rPr>
                <w:rFonts w:eastAsia="Calibri" w:cstheme="minorHAnsi"/>
                <w:sz w:val="20"/>
                <w:szCs w:val="20"/>
              </w:rPr>
            </w:pPr>
            <w:r w:rsidRPr="00935254">
              <w:rPr>
                <w:rFonts w:eastAsia="Calibri" w:cstheme="minorHAnsi"/>
                <w:sz w:val="20"/>
                <w:szCs w:val="20"/>
              </w:rPr>
              <w:t>MZ</w:t>
            </w:r>
            <w:r>
              <w:rPr>
                <w:rFonts w:eastAsia="Calibri" w:cstheme="minorHAnsi"/>
                <w:sz w:val="20"/>
                <w:szCs w:val="20"/>
              </w:rPr>
              <w:t xml:space="preserve"> </w:t>
            </w:r>
          </w:p>
          <w:p w14:paraId="482C93B9" w14:textId="77777777" w:rsidR="00C1443B" w:rsidRDefault="00C1443B" w:rsidP="004044F6">
            <w:pPr>
              <w:spacing w:after="0" w:line="240" w:lineRule="auto"/>
              <w:rPr>
                <w:rFonts w:eastAsia="Calibri" w:cstheme="minorHAnsi"/>
                <w:b/>
                <w:bCs/>
                <w:sz w:val="20"/>
                <w:szCs w:val="20"/>
              </w:rPr>
            </w:pPr>
          </w:p>
          <w:p w14:paraId="712BEE0E" w14:textId="77777777" w:rsidR="00C1443B" w:rsidRPr="007C7F98" w:rsidRDefault="00C1443B" w:rsidP="004044F6">
            <w:pPr>
              <w:spacing w:after="0" w:line="240" w:lineRule="auto"/>
              <w:rPr>
                <w:rFonts w:eastAsia="Calibri" w:cstheme="minorHAnsi"/>
                <w:b/>
                <w:bCs/>
                <w:sz w:val="20"/>
                <w:szCs w:val="20"/>
              </w:rPr>
            </w:pPr>
            <w:r w:rsidRPr="007C7F98">
              <w:rPr>
                <w:rFonts w:eastAsia="Calibri" w:cstheme="minorHAnsi"/>
                <w:b/>
                <w:bCs/>
                <w:sz w:val="20"/>
                <w:szCs w:val="20"/>
              </w:rPr>
              <w:t>Sunositelji:</w:t>
            </w:r>
          </w:p>
          <w:p w14:paraId="3D5884B9" w14:textId="77777777" w:rsidR="00C1443B" w:rsidRPr="00935254" w:rsidRDefault="00C1443B" w:rsidP="004044F6">
            <w:pPr>
              <w:spacing w:after="0" w:line="240" w:lineRule="auto"/>
              <w:rPr>
                <w:rFonts w:eastAsia="Calibri" w:cstheme="minorHAnsi"/>
                <w:sz w:val="20"/>
                <w:szCs w:val="20"/>
              </w:rPr>
            </w:pPr>
            <w:r>
              <w:rPr>
                <w:rFonts w:eastAsia="Calibri" w:cstheme="minorHAnsi"/>
                <w:sz w:val="20"/>
                <w:szCs w:val="20"/>
              </w:rPr>
              <w:t xml:space="preserve">zdravstvene ustanove </w:t>
            </w:r>
          </w:p>
        </w:tc>
        <w:tc>
          <w:tcPr>
            <w:tcW w:w="2058" w:type="dxa"/>
            <w:gridSpan w:val="2"/>
            <w:shd w:val="clear" w:color="auto" w:fill="auto"/>
          </w:tcPr>
          <w:p w14:paraId="07E88DF1" w14:textId="2CDB6933" w:rsidR="00C1443B" w:rsidRPr="00935254" w:rsidRDefault="00C1443B" w:rsidP="000B1115">
            <w:pPr>
              <w:spacing w:before="240" w:after="0" w:line="240" w:lineRule="auto"/>
              <w:rPr>
                <w:rFonts w:eastAsia="Calibri" w:cstheme="minorHAnsi"/>
                <w:sz w:val="20"/>
                <w:szCs w:val="20"/>
              </w:rPr>
            </w:pPr>
            <w:r w:rsidRPr="00935254">
              <w:rPr>
                <w:rFonts w:eastAsia="Calibri" w:cstheme="minorHAnsi"/>
                <w:sz w:val="20"/>
                <w:szCs w:val="20"/>
              </w:rPr>
              <w:t xml:space="preserve">Broj JINNJ/JINL u kojima se koristi platforma za praćenje provedbe praksi programa </w:t>
            </w:r>
            <w:r w:rsidR="00B93106" w:rsidRPr="00DF0CF0">
              <w:rPr>
                <w:rFonts w:eastAsia="Calibri" w:cstheme="minorHAnsi"/>
                <w:sz w:val="20"/>
                <w:szCs w:val="20"/>
              </w:rPr>
              <w:t>„</w:t>
            </w:r>
            <w:r w:rsidRPr="00861A17">
              <w:rPr>
                <w:rFonts w:eastAsia="Calibri" w:cstheme="minorHAnsi"/>
                <w:iCs/>
                <w:sz w:val="20"/>
                <w:szCs w:val="20"/>
              </w:rPr>
              <w:t>neo</w:t>
            </w:r>
            <w:r w:rsidR="00467D63" w:rsidRPr="00861A17">
              <w:rPr>
                <w:rFonts w:eastAsia="Calibri" w:cstheme="minorHAnsi"/>
                <w:iCs/>
                <w:sz w:val="20"/>
                <w:szCs w:val="20"/>
              </w:rPr>
              <w:t>-</w:t>
            </w:r>
            <w:r w:rsidR="000B1115">
              <w:rPr>
                <w:rFonts w:eastAsia="Calibri" w:cstheme="minorHAnsi"/>
                <w:iCs/>
                <w:sz w:val="20"/>
                <w:szCs w:val="20"/>
              </w:rPr>
              <w:t>RPD</w:t>
            </w:r>
            <w:r w:rsidR="00B93106" w:rsidRPr="00861A17">
              <w:rPr>
                <w:rFonts w:eastAsia="Calibri" w:cstheme="minorHAnsi"/>
                <w:iCs/>
                <w:sz w:val="20"/>
                <w:szCs w:val="20"/>
              </w:rPr>
              <w:t>“</w:t>
            </w:r>
          </w:p>
        </w:tc>
        <w:tc>
          <w:tcPr>
            <w:tcW w:w="2138" w:type="dxa"/>
            <w:shd w:val="clear" w:color="auto" w:fill="auto"/>
          </w:tcPr>
          <w:p w14:paraId="7F9A1D21" w14:textId="77777777" w:rsidR="00C1443B" w:rsidRPr="004044F6" w:rsidRDefault="005E7F98" w:rsidP="004044F6">
            <w:pPr>
              <w:spacing w:before="240" w:after="100" w:afterAutospacing="1" w:line="240" w:lineRule="auto"/>
              <w:rPr>
                <w:rFonts w:eastAsia="Calibri" w:cstheme="minorHAnsi"/>
                <w:b/>
                <w:bCs/>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tc>
        <w:tc>
          <w:tcPr>
            <w:tcW w:w="1802" w:type="dxa"/>
            <w:gridSpan w:val="2"/>
            <w:shd w:val="clear" w:color="auto" w:fill="auto"/>
          </w:tcPr>
          <w:p w14:paraId="565C7F3C" w14:textId="785F8A1D" w:rsidR="00C1443B" w:rsidRPr="00DF0CF0" w:rsidRDefault="00C1443B" w:rsidP="004044F6">
            <w:pPr>
              <w:spacing w:before="240" w:after="0" w:line="240" w:lineRule="auto"/>
              <w:rPr>
                <w:rFonts w:eastAsia="Calibri" w:cstheme="minorHAnsi"/>
                <w:sz w:val="20"/>
                <w:szCs w:val="20"/>
              </w:rPr>
            </w:pPr>
            <w:r>
              <w:rPr>
                <w:rFonts w:eastAsia="Calibri" w:cstheme="minorHAnsi"/>
                <w:sz w:val="20"/>
                <w:szCs w:val="20"/>
              </w:rPr>
              <w:t>N</w:t>
            </w:r>
            <w:r w:rsidRPr="00935254">
              <w:rPr>
                <w:rFonts w:eastAsia="Calibri" w:cstheme="minorHAnsi"/>
                <w:sz w:val="20"/>
                <w:szCs w:val="20"/>
              </w:rPr>
              <w:t>ijedna JINNJ/JINL</w:t>
            </w:r>
            <w:r>
              <w:rPr>
                <w:rFonts w:eastAsia="Calibri" w:cstheme="minorHAnsi"/>
                <w:sz w:val="20"/>
                <w:szCs w:val="20"/>
              </w:rPr>
              <w:t xml:space="preserve"> nema osmišljenu platformu za praćenje provedbe praksi programa </w:t>
            </w:r>
            <w:r w:rsidR="00D753F3" w:rsidRPr="00DF0CF0">
              <w:rPr>
                <w:rFonts w:eastAsia="Calibri" w:cstheme="minorHAnsi"/>
                <w:sz w:val="20"/>
                <w:szCs w:val="20"/>
              </w:rPr>
              <w:t>„</w:t>
            </w:r>
            <w:r w:rsidRPr="00861A17">
              <w:rPr>
                <w:rFonts w:eastAsia="Calibri" w:cstheme="minorHAnsi"/>
                <w:iCs/>
                <w:sz w:val="20"/>
                <w:szCs w:val="20"/>
              </w:rPr>
              <w:t>neo</w:t>
            </w:r>
            <w:r w:rsidR="00467D63" w:rsidRPr="00861A17">
              <w:rPr>
                <w:rFonts w:eastAsia="Calibri" w:cstheme="minorHAnsi"/>
                <w:iCs/>
                <w:sz w:val="20"/>
                <w:szCs w:val="20"/>
              </w:rPr>
              <w:t>-</w:t>
            </w:r>
            <w:r w:rsidR="000B1115">
              <w:rPr>
                <w:rFonts w:eastAsia="Calibri" w:cstheme="minorHAnsi"/>
                <w:iCs/>
                <w:sz w:val="20"/>
                <w:szCs w:val="20"/>
              </w:rPr>
              <w:t>RPD</w:t>
            </w:r>
            <w:r w:rsidR="00D753F3" w:rsidRPr="00861A17">
              <w:rPr>
                <w:rFonts w:eastAsia="Calibri" w:cstheme="minorHAnsi"/>
                <w:iCs/>
                <w:sz w:val="20"/>
                <w:szCs w:val="20"/>
              </w:rPr>
              <w:t>“</w:t>
            </w:r>
          </w:p>
          <w:p w14:paraId="358A1191" w14:textId="77777777" w:rsidR="00C1443B" w:rsidRPr="00935254" w:rsidRDefault="00C1443B" w:rsidP="004044F6">
            <w:pPr>
              <w:spacing w:before="240" w:line="240" w:lineRule="auto"/>
              <w:rPr>
                <w:rFonts w:eastAsia="Calibri" w:cstheme="minorHAnsi"/>
                <w:sz w:val="20"/>
                <w:szCs w:val="20"/>
              </w:rPr>
            </w:pPr>
          </w:p>
        </w:tc>
        <w:tc>
          <w:tcPr>
            <w:tcW w:w="1802" w:type="dxa"/>
            <w:shd w:val="clear" w:color="auto" w:fill="auto"/>
          </w:tcPr>
          <w:p w14:paraId="0CD0A951" w14:textId="04426A68" w:rsidR="00C1443B" w:rsidRPr="00935254" w:rsidRDefault="00C1443B" w:rsidP="000B1115">
            <w:pPr>
              <w:spacing w:before="240" w:line="240" w:lineRule="auto"/>
              <w:rPr>
                <w:rFonts w:eastAsia="Calibri" w:cstheme="minorHAnsi"/>
                <w:sz w:val="20"/>
                <w:szCs w:val="20"/>
              </w:rPr>
            </w:pPr>
            <w:r>
              <w:rPr>
                <w:rFonts w:eastAsia="Calibri" w:cstheme="minorHAnsi"/>
                <w:sz w:val="20"/>
                <w:szCs w:val="20"/>
              </w:rPr>
              <w:t xml:space="preserve">Izrađena </w:t>
            </w:r>
            <w:r w:rsidRPr="00861A17">
              <w:rPr>
                <w:rFonts w:eastAsia="Calibri" w:cstheme="minorHAnsi"/>
                <w:i/>
                <w:sz w:val="20"/>
                <w:szCs w:val="20"/>
              </w:rPr>
              <w:t>online</w:t>
            </w:r>
            <w:r>
              <w:rPr>
                <w:rFonts w:eastAsia="Calibri" w:cstheme="minorHAnsi"/>
                <w:sz w:val="20"/>
                <w:szCs w:val="20"/>
              </w:rPr>
              <w:t xml:space="preserve"> platforma za praćenje provedbe praksi programa </w:t>
            </w:r>
            <w:r w:rsidR="00D753F3" w:rsidRPr="00861A17">
              <w:rPr>
                <w:rFonts w:eastAsia="Calibri" w:cstheme="minorHAnsi"/>
                <w:i/>
                <w:sz w:val="20"/>
                <w:szCs w:val="20"/>
              </w:rPr>
              <w:t>„</w:t>
            </w:r>
            <w:r w:rsidRPr="00B248E1">
              <w:rPr>
                <w:rFonts w:eastAsia="Calibri" w:cstheme="minorHAnsi"/>
                <w:i/>
                <w:iCs/>
                <w:sz w:val="20"/>
                <w:szCs w:val="20"/>
              </w:rPr>
              <w:t>neo</w:t>
            </w:r>
            <w:r w:rsidR="00467D63" w:rsidRPr="00B248E1">
              <w:rPr>
                <w:rFonts w:eastAsia="Calibri" w:cstheme="minorHAnsi"/>
                <w:i/>
                <w:iCs/>
                <w:sz w:val="20"/>
                <w:szCs w:val="20"/>
              </w:rPr>
              <w:t>-</w:t>
            </w:r>
            <w:r w:rsidR="000B1115">
              <w:rPr>
                <w:rFonts w:eastAsia="Calibri" w:cstheme="minorHAnsi"/>
                <w:i/>
                <w:iCs/>
                <w:sz w:val="20"/>
                <w:szCs w:val="20"/>
              </w:rPr>
              <w:t>RPD</w:t>
            </w:r>
            <w:r w:rsidR="00D753F3" w:rsidRPr="00B248E1">
              <w:rPr>
                <w:rFonts w:eastAsia="Calibri" w:cstheme="minorHAnsi"/>
                <w:i/>
                <w:iCs/>
                <w:sz w:val="20"/>
                <w:szCs w:val="20"/>
              </w:rPr>
              <w:t>“</w:t>
            </w:r>
            <w:r>
              <w:rPr>
                <w:rFonts w:eastAsia="Calibri" w:cstheme="minorHAnsi"/>
                <w:sz w:val="20"/>
                <w:szCs w:val="20"/>
              </w:rPr>
              <w:t xml:space="preserve"> koju koriste 2 (15,4%) od 13 JINNJ/JIN</w:t>
            </w:r>
            <w:r w:rsidR="00D753F3">
              <w:rPr>
                <w:rFonts w:eastAsia="Calibri" w:cstheme="minorHAnsi"/>
                <w:sz w:val="20"/>
                <w:szCs w:val="20"/>
              </w:rPr>
              <w:t>L</w:t>
            </w:r>
          </w:p>
        </w:tc>
      </w:tr>
    </w:tbl>
    <w:p w14:paraId="573F56D4" w14:textId="77777777" w:rsidR="00C1443B" w:rsidRDefault="00C1443B" w:rsidP="00C1443B"/>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566"/>
        <w:gridCol w:w="2000"/>
      </w:tblGrid>
      <w:tr w:rsidR="00C1443B" w:rsidRPr="00935254" w14:paraId="0A2EAB48" w14:textId="77777777" w:rsidTr="004044F6">
        <w:trPr>
          <w:trHeight w:val="723"/>
        </w:trPr>
        <w:tc>
          <w:tcPr>
            <w:tcW w:w="10320" w:type="dxa"/>
            <w:gridSpan w:val="7"/>
            <w:shd w:val="clear" w:color="auto" w:fill="D9E2F3"/>
          </w:tcPr>
          <w:p w14:paraId="33F2F1B0" w14:textId="48114FF6" w:rsidR="00C1443B" w:rsidRPr="00935254" w:rsidRDefault="001C5898" w:rsidP="000B1115">
            <w:pPr>
              <w:spacing w:after="0" w:line="240" w:lineRule="auto"/>
              <w:rPr>
                <w:rFonts w:eastAsia="Calibri" w:cstheme="minorHAnsi"/>
                <w:b/>
                <w:bCs/>
                <w:sz w:val="20"/>
                <w:szCs w:val="20"/>
              </w:rPr>
            </w:pPr>
            <w:r>
              <w:rPr>
                <w:rFonts w:eastAsia="Calibri" w:cstheme="minorHAnsi"/>
                <w:b/>
                <w:bCs/>
                <w:sz w:val="20"/>
                <w:szCs w:val="20"/>
              </w:rPr>
              <w:t>Podcilj</w:t>
            </w:r>
            <w:r w:rsidR="00C1443B" w:rsidRPr="00935254">
              <w:rPr>
                <w:rFonts w:eastAsia="Calibri" w:cstheme="minorHAnsi"/>
                <w:b/>
                <w:bCs/>
                <w:sz w:val="20"/>
                <w:szCs w:val="20"/>
              </w:rPr>
              <w:t xml:space="preserve"> 2.</w:t>
            </w:r>
            <w:r w:rsidR="00DA2E5C">
              <w:rPr>
                <w:rFonts w:eastAsia="Calibri" w:cstheme="minorHAnsi"/>
                <w:b/>
                <w:bCs/>
                <w:sz w:val="20"/>
                <w:szCs w:val="20"/>
              </w:rPr>
              <w:t>:</w:t>
            </w:r>
            <w:r w:rsidR="00C1443B" w:rsidRPr="00935254">
              <w:rPr>
                <w:rFonts w:eastAsia="Calibri" w:cstheme="minorHAnsi"/>
                <w:b/>
                <w:bCs/>
                <w:sz w:val="20"/>
                <w:szCs w:val="20"/>
              </w:rPr>
              <w:t xml:space="preserve"> Provedba vanjskih ocjena JINNJ/JIN</w:t>
            </w:r>
            <w:r w:rsidR="00E20417">
              <w:rPr>
                <w:rFonts w:eastAsia="Calibri" w:cstheme="minorHAnsi"/>
                <w:b/>
                <w:bCs/>
                <w:sz w:val="20"/>
                <w:szCs w:val="20"/>
              </w:rPr>
              <w:t>L</w:t>
            </w:r>
            <w:r w:rsidR="00C1443B" w:rsidRPr="00935254">
              <w:rPr>
                <w:rFonts w:eastAsia="Calibri" w:cstheme="minorHAnsi"/>
                <w:b/>
                <w:bCs/>
                <w:sz w:val="20"/>
                <w:szCs w:val="20"/>
              </w:rPr>
              <w:t xml:space="preserve"> i praćenje provedbe programa </w:t>
            </w:r>
            <w:r w:rsidR="00D753F3">
              <w:rPr>
                <w:rFonts w:eastAsia="Calibri" w:cstheme="minorHAnsi"/>
                <w:b/>
                <w:bCs/>
                <w:sz w:val="20"/>
                <w:szCs w:val="20"/>
              </w:rPr>
              <w:t>„</w:t>
            </w:r>
            <w:r w:rsidR="00C1443B" w:rsidRPr="00935254">
              <w:rPr>
                <w:rFonts w:eastAsia="Calibri" w:cstheme="minorHAnsi"/>
                <w:b/>
                <w:bCs/>
                <w:i/>
                <w:iCs/>
                <w:sz w:val="20"/>
                <w:szCs w:val="20"/>
              </w:rPr>
              <w:t>neo</w:t>
            </w:r>
            <w:r w:rsidR="00467D63">
              <w:rPr>
                <w:rFonts w:eastAsia="Calibri" w:cstheme="minorHAnsi"/>
                <w:b/>
                <w:bCs/>
                <w:i/>
                <w:iCs/>
                <w:sz w:val="20"/>
                <w:szCs w:val="20"/>
              </w:rPr>
              <w:t>-</w:t>
            </w:r>
            <w:r w:rsidR="000B1115">
              <w:rPr>
                <w:rFonts w:eastAsia="Calibri" w:cstheme="minorHAnsi"/>
                <w:b/>
                <w:bCs/>
                <w:i/>
                <w:iCs/>
                <w:sz w:val="20"/>
                <w:szCs w:val="20"/>
              </w:rPr>
              <w:t>RPD</w:t>
            </w:r>
            <w:r w:rsidR="00D753F3">
              <w:rPr>
                <w:rFonts w:eastAsia="Calibri" w:cstheme="minorHAnsi"/>
                <w:b/>
                <w:bCs/>
                <w:i/>
                <w:iCs/>
                <w:sz w:val="20"/>
                <w:szCs w:val="20"/>
              </w:rPr>
              <w:t>“</w:t>
            </w:r>
          </w:p>
        </w:tc>
      </w:tr>
      <w:tr w:rsidR="00C1443B" w:rsidRPr="00935254" w14:paraId="0525FAC7" w14:textId="77777777" w:rsidTr="004044F6">
        <w:trPr>
          <w:trHeight w:val="55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6DA16E" w14:textId="77777777"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 xml:space="preserve">Pokazatelj ishoda: </w:t>
            </w:r>
          </w:p>
          <w:p w14:paraId="77D6BC3E" w14:textId="77777777" w:rsidR="00C1443B" w:rsidRPr="00935254" w:rsidRDefault="00C1443B" w:rsidP="004044F6">
            <w:pPr>
              <w:spacing w:after="0" w:line="240" w:lineRule="auto"/>
              <w:rPr>
                <w:rFonts w:eastAsia="Times New Roman" w:cstheme="minorHAnsi"/>
                <w:kern w:val="24"/>
                <w:sz w:val="20"/>
                <w:szCs w:val="20"/>
                <w:lang w:eastAsia="hr-HR"/>
              </w:rPr>
            </w:pPr>
          </w:p>
          <w:p w14:paraId="56F0266B" w14:textId="77777777" w:rsidR="00C1443B" w:rsidRDefault="00C1443B" w:rsidP="00683E95">
            <w:pPr>
              <w:spacing w:after="0" w:line="240" w:lineRule="auto"/>
              <w:rPr>
                <w:rFonts w:eastAsia="Calibri" w:cstheme="minorHAnsi"/>
                <w:bCs/>
                <w:sz w:val="20"/>
                <w:szCs w:val="20"/>
              </w:rPr>
            </w:pPr>
            <w:r w:rsidRPr="00935254">
              <w:rPr>
                <w:rFonts w:eastAsia="Calibri" w:cstheme="minorHAnsi"/>
                <w:bCs/>
                <w:sz w:val="20"/>
                <w:szCs w:val="20"/>
              </w:rPr>
              <w:t xml:space="preserve">Povećanje broja ocjena JINNJ/JINL sukladno reviziji </w:t>
            </w:r>
            <w:r w:rsidR="00143A9D">
              <w:rPr>
                <w:rFonts w:eastAsia="Calibri" w:cstheme="minorHAnsi"/>
                <w:bCs/>
                <w:sz w:val="20"/>
                <w:szCs w:val="20"/>
              </w:rPr>
              <w:t xml:space="preserve">SZO </w:t>
            </w:r>
            <w:r w:rsidRPr="00935254">
              <w:rPr>
                <w:rFonts w:eastAsia="Calibri" w:cstheme="minorHAnsi"/>
                <w:bCs/>
                <w:sz w:val="20"/>
                <w:szCs w:val="20"/>
              </w:rPr>
              <w:t>od 2018. godine</w:t>
            </w:r>
            <w:r>
              <w:rPr>
                <w:rFonts w:eastAsia="Calibri" w:cstheme="minorHAnsi"/>
                <w:bCs/>
                <w:sz w:val="20"/>
                <w:szCs w:val="20"/>
              </w:rPr>
              <w:t xml:space="preserve"> </w:t>
            </w:r>
            <w:r w:rsidRPr="00935254">
              <w:rPr>
                <w:rFonts w:eastAsia="Calibri" w:cstheme="minorHAnsi"/>
                <w:bCs/>
                <w:sz w:val="20"/>
                <w:szCs w:val="20"/>
              </w:rPr>
              <w:t>te standardima i kriterijima za odjele neonatologije od 2020. godine</w:t>
            </w:r>
          </w:p>
          <w:p w14:paraId="04009B13" w14:textId="43CE2863" w:rsidR="00E66A9A" w:rsidRPr="00935254" w:rsidRDefault="00E66A9A" w:rsidP="00683E95">
            <w:pPr>
              <w:spacing w:after="0" w:line="240" w:lineRule="auto"/>
              <w:rPr>
                <w:rFonts w:eastAsia="Calibri" w:cstheme="minorHAnsi"/>
                <w:bCs/>
                <w:sz w:val="20"/>
                <w:szCs w:val="20"/>
              </w:rPr>
            </w:pP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49E7D1" w14:textId="77777777"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Početna vrijednost:</w:t>
            </w:r>
          </w:p>
          <w:p w14:paraId="7C4F1470" w14:textId="77777777" w:rsidR="00C1443B" w:rsidRPr="00935254" w:rsidRDefault="00C1443B" w:rsidP="004044F6">
            <w:pPr>
              <w:spacing w:after="0" w:line="240" w:lineRule="auto"/>
              <w:rPr>
                <w:rFonts w:eastAsia="Times New Roman" w:cstheme="minorHAnsi"/>
                <w:kern w:val="24"/>
                <w:sz w:val="20"/>
                <w:szCs w:val="20"/>
                <w:lang w:eastAsia="hr-HR"/>
              </w:rPr>
            </w:pPr>
          </w:p>
          <w:p w14:paraId="00D012E3" w14:textId="77777777" w:rsidR="00C1443B" w:rsidRPr="00935254" w:rsidRDefault="00C1443B" w:rsidP="00BE5B12">
            <w:pPr>
              <w:spacing w:after="0" w:line="240" w:lineRule="auto"/>
              <w:rPr>
                <w:rFonts w:eastAsia="Calibri" w:cstheme="minorHAnsi"/>
                <w:sz w:val="20"/>
                <w:szCs w:val="20"/>
              </w:rPr>
            </w:pPr>
            <w:r w:rsidRPr="00935254">
              <w:rPr>
                <w:rFonts w:eastAsia="Calibri" w:cstheme="minorHAnsi"/>
                <w:sz w:val="20"/>
                <w:szCs w:val="20"/>
              </w:rPr>
              <w:t>Nijedna od 13</w:t>
            </w:r>
            <w:r w:rsidR="00D753F3">
              <w:rPr>
                <w:rFonts w:eastAsia="Calibri" w:cstheme="minorHAnsi"/>
                <w:sz w:val="20"/>
                <w:szCs w:val="20"/>
              </w:rPr>
              <w:t xml:space="preserve"> </w:t>
            </w:r>
            <w:r w:rsidRPr="00935254">
              <w:rPr>
                <w:rFonts w:eastAsia="Calibri" w:cstheme="minorHAnsi"/>
                <w:sz w:val="20"/>
                <w:szCs w:val="20"/>
              </w:rPr>
              <w:t>JINNJ/JINL u R</w:t>
            </w:r>
            <w:r w:rsidR="00BE5B12">
              <w:rPr>
                <w:rFonts w:eastAsia="Calibri" w:cstheme="minorHAnsi"/>
                <w:sz w:val="20"/>
                <w:szCs w:val="20"/>
              </w:rPr>
              <w:t xml:space="preserve">H </w:t>
            </w:r>
            <w:r w:rsidRPr="00935254">
              <w:rPr>
                <w:rFonts w:eastAsia="Calibri" w:cstheme="minorHAnsi"/>
                <w:sz w:val="20"/>
                <w:szCs w:val="20"/>
              </w:rPr>
              <w:t xml:space="preserve"> nije ocijenjena</w:t>
            </w:r>
            <w:r>
              <w:rPr>
                <w:rFonts w:eastAsia="Calibri" w:cstheme="minorHAnsi"/>
                <w:sz w:val="20"/>
                <w:szCs w:val="20"/>
              </w:rPr>
              <w:t xml:space="preserve"> </w:t>
            </w:r>
            <w:r w:rsidRPr="00935254">
              <w:rPr>
                <w:rFonts w:eastAsia="Calibri" w:cstheme="minorHAnsi"/>
                <w:sz w:val="20"/>
                <w:szCs w:val="20"/>
              </w:rPr>
              <w:t>sukladno revidiranim</w:t>
            </w:r>
            <w:r>
              <w:rPr>
                <w:rFonts w:eastAsia="Calibri" w:cstheme="minorHAnsi"/>
                <w:sz w:val="20"/>
                <w:szCs w:val="20"/>
              </w:rPr>
              <w:t xml:space="preserve"> </w:t>
            </w:r>
            <w:r w:rsidRPr="00935254">
              <w:rPr>
                <w:rFonts w:eastAsia="Calibri" w:cstheme="minorHAnsi"/>
                <w:sz w:val="20"/>
                <w:szCs w:val="20"/>
              </w:rPr>
              <w:t>kriterijima i standardima</w:t>
            </w:r>
          </w:p>
        </w:tc>
        <w:tc>
          <w:tcPr>
            <w:tcW w:w="356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714E3B" w14:textId="77777777" w:rsidR="00C1443B" w:rsidRPr="00935254" w:rsidRDefault="00C1443B" w:rsidP="004044F6">
            <w:pPr>
              <w:spacing w:after="0" w:line="240" w:lineRule="auto"/>
              <w:rPr>
                <w:rFonts w:eastAsia="Times New Roman" w:cstheme="minorHAnsi"/>
                <w:b/>
                <w:bCs/>
                <w:kern w:val="24"/>
                <w:sz w:val="20"/>
                <w:szCs w:val="20"/>
                <w:lang w:eastAsia="hr-HR"/>
              </w:rPr>
            </w:pPr>
            <w:r w:rsidRPr="00935254">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935254">
              <w:rPr>
                <w:rFonts w:eastAsia="Times New Roman" w:cstheme="minorHAnsi"/>
                <w:b/>
                <w:bCs/>
                <w:kern w:val="24"/>
                <w:sz w:val="20"/>
                <w:szCs w:val="20"/>
                <w:lang w:eastAsia="hr-HR"/>
              </w:rPr>
              <w:t>.</w:t>
            </w:r>
          </w:p>
          <w:p w14:paraId="1AD2F704" w14:textId="77777777" w:rsidR="00C1443B" w:rsidRPr="00935254" w:rsidRDefault="00C1443B" w:rsidP="004044F6">
            <w:pPr>
              <w:spacing w:after="0" w:line="240" w:lineRule="auto"/>
              <w:rPr>
                <w:rFonts w:eastAsia="Times New Roman" w:cstheme="minorHAnsi"/>
                <w:kern w:val="24"/>
                <w:sz w:val="20"/>
                <w:szCs w:val="20"/>
                <w:lang w:eastAsia="hr-HR"/>
              </w:rPr>
            </w:pPr>
          </w:p>
          <w:p w14:paraId="2A5B21A2" w14:textId="77777777" w:rsidR="00C1443B" w:rsidRPr="00935254" w:rsidRDefault="00C1443B" w:rsidP="00683E95">
            <w:pPr>
              <w:spacing w:line="240" w:lineRule="auto"/>
              <w:rPr>
                <w:rFonts w:eastAsia="Times New Roman" w:cstheme="minorHAnsi"/>
                <w:kern w:val="24"/>
                <w:sz w:val="20"/>
                <w:szCs w:val="20"/>
                <w:lang w:eastAsia="hr-HR"/>
              </w:rPr>
            </w:pPr>
            <w:r w:rsidRPr="00935254">
              <w:rPr>
                <w:rFonts w:eastAsia="Times New Roman" w:cstheme="minorHAnsi"/>
                <w:kern w:val="24"/>
                <w:sz w:val="20"/>
                <w:szCs w:val="20"/>
                <w:lang w:eastAsia="hr-HR"/>
              </w:rPr>
              <w:t>U 4 od 13</w:t>
            </w:r>
            <w:r>
              <w:rPr>
                <w:rFonts w:eastAsia="Times New Roman" w:cstheme="minorHAnsi"/>
                <w:kern w:val="24"/>
                <w:sz w:val="20"/>
                <w:szCs w:val="20"/>
                <w:lang w:eastAsia="hr-HR"/>
              </w:rPr>
              <w:t xml:space="preserve"> </w:t>
            </w:r>
            <w:r w:rsidRPr="00935254">
              <w:rPr>
                <w:rFonts w:eastAsia="Times New Roman" w:cstheme="minorHAnsi"/>
                <w:kern w:val="24"/>
                <w:sz w:val="20"/>
                <w:szCs w:val="20"/>
                <w:lang w:eastAsia="hr-HR"/>
              </w:rPr>
              <w:t>JINNJ/JINL (povećanje za 30,8%) je provedena ocjena sukladno revidiranim kriterijima i standardima</w:t>
            </w:r>
          </w:p>
        </w:tc>
      </w:tr>
      <w:tr w:rsidR="00C1443B" w:rsidRPr="00935254" w14:paraId="648FC8CC" w14:textId="77777777" w:rsidTr="004044F6">
        <w:trPr>
          <w:trHeight w:val="692"/>
        </w:trPr>
        <w:tc>
          <w:tcPr>
            <w:tcW w:w="10320" w:type="dxa"/>
            <w:gridSpan w:val="7"/>
            <w:shd w:val="clear" w:color="auto" w:fill="EDEDED"/>
          </w:tcPr>
          <w:p w14:paraId="1D125D3E" w14:textId="1EB427FA" w:rsidR="00C1443B" w:rsidRPr="00935254" w:rsidRDefault="00C1443B" w:rsidP="000B1115">
            <w:pPr>
              <w:spacing w:after="0" w:line="240" w:lineRule="auto"/>
              <w:rPr>
                <w:rFonts w:eastAsia="Calibri" w:cstheme="minorHAnsi"/>
                <w:b/>
                <w:bCs/>
                <w:i/>
                <w:iCs/>
                <w:sz w:val="20"/>
                <w:szCs w:val="20"/>
              </w:rPr>
            </w:pPr>
            <w:r w:rsidRPr="00935254">
              <w:rPr>
                <w:rFonts w:eastAsia="Calibri" w:cstheme="minorHAnsi"/>
                <w:b/>
                <w:bCs/>
                <w:i/>
                <w:iCs/>
                <w:sz w:val="20"/>
                <w:szCs w:val="20"/>
              </w:rPr>
              <w:t>Mjera 1.: Jačanje kapaciteta NO</w:t>
            </w:r>
            <w:r w:rsidR="009C229C">
              <w:rPr>
                <w:rFonts w:eastAsia="Calibri" w:cstheme="minorHAnsi"/>
                <w:b/>
                <w:bCs/>
                <w:i/>
                <w:iCs/>
                <w:sz w:val="20"/>
                <w:szCs w:val="20"/>
              </w:rPr>
              <w:t>T</w:t>
            </w:r>
            <w:r w:rsidR="008A43D9">
              <w:rPr>
                <w:rFonts w:eastAsia="Calibri" w:cstheme="minorHAnsi"/>
                <w:b/>
                <w:bCs/>
                <w:i/>
                <w:iCs/>
                <w:sz w:val="20"/>
                <w:szCs w:val="20"/>
              </w:rPr>
              <w:t>-a</w:t>
            </w:r>
            <w:r w:rsidRPr="00935254">
              <w:rPr>
                <w:rFonts w:eastAsia="Calibri" w:cstheme="minorHAnsi"/>
                <w:b/>
                <w:bCs/>
                <w:i/>
                <w:iCs/>
                <w:sz w:val="20"/>
                <w:szCs w:val="20"/>
              </w:rPr>
              <w:t xml:space="preserve"> za provedbu ocjene JINNJ/JINL sukladno revidiranim kriterijima i standardima program</w:t>
            </w:r>
            <w:r w:rsidR="009C229C">
              <w:rPr>
                <w:rFonts w:eastAsia="Calibri" w:cstheme="minorHAnsi"/>
                <w:b/>
                <w:bCs/>
                <w:i/>
                <w:iCs/>
                <w:sz w:val="20"/>
                <w:szCs w:val="20"/>
              </w:rPr>
              <w:t>a</w:t>
            </w:r>
            <w:r w:rsidRPr="00935254">
              <w:rPr>
                <w:rFonts w:eastAsia="Calibri" w:cstheme="minorHAnsi"/>
                <w:b/>
                <w:bCs/>
                <w:i/>
                <w:iCs/>
                <w:sz w:val="20"/>
                <w:szCs w:val="20"/>
              </w:rPr>
              <w:t xml:space="preserve"> </w:t>
            </w:r>
            <w:r w:rsidR="00D753F3">
              <w:rPr>
                <w:rFonts w:eastAsia="Calibri" w:cstheme="minorHAnsi"/>
                <w:b/>
                <w:bCs/>
                <w:i/>
                <w:iCs/>
                <w:sz w:val="20"/>
                <w:szCs w:val="20"/>
              </w:rPr>
              <w:t>„</w:t>
            </w:r>
            <w:r w:rsidRPr="00935254">
              <w:rPr>
                <w:rFonts w:eastAsia="Calibri" w:cstheme="minorHAnsi"/>
                <w:b/>
                <w:bCs/>
                <w:i/>
                <w:iCs/>
                <w:sz w:val="20"/>
                <w:szCs w:val="20"/>
              </w:rPr>
              <w:t>neo</w:t>
            </w:r>
            <w:r w:rsidR="009C229C">
              <w:rPr>
                <w:rFonts w:eastAsia="Calibri" w:cstheme="minorHAnsi"/>
                <w:b/>
                <w:bCs/>
                <w:i/>
                <w:iCs/>
                <w:sz w:val="20"/>
                <w:szCs w:val="20"/>
              </w:rPr>
              <w:t>-</w:t>
            </w:r>
            <w:r w:rsidR="000B1115">
              <w:rPr>
                <w:rFonts w:eastAsia="Calibri" w:cstheme="minorHAnsi"/>
                <w:b/>
                <w:bCs/>
                <w:i/>
                <w:iCs/>
                <w:sz w:val="20"/>
                <w:szCs w:val="20"/>
              </w:rPr>
              <w:t>RPD</w:t>
            </w:r>
            <w:r w:rsidR="00D753F3">
              <w:rPr>
                <w:rFonts w:eastAsia="Calibri" w:cstheme="minorHAnsi"/>
                <w:b/>
                <w:bCs/>
                <w:i/>
                <w:iCs/>
                <w:sz w:val="20"/>
                <w:szCs w:val="20"/>
              </w:rPr>
              <w:t>“</w:t>
            </w:r>
          </w:p>
        </w:tc>
      </w:tr>
      <w:tr w:rsidR="00C1443B" w:rsidRPr="00935254" w14:paraId="749BA38A" w14:textId="77777777" w:rsidTr="004044F6">
        <w:tc>
          <w:tcPr>
            <w:tcW w:w="10320" w:type="dxa"/>
            <w:gridSpan w:val="7"/>
            <w:shd w:val="clear" w:color="auto" w:fill="FFFFFF"/>
          </w:tcPr>
          <w:p w14:paraId="7B171991" w14:textId="24C98011" w:rsidR="00C1443B" w:rsidRPr="00935254" w:rsidRDefault="00C1443B" w:rsidP="00E249B9">
            <w:pPr>
              <w:spacing w:after="0" w:line="240" w:lineRule="auto"/>
              <w:jc w:val="both"/>
              <w:rPr>
                <w:rFonts w:eastAsia="Calibri" w:cstheme="minorHAnsi"/>
                <w:sz w:val="20"/>
                <w:szCs w:val="20"/>
              </w:rPr>
            </w:pPr>
            <w:r w:rsidRPr="00935254">
              <w:rPr>
                <w:rFonts w:eastAsia="Calibri" w:cstheme="minorHAnsi"/>
                <w:sz w:val="20"/>
                <w:szCs w:val="20"/>
                <w:u w:val="single"/>
              </w:rPr>
              <w:t>Opis mjere:</w:t>
            </w:r>
            <w:r>
              <w:rPr>
                <w:rFonts w:eastAsia="Calibri" w:cstheme="minorHAnsi"/>
                <w:sz w:val="20"/>
                <w:szCs w:val="20"/>
                <w:u w:val="single"/>
              </w:rPr>
              <w:t xml:space="preserve"> </w:t>
            </w:r>
            <w:r w:rsidRPr="00935254">
              <w:rPr>
                <w:rFonts w:eastAsia="Calibri" w:cstheme="minorHAnsi"/>
                <w:sz w:val="20"/>
                <w:szCs w:val="20"/>
              </w:rPr>
              <w:t>educirati članove NOT</w:t>
            </w:r>
            <w:r w:rsidR="009C229C">
              <w:rPr>
                <w:rFonts w:eastAsia="Calibri" w:cstheme="minorHAnsi"/>
                <w:sz w:val="20"/>
                <w:szCs w:val="20"/>
              </w:rPr>
              <w:t>-a</w:t>
            </w:r>
            <w:r w:rsidRPr="00935254">
              <w:rPr>
                <w:rFonts w:eastAsia="Calibri" w:cstheme="minorHAnsi"/>
                <w:sz w:val="20"/>
                <w:szCs w:val="20"/>
              </w:rPr>
              <w:t xml:space="preserve"> za provođenje ocjena JINNJ/JINL</w:t>
            </w:r>
            <w:r>
              <w:rPr>
                <w:rFonts w:eastAsia="Calibri" w:cstheme="minorHAnsi"/>
                <w:sz w:val="20"/>
                <w:szCs w:val="20"/>
              </w:rPr>
              <w:t xml:space="preserve"> </w:t>
            </w:r>
            <w:r w:rsidRPr="00935254">
              <w:rPr>
                <w:rFonts w:eastAsia="Calibri" w:cstheme="minorHAnsi"/>
                <w:sz w:val="20"/>
                <w:szCs w:val="20"/>
              </w:rPr>
              <w:t xml:space="preserve">na licu mjesta te hibridnim načinom tj. dio ocjene </w:t>
            </w:r>
            <w:r w:rsidRPr="001C7C66">
              <w:rPr>
                <w:rFonts w:eastAsia="Calibri" w:cstheme="minorHAnsi"/>
                <w:i/>
                <w:iCs/>
                <w:sz w:val="20"/>
                <w:szCs w:val="20"/>
              </w:rPr>
              <w:t>online</w:t>
            </w:r>
            <w:r w:rsidRPr="00935254">
              <w:rPr>
                <w:rFonts w:eastAsia="Calibri" w:cstheme="minorHAnsi"/>
                <w:sz w:val="20"/>
                <w:szCs w:val="20"/>
              </w:rPr>
              <w:t xml:space="preserve">, a jedan dio na licu mjesta uzimajući u obzir revidirani program </w:t>
            </w:r>
            <w:r w:rsidR="00683E95">
              <w:rPr>
                <w:rFonts w:eastAsia="Calibri" w:cstheme="minorHAnsi"/>
                <w:sz w:val="20"/>
                <w:szCs w:val="20"/>
              </w:rPr>
              <w:t>„</w:t>
            </w:r>
            <w:r w:rsidRPr="00935254">
              <w:rPr>
                <w:rFonts w:eastAsia="Calibri" w:cstheme="minorHAnsi"/>
                <w:sz w:val="20"/>
                <w:szCs w:val="20"/>
              </w:rPr>
              <w:t>RPD</w:t>
            </w:r>
            <w:r w:rsidR="00683E95">
              <w:rPr>
                <w:rFonts w:eastAsia="Calibri" w:cstheme="minorHAnsi"/>
                <w:sz w:val="20"/>
                <w:szCs w:val="20"/>
              </w:rPr>
              <w:t>“</w:t>
            </w:r>
            <w:r w:rsidRPr="00935254">
              <w:rPr>
                <w:rFonts w:eastAsia="Calibri" w:cstheme="minorHAnsi"/>
                <w:sz w:val="20"/>
                <w:szCs w:val="20"/>
              </w:rPr>
              <w:t xml:space="preserve"> i nove preporuke SZO od 2018. godine te standarde i kriterije ocjene za odjele neonatologije od 2020. godine</w:t>
            </w:r>
            <w:r w:rsidR="004340E6">
              <w:rPr>
                <w:rFonts w:eastAsia="Calibri" w:cstheme="minorHAnsi"/>
                <w:sz w:val="20"/>
                <w:szCs w:val="20"/>
              </w:rPr>
              <w:t>.</w:t>
            </w:r>
          </w:p>
          <w:p w14:paraId="403CB940" w14:textId="77777777" w:rsidR="00C1443B" w:rsidRPr="00935254" w:rsidRDefault="00C1443B" w:rsidP="004044F6">
            <w:pPr>
              <w:spacing w:after="0" w:line="240" w:lineRule="auto"/>
              <w:jc w:val="both"/>
              <w:rPr>
                <w:rFonts w:eastAsia="Calibri" w:cstheme="minorHAnsi"/>
                <w:sz w:val="20"/>
                <w:szCs w:val="20"/>
              </w:rPr>
            </w:pPr>
          </w:p>
        </w:tc>
      </w:tr>
      <w:tr w:rsidR="00C1443B" w:rsidRPr="00935254" w14:paraId="0677DFA7" w14:textId="77777777" w:rsidTr="004044F6">
        <w:tc>
          <w:tcPr>
            <w:tcW w:w="10320" w:type="dxa"/>
            <w:gridSpan w:val="7"/>
            <w:shd w:val="clear" w:color="auto" w:fill="F7CAAC" w:themeFill="accent2" w:themeFillTint="66"/>
          </w:tcPr>
          <w:p w14:paraId="11DDD66D" w14:textId="20FD56E1" w:rsidR="00C1443B" w:rsidRPr="00935254" w:rsidRDefault="00C1443B" w:rsidP="000D72C8">
            <w:pPr>
              <w:spacing w:line="240" w:lineRule="auto"/>
              <w:rPr>
                <w:rFonts w:eastAsia="Calibri" w:cstheme="minorHAnsi"/>
                <w:bCs/>
                <w:i/>
                <w:iCs/>
                <w:sz w:val="20"/>
                <w:szCs w:val="20"/>
              </w:rPr>
            </w:pPr>
            <w:r w:rsidRPr="00935254">
              <w:rPr>
                <w:rFonts w:eastAsia="Calibri" w:cstheme="minorHAnsi"/>
                <w:bCs/>
                <w:i/>
                <w:iCs/>
                <w:sz w:val="20"/>
                <w:szCs w:val="20"/>
              </w:rPr>
              <w:t>Aktivnost 1: Educirati članove NOT</w:t>
            </w:r>
            <w:r w:rsidR="00683E95">
              <w:rPr>
                <w:rFonts w:eastAsia="Calibri" w:cstheme="minorHAnsi"/>
                <w:bCs/>
                <w:i/>
                <w:iCs/>
                <w:sz w:val="20"/>
                <w:szCs w:val="20"/>
              </w:rPr>
              <w:t>-a</w:t>
            </w:r>
            <w:r w:rsidRPr="00935254">
              <w:rPr>
                <w:rFonts w:eastAsia="Calibri" w:cstheme="minorHAnsi"/>
                <w:bCs/>
                <w:i/>
                <w:iCs/>
                <w:sz w:val="20"/>
                <w:szCs w:val="20"/>
              </w:rPr>
              <w:t xml:space="preserve"> za provedbu ocjene JINNJ/JINL sukladno</w:t>
            </w:r>
            <w:r w:rsidR="00BE3EC1">
              <w:rPr>
                <w:rFonts w:eastAsia="Calibri" w:cstheme="minorHAnsi"/>
                <w:bCs/>
                <w:i/>
                <w:iCs/>
                <w:sz w:val="20"/>
                <w:szCs w:val="20"/>
              </w:rPr>
              <w:t xml:space="preserve"> </w:t>
            </w:r>
            <w:r w:rsidR="000D72C8">
              <w:rPr>
                <w:rFonts w:eastAsia="Calibri" w:cstheme="minorHAnsi"/>
                <w:bCs/>
                <w:i/>
                <w:iCs/>
                <w:sz w:val="20"/>
                <w:szCs w:val="20"/>
              </w:rPr>
              <w:t>revidiranom programu</w:t>
            </w:r>
            <w:r w:rsidRPr="00935254">
              <w:rPr>
                <w:rFonts w:eastAsia="Calibri" w:cstheme="minorHAnsi"/>
                <w:bCs/>
                <w:i/>
                <w:iCs/>
                <w:sz w:val="20"/>
                <w:szCs w:val="20"/>
              </w:rPr>
              <w:t xml:space="preserve"> i novim kriterijima ocjene za odjele neonatologije od 2020. godine, uz poseban naglasak na </w:t>
            </w:r>
            <w:r w:rsidRPr="001C7C66">
              <w:rPr>
                <w:rFonts w:eastAsia="Calibri" w:cstheme="minorHAnsi"/>
                <w:bCs/>
                <w:i/>
                <w:iCs/>
                <w:sz w:val="20"/>
                <w:szCs w:val="20"/>
              </w:rPr>
              <w:t>online</w:t>
            </w:r>
            <w:r w:rsidRPr="00935254">
              <w:rPr>
                <w:rFonts w:eastAsia="Calibri" w:cstheme="minorHAnsi"/>
                <w:bCs/>
                <w:i/>
                <w:iCs/>
                <w:sz w:val="20"/>
                <w:szCs w:val="20"/>
              </w:rPr>
              <w:t xml:space="preserve"> način ocjenjivanja kao inovativnog metodološkog pristupa ocjenjivanju i hibridnog ocjenjivanja</w:t>
            </w:r>
          </w:p>
        </w:tc>
      </w:tr>
      <w:tr w:rsidR="00C1443B" w:rsidRPr="00935254" w14:paraId="62BA1BC3" w14:textId="77777777" w:rsidTr="004044F6">
        <w:trPr>
          <w:trHeight w:val="662"/>
        </w:trPr>
        <w:tc>
          <w:tcPr>
            <w:tcW w:w="2124" w:type="dxa"/>
            <w:shd w:val="clear" w:color="auto" w:fill="auto"/>
          </w:tcPr>
          <w:p w14:paraId="3FCBCB28"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083D8DEF"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Pokazatelji rezultata</w:t>
            </w:r>
          </w:p>
        </w:tc>
        <w:tc>
          <w:tcPr>
            <w:tcW w:w="2138" w:type="dxa"/>
            <w:shd w:val="clear" w:color="auto" w:fill="auto"/>
          </w:tcPr>
          <w:p w14:paraId="3C7AB97B"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Financijska sredstva</w:t>
            </w:r>
          </w:p>
        </w:tc>
        <w:tc>
          <w:tcPr>
            <w:tcW w:w="2000" w:type="dxa"/>
            <w:gridSpan w:val="2"/>
            <w:shd w:val="clear" w:color="auto" w:fill="auto"/>
          </w:tcPr>
          <w:p w14:paraId="4B2A6B3D" w14:textId="77777777" w:rsidR="00C1443B" w:rsidRPr="00935254" w:rsidRDefault="00C1443B" w:rsidP="004044F6">
            <w:pPr>
              <w:spacing w:after="0" w:line="240" w:lineRule="auto"/>
              <w:rPr>
                <w:rFonts w:eastAsia="Calibri" w:cstheme="minorHAnsi"/>
                <w:sz w:val="20"/>
                <w:szCs w:val="20"/>
              </w:rPr>
            </w:pPr>
            <w:r w:rsidRPr="004B568A">
              <w:rPr>
                <w:rFonts w:eastAsia="Calibri" w:cstheme="minorHAnsi"/>
                <w:b/>
                <w:bCs/>
                <w:sz w:val="20"/>
                <w:szCs w:val="20"/>
              </w:rPr>
              <w:t>Početna vrijednost</w:t>
            </w:r>
            <w:r w:rsidRPr="00935254">
              <w:rPr>
                <w:rFonts w:eastAsia="Calibri" w:cstheme="minorHAnsi"/>
                <w:sz w:val="20"/>
                <w:szCs w:val="20"/>
              </w:rPr>
              <w:t xml:space="preserve"> </w:t>
            </w:r>
          </w:p>
        </w:tc>
        <w:tc>
          <w:tcPr>
            <w:tcW w:w="2000" w:type="dxa"/>
            <w:shd w:val="clear" w:color="auto" w:fill="auto"/>
          </w:tcPr>
          <w:p w14:paraId="3560EEE8" w14:textId="77777777" w:rsidR="00C1443B" w:rsidRPr="00AC0796" w:rsidRDefault="00C1443B" w:rsidP="004044F6">
            <w:pPr>
              <w:spacing w:after="0" w:line="240" w:lineRule="auto"/>
              <w:rPr>
                <w:rFonts w:eastAsia="Calibri" w:cstheme="minorHAnsi"/>
                <w:sz w:val="20"/>
                <w:szCs w:val="20"/>
              </w:rPr>
            </w:pPr>
            <w:r w:rsidRPr="004B568A">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7E227380" w14:textId="77777777" w:rsidTr="004044F6">
        <w:trPr>
          <w:trHeight w:val="662"/>
        </w:trPr>
        <w:tc>
          <w:tcPr>
            <w:tcW w:w="2124" w:type="dxa"/>
            <w:shd w:val="clear" w:color="auto" w:fill="auto"/>
          </w:tcPr>
          <w:p w14:paraId="18C7EDBF" w14:textId="77777777" w:rsidR="004F763A" w:rsidRDefault="00C1443B" w:rsidP="00E976C1">
            <w:pPr>
              <w:spacing w:after="0" w:line="240" w:lineRule="auto"/>
              <w:rPr>
                <w:rFonts w:eastAsia="Calibri" w:cstheme="minorHAnsi"/>
                <w:b/>
                <w:bCs/>
                <w:sz w:val="20"/>
                <w:szCs w:val="20"/>
              </w:rPr>
            </w:pPr>
            <w:r w:rsidRPr="00935254">
              <w:rPr>
                <w:rFonts w:eastAsia="Calibri" w:cstheme="minorHAnsi"/>
                <w:b/>
                <w:bCs/>
                <w:sz w:val="20"/>
                <w:szCs w:val="20"/>
              </w:rPr>
              <w:t>Nositelj:</w:t>
            </w:r>
            <w:r>
              <w:rPr>
                <w:rFonts w:eastAsia="Calibri" w:cstheme="minorHAnsi"/>
                <w:b/>
                <w:bCs/>
                <w:sz w:val="20"/>
                <w:szCs w:val="20"/>
              </w:rPr>
              <w:t xml:space="preserve"> </w:t>
            </w:r>
          </w:p>
          <w:p w14:paraId="48F86D10" w14:textId="77777777" w:rsidR="00C1443B" w:rsidRPr="00935254" w:rsidRDefault="00C1443B" w:rsidP="00E976C1">
            <w:pPr>
              <w:spacing w:after="0" w:line="240" w:lineRule="auto"/>
              <w:rPr>
                <w:rFonts w:eastAsia="Calibri" w:cstheme="minorHAnsi"/>
                <w:sz w:val="20"/>
                <w:szCs w:val="20"/>
              </w:rPr>
            </w:pPr>
            <w:r w:rsidRPr="00935254">
              <w:rPr>
                <w:rFonts w:eastAsia="Calibri" w:cstheme="minorHAnsi"/>
                <w:sz w:val="20"/>
                <w:szCs w:val="20"/>
              </w:rPr>
              <w:t xml:space="preserve">MZ </w:t>
            </w:r>
          </w:p>
          <w:p w14:paraId="7D7CCCE2" w14:textId="77777777" w:rsidR="00C1443B" w:rsidRPr="00935254" w:rsidRDefault="00C1443B" w:rsidP="003F6589">
            <w:pPr>
              <w:spacing w:before="240" w:after="0" w:line="240" w:lineRule="auto"/>
              <w:rPr>
                <w:rFonts w:eastAsia="Calibri" w:cstheme="minorHAnsi"/>
                <w:sz w:val="20"/>
                <w:szCs w:val="20"/>
              </w:rPr>
            </w:pPr>
            <w:r w:rsidRPr="00935254">
              <w:rPr>
                <w:rFonts w:eastAsia="Calibri" w:cstheme="minorHAnsi"/>
                <w:b/>
                <w:bCs/>
                <w:sz w:val="20"/>
                <w:szCs w:val="20"/>
              </w:rPr>
              <w:t>Sunositelji:</w:t>
            </w:r>
            <w:r>
              <w:rPr>
                <w:rFonts w:eastAsia="Calibri" w:cstheme="minorHAnsi"/>
                <w:b/>
                <w:bCs/>
                <w:sz w:val="20"/>
                <w:szCs w:val="20"/>
              </w:rPr>
              <w:t xml:space="preserve"> </w:t>
            </w:r>
            <w:r w:rsidRPr="00935254">
              <w:rPr>
                <w:rFonts w:eastAsia="Calibri" w:cstheme="minorHAnsi"/>
                <w:sz w:val="20"/>
                <w:szCs w:val="20"/>
              </w:rPr>
              <w:t>zdravstvene ustanove</w:t>
            </w:r>
            <w:r>
              <w:rPr>
                <w:rFonts w:eastAsia="Calibri" w:cstheme="minorHAnsi"/>
                <w:sz w:val="20"/>
                <w:szCs w:val="20"/>
              </w:rPr>
              <w:t xml:space="preserve">, </w:t>
            </w:r>
            <w:r w:rsidRPr="00935254">
              <w:rPr>
                <w:rFonts w:eastAsia="Calibri" w:cstheme="minorHAnsi"/>
                <w:sz w:val="20"/>
                <w:szCs w:val="20"/>
              </w:rPr>
              <w:t xml:space="preserve">Odjel za podršku dojenju </w:t>
            </w:r>
            <w:r w:rsidR="003F6589">
              <w:rPr>
                <w:rFonts w:eastAsia="Calibri" w:cstheme="minorHAnsi"/>
                <w:sz w:val="20"/>
                <w:szCs w:val="20"/>
              </w:rPr>
              <w:t>KBC</w:t>
            </w:r>
            <w:r w:rsidR="002E3B4C">
              <w:rPr>
                <w:rFonts w:eastAsia="Calibri" w:cstheme="minorHAnsi"/>
                <w:sz w:val="20"/>
                <w:szCs w:val="20"/>
              </w:rPr>
              <w:t>-a</w:t>
            </w:r>
            <w:r w:rsidRPr="00935254">
              <w:rPr>
                <w:rFonts w:eastAsia="Calibri" w:cstheme="minorHAnsi"/>
                <w:sz w:val="20"/>
                <w:szCs w:val="20"/>
              </w:rPr>
              <w:t xml:space="preserve"> Zagreb</w:t>
            </w:r>
          </w:p>
        </w:tc>
        <w:tc>
          <w:tcPr>
            <w:tcW w:w="2058" w:type="dxa"/>
            <w:gridSpan w:val="2"/>
            <w:shd w:val="clear" w:color="auto" w:fill="auto"/>
          </w:tcPr>
          <w:p w14:paraId="37CD04A5" w14:textId="08AE350A" w:rsidR="00C1443B" w:rsidRPr="00935254" w:rsidRDefault="00C1443B" w:rsidP="008C5F7D">
            <w:pPr>
              <w:spacing w:before="240" w:after="0" w:line="240" w:lineRule="auto"/>
              <w:rPr>
                <w:rFonts w:eastAsia="Calibri" w:cstheme="minorHAnsi"/>
                <w:sz w:val="20"/>
                <w:szCs w:val="20"/>
              </w:rPr>
            </w:pPr>
            <w:r w:rsidRPr="00935254">
              <w:rPr>
                <w:rFonts w:eastAsia="Calibri" w:cstheme="minorHAnsi"/>
                <w:sz w:val="20"/>
                <w:szCs w:val="20"/>
              </w:rPr>
              <w:t>Broj tečajeva i radionica za članove NOT</w:t>
            </w:r>
            <w:r w:rsidR="008A43D9">
              <w:rPr>
                <w:rFonts w:eastAsia="Calibri" w:cstheme="minorHAnsi"/>
                <w:sz w:val="20"/>
                <w:szCs w:val="20"/>
              </w:rPr>
              <w:t>-a</w:t>
            </w:r>
            <w:r w:rsidRPr="00935254">
              <w:rPr>
                <w:rFonts w:eastAsia="Calibri" w:cstheme="minorHAnsi"/>
                <w:sz w:val="20"/>
                <w:szCs w:val="20"/>
              </w:rPr>
              <w:t xml:space="preserve"> o </w:t>
            </w:r>
            <w:r w:rsidRPr="001C7C66">
              <w:rPr>
                <w:rFonts w:eastAsia="Calibri" w:cstheme="minorHAnsi"/>
                <w:i/>
                <w:iCs/>
                <w:sz w:val="20"/>
                <w:szCs w:val="20"/>
              </w:rPr>
              <w:t>online</w:t>
            </w:r>
            <w:r w:rsidRPr="00935254">
              <w:rPr>
                <w:rFonts w:eastAsia="Calibri" w:cstheme="minorHAnsi"/>
                <w:sz w:val="20"/>
                <w:szCs w:val="20"/>
              </w:rPr>
              <w:t xml:space="preserve"> i hibridnom ocjenjivanju</w:t>
            </w:r>
            <w:r>
              <w:rPr>
                <w:rFonts w:eastAsia="Calibri" w:cstheme="minorHAnsi"/>
                <w:sz w:val="20"/>
                <w:szCs w:val="20"/>
              </w:rPr>
              <w:t xml:space="preserve"> </w:t>
            </w:r>
            <w:r w:rsidRPr="00935254">
              <w:rPr>
                <w:rFonts w:eastAsia="Calibri" w:cstheme="minorHAnsi"/>
                <w:sz w:val="20"/>
                <w:szCs w:val="20"/>
              </w:rPr>
              <w:t>JINNJ/JINL</w:t>
            </w:r>
          </w:p>
        </w:tc>
        <w:tc>
          <w:tcPr>
            <w:tcW w:w="2138" w:type="dxa"/>
            <w:shd w:val="clear" w:color="auto" w:fill="auto"/>
          </w:tcPr>
          <w:p w14:paraId="4F38023C" w14:textId="77777777" w:rsidR="00C1443B" w:rsidRPr="004044F6" w:rsidRDefault="005E7F98">
            <w:pPr>
              <w:spacing w:before="240" w:after="0" w:line="240" w:lineRule="auto"/>
              <w:rPr>
                <w:rFonts w:eastAsia="Calibri" w:cstheme="minorHAnsi"/>
                <w:b/>
                <w:bCs/>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tc>
        <w:tc>
          <w:tcPr>
            <w:tcW w:w="2000" w:type="dxa"/>
            <w:gridSpan w:val="2"/>
            <w:shd w:val="clear" w:color="auto" w:fill="auto"/>
          </w:tcPr>
          <w:p w14:paraId="32BA9EE6" w14:textId="4BBD6BF5" w:rsidR="00C1443B" w:rsidRPr="00935254" w:rsidRDefault="00C1443B" w:rsidP="008C5F7D">
            <w:pPr>
              <w:spacing w:before="240" w:line="240" w:lineRule="auto"/>
              <w:rPr>
                <w:rFonts w:eastAsia="Calibri" w:cstheme="minorHAnsi"/>
                <w:sz w:val="20"/>
                <w:szCs w:val="20"/>
              </w:rPr>
            </w:pPr>
            <w:r>
              <w:rPr>
                <w:rFonts w:eastAsia="Calibri" w:cstheme="minorHAnsi"/>
                <w:sz w:val="20"/>
                <w:szCs w:val="20"/>
              </w:rPr>
              <w:t>O</w:t>
            </w:r>
            <w:r w:rsidRPr="00935254">
              <w:rPr>
                <w:rFonts w:eastAsia="Calibri" w:cstheme="minorHAnsi"/>
                <w:sz w:val="20"/>
                <w:szCs w:val="20"/>
              </w:rPr>
              <w:t xml:space="preserve">držana dva tečaja za članove </w:t>
            </w:r>
            <w:r w:rsidR="008C5F7D">
              <w:rPr>
                <w:rFonts w:eastAsia="Calibri" w:cstheme="minorHAnsi"/>
                <w:sz w:val="20"/>
                <w:szCs w:val="20"/>
              </w:rPr>
              <w:t xml:space="preserve">NOT-a </w:t>
            </w:r>
            <w:r w:rsidRPr="00935254">
              <w:rPr>
                <w:rFonts w:eastAsia="Calibri" w:cstheme="minorHAnsi"/>
                <w:sz w:val="20"/>
                <w:szCs w:val="20"/>
              </w:rPr>
              <w:t xml:space="preserve"> </w:t>
            </w:r>
            <w:r w:rsidR="00E20417">
              <w:rPr>
                <w:rFonts w:eastAsia="Calibri" w:cstheme="minorHAnsi"/>
                <w:sz w:val="20"/>
                <w:szCs w:val="20"/>
              </w:rPr>
              <w:t xml:space="preserve"> o </w:t>
            </w:r>
            <w:r w:rsidRPr="00935254">
              <w:rPr>
                <w:rFonts w:eastAsia="Calibri" w:cstheme="minorHAnsi"/>
                <w:i/>
                <w:iCs/>
                <w:sz w:val="20"/>
                <w:szCs w:val="20"/>
              </w:rPr>
              <w:t>online</w:t>
            </w:r>
            <w:r w:rsidRPr="00935254">
              <w:rPr>
                <w:rFonts w:eastAsia="Calibri" w:cstheme="minorHAnsi"/>
                <w:sz w:val="20"/>
                <w:szCs w:val="20"/>
              </w:rPr>
              <w:t xml:space="preserve"> </w:t>
            </w:r>
            <w:r w:rsidR="00E20417">
              <w:rPr>
                <w:rFonts w:eastAsia="Calibri" w:cstheme="minorHAnsi"/>
                <w:sz w:val="20"/>
                <w:szCs w:val="20"/>
              </w:rPr>
              <w:t>i hibridnom</w:t>
            </w:r>
            <w:r w:rsidR="008C5F7D">
              <w:rPr>
                <w:rFonts w:eastAsia="Calibri" w:cstheme="minorHAnsi"/>
                <w:sz w:val="20"/>
                <w:szCs w:val="20"/>
              </w:rPr>
              <w:t xml:space="preserve"> </w:t>
            </w:r>
            <w:r w:rsidRPr="00935254">
              <w:rPr>
                <w:rFonts w:eastAsia="Calibri" w:cstheme="minorHAnsi"/>
                <w:sz w:val="20"/>
                <w:szCs w:val="20"/>
              </w:rPr>
              <w:t>ocje</w:t>
            </w:r>
            <w:r w:rsidR="00E20417">
              <w:rPr>
                <w:rFonts w:eastAsia="Calibri" w:cstheme="minorHAnsi"/>
                <w:sz w:val="20"/>
                <w:szCs w:val="20"/>
              </w:rPr>
              <w:t>njivanju</w:t>
            </w:r>
            <w:r w:rsidR="008C5F7D">
              <w:rPr>
                <w:rFonts w:eastAsia="Calibri" w:cstheme="minorHAnsi"/>
                <w:sz w:val="20"/>
                <w:szCs w:val="20"/>
              </w:rPr>
              <w:t xml:space="preserve"> </w:t>
            </w:r>
            <w:r w:rsidR="00E20417">
              <w:rPr>
                <w:rFonts w:eastAsia="Calibri" w:cstheme="minorHAnsi"/>
                <w:sz w:val="20"/>
                <w:szCs w:val="20"/>
              </w:rPr>
              <w:t>JINNJ</w:t>
            </w:r>
            <w:r w:rsidR="008C5F7D">
              <w:rPr>
                <w:rFonts w:eastAsia="Calibri" w:cstheme="minorHAnsi"/>
                <w:sz w:val="20"/>
                <w:szCs w:val="20"/>
              </w:rPr>
              <w:t>/JIN</w:t>
            </w:r>
            <w:r w:rsidR="00E20417">
              <w:rPr>
                <w:rFonts w:eastAsia="Calibri" w:cstheme="minorHAnsi"/>
                <w:sz w:val="20"/>
                <w:szCs w:val="20"/>
              </w:rPr>
              <w:t>L</w:t>
            </w:r>
          </w:p>
        </w:tc>
        <w:tc>
          <w:tcPr>
            <w:tcW w:w="2000" w:type="dxa"/>
            <w:shd w:val="clear" w:color="auto" w:fill="auto"/>
          </w:tcPr>
          <w:p w14:paraId="3C6EB4FF" w14:textId="3F1D8F13" w:rsidR="00C1443B" w:rsidRPr="00935254" w:rsidRDefault="00C1443B" w:rsidP="00E20417">
            <w:pPr>
              <w:spacing w:before="240" w:line="240" w:lineRule="auto"/>
              <w:rPr>
                <w:rFonts w:eastAsia="Calibri" w:cstheme="minorHAnsi"/>
                <w:sz w:val="20"/>
                <w:szCs w:val="20"/>
              </w:rPr>
            </w:pPr>
            <w:r>
              <w:rPr>
                <w:rFonts w:eastAsia="Calibri" w:cstheme="minorHAnsi"/>
                <w:sz w:val="20"/>
                <w:szCs w:val="20"/>
              </w:rPr>
              <w:t xml:space="preserve">Održana 3 tečaja i tri radionice za </w:t>
            </w:r>
            <w:r w:rsidR="00287A84">
              <w:rPr>
                <w:rFonts w:eastAsia="Calibri" w:cstheme="minorHAnsi"/>
                <w:sz w:val="20"/>
                <w:szCs w:val="20"/>
              </w:rPr>
              <w:t xml:space="preserve">za članove NOT-a o </w:t>
            </w:r>
            <w:r w:rsidRPr="00861A17">
              <w:rPr>
                <w:rFonts w:eastAsia="Calibri" w:cstheme="minorHAnsi"/>
                <w:i/>
                <w:sz w:val="20"/>
                <w:szCs w:val="20"/>
              </w:rPr>
              <w:t>online</w:t>
            </w:r>
            <w:r>
              <w:rPr>
                <w:rFonts w:eastAsia="Calibri" w:cstheme="minorHAnsi"/>
                <w:sz w:val="20"/>
                <w:szCs w:val="20"/>
              </w:rPr>
              <w:t xml:space="preserve"> i hibridn</w:t>
            </w:r>
            <w:r w:rsidR="00287A84">
              <w:rPr>
                <w:rFonts w:eastAsia="Calibri" w:cstheme="minorHAnsi"/>
                <w:sz w:val="20"/>
                <w:szCs w:val="20"/>
              </w:rPr>
              <w:t>om</w:t>
            </w:r>
            <w:r>
              <w:rPr>
                <w:rFonts w:eastAsia="Calibri" w:cstheme="minorHAnsi"/>
                <w:sz w:val="20"/>
                <w:szCs w:val="20"/>
              </w:rPr>
              <w:t xml:space="preserve"> ocjenjivanj</w:t>
            </w:r>
            <w:r w:rsidR="00287A84">
              <w:rPr>
                <w:rFonts w:eastAsia="Calibri" w:cstheme="minorHAnsi"/>
                <w:sz w:val="20"/>
                <w:szCs w:val="20"/>
              </w:rPr>
              <w:t>u</w:t>
            </w:r>
            <w:r>
              <w:rPr>
                <w:rFonts w:eastAsia="Calibri" w:cstheme="minorHAnsi"/>
                <w:sz w:val="20"/>
                <w:szCs w:val="20"/>
              </w:rPr>
              <w:t xml:space="preserve"> </w:t>
            </w:r>
            <w:r w:rsidR="00E20417">
              <w:rPr>
                <w:rFonts w:eastAsia="Calibri" w:cstheme="minorHAnsi"/>
                <w:sz w:val="20"/>
                <w:szCs w:val="20"/>
              </w:rPr>
              <w:t xml:space="preserve">JINNJ/JINL </w:t>
            </w:r>
          </w:p>
        </w:tc>
      </w:tr>
      <w:tr w:rsidR="00C1443B" w:rsidRPr="00935254" w14:paraId="7E52B228" w14:textId="77777777" w:rsidTr="004044F6">
        <w:tc>
          <w:tcPr>
            <w:tcW w:w="10320" w:type="dxa"/>
            <w:gridSpan w:val="7"/>
            <w:shd w:val="clear" w:color="auto" w:fill="F7CAAC" w:themeFill="accent2" w:themeFillTint="66"/>
          </w:tcPr>
          <w:p w14:paraId="0AB5DFAD" w14:textId="67D2563C" w:rsidR="00C1443B" w:rsidRPr="004044F6" w:rsidRDefault="00C1443B" w:rsidP="000D72C8">
            <w:pPr>
              <w:spacing w:line="240" w:lineRule="auto"/>
              <w:rPr>
                <w:rFonts w:eastAsia="Calibri" w:cstheme="minorHAnsi"/>
                <w:bCs/>
                <w:i/>
                <w:iCs/>
                <w:sz w:val="20"/>
                <w:szCs w:val="20"/>
              </w:rPr>
            </w:pPr>
            <w:r w:rsidRPr="004044F6">
              <w:rPr>
                <w:rFonts w:eastAsia="Calibri" w:cstheme="minorHAnsi"/>
                <w:bCs/>
                <w:i/>
                <w:iCs/>
                <w:sz w:val="20"/>
                <w:szCs w:val="20"/>
              </w:rPr>
              <w:lastRenderedPageBreak/>
              <w:t xml:space="preserve">Aktivnost 2: Prilagodba dokumenata (upitnika) koji se odnose na samoocjenu i vanjsku ocjenu JINNJ/JINL za </w:t>
            </w:r>
            <w:r w:rsidR="007F213C">
              <w:rPr>
                <w:rFonts w:eastAsia="Calibri" w:cstheme="minorHAnsi"/>
                <w:bCs/>
                <w:i/>
                <w:iCs/>
                <w:sz w:val="20"/>
                <w:szCs w:val="20"/>
              </w:rPr>
              <w:t xml:space="preserve">naziv  </w:t>
            </w:r>
            <w:r w:rsidR="00D753F3">
              <w:rPr>
                <w:rFonts w:eastAsia="Calibri" w:cstheme="minorHAnsi"/>
                <w:bCs/>
                <w:i/>
                <w:iCs/>
                <w:sz w:val="20"/>
                <w:szCs w:val="20"/>
              </w:rPr>
              <w:t>“</w:t>
            </w:r>
            <w:r w:rsidRPr="004044F6">
              <w:rPr>
                <w:rFonts w:eastAsia="Calibri" w:cstheme="minorHAnsi"/>
                <w:bCs/>
                <w:i/>
                <w:iCs/>
                <w:sz w:val="20"/>
                <w:szCs w:val="20"/>
              </w:rPr>
              <w:t>neo</w:t>
            </w:r>
            <w:r w:rsidR="009C229C">
              <w:rPr>
                <w:rFonts w:eastAsia="Calibri" w:cstheme="minorHAnsi"/>
                <w:bCs/>
                <w:i/>
                <w:iCs/>
                <w:sz w:val="20"/>
                <w:szCs w:val="20"/>
              </w:rPr>
              <w:t>-</w:t>
            </w:r>
            <w:r w:rsidR="000B1115">
              <w:rPr>
                <w:rFonts w:eastAsia="Calibri" w:cstheme="minorHAnsi"/>
                <w:bCs/>
                <w:i/>
                <w:iCs/>
                <w:sz w:val="20"/>
                <w:szCs w:val="20"/>
              </w:rPr>
              <w:t>RPD</w:t>
            </w:r>
            <w:r w:rsidR="00D753F3">
              <w:rPr>
                <w:rFonts w:eastAsia="Calibri" w:cstheme="minorHAnsi"/>
                <w:bCs/>
                <w:i/>
                <w:iCs/>
                <w:sz w:val="20"/>
                <w:szCs w:val="20"/>
              </w:rPr>
              <w:t>“</w:t>
            </w:r>
            <w:r w:rsidRPr="004044F6">
              <w:rPr>
                <w:rFonts w:eastAsia="Calibri" w:cstheme="minorHAnsi"/>
                <w:bCs/>
                <w:i/>
                <w:iCs/>
                <w:sz w:val="20"/>
                <w:szCs w:val="20"/>
              </w:rPr>
              <w:t xml:space="preserve"> sukladno </w:t>
            </w:r>
            <w:r w:rsidR="000D72C8">
              <w:rPr>
                <w:rFonts w:eastAsia="Calibri" w:cstheme="minorHAnsi"/>
                <w:bCs/>
                <w:i/>
                <w:iCs/>
                <w:sz w:val="20"/>
                <w:szCs w:val="20"/>
              </w:rPr>
              <w:t xml:space="preserve">revidiranom programu </w:t>
            </w:r>
            <w:r w:rsidRPr="004044F6">
              <w:rPr>
                <w:rFonts w:eastAsia="Calibri" w:cstheme="minorHAnsi"/>
                <w:bCs/>
                <w:i/>
                <w:iCs/>
                <w:sz w:val="20"/>
                <w:szCs w:val="20"/>
              </w:rPr>
              <w:t>i kriterijima i standardima za odjele neonatologije od 2020. godine</w:t>
            </w:r>
          </w:p>
        </w:tc>
      </w:tr>
      <w:tr w:rsidR="00C1443B" w:rsidRPr="00935254" w14:paraId="56C6E9E1" w14:textId="77777777" w:rsidTr="004044F6">
        <w:trPr>
          <w:trHeight w:val="390"/>
        </w:trPr>
        <w:tc>
          <w:tcPr>
            <w:tcW w:w="2124" w:type="dxa"/>
            <w:shd w:val="clear" w:color="auto" w:fill="auto"/>
          </w:tcPr>
          <w:p w14:paraId="45899F38"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4BADF665"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Pokazatelji rezultata</w:t>
            </w:r>
          </w:p>
        </w:tc>
        <w:tc>
          <w:tcPr>
            <w:tcW w:w="2138" w:type="dxa"/>
            <w:shd w:val="clear" w:color="auto" w:fill="auto"/>
          </w:tcPr>
          <w:p w14:paraId="6BD24C5E" w14:textId="77777777" w:rsidR="00C1443B" w:rsidRPr="004044F6" w:rsidRDefault="00C1443B"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2000" w:type="dxa"/>
            <w:gridSpan w:val="2"/>
            <w:shd w:val="clear" w:color="auto" w:fill="auto"/>
          </w:tcPr>
          <w:p w14:paraId="7DC89D84" w14:textId="77777777" w:rsidR="00C1443B" w:rsidRPr="00935254" w:rsidRDefault="00C1443B" w:rsidP="004044F6">
            <w:pPr>
              <w:spacing w:after="0" w:line="240" w:lineRule="auto"/>
              <w:rPr>
                <w:rFonts w:eastAsia="Calibri" w:cstheme="minorHAnsi"/>
                <w:sz w:val="20"/>
                <w:szCs w:val="20"/>
              </w:rPr>
            </w:pPr>
            <w:r w:rsidRPr="001344FC">
              <w:rPr>
                <w:rFonts w:eastAsia="Calibri" w:cstheme="minorHAnsi"/>
                <w:b/>
                <w:bCs/>
                <w:sz w:val="20"/>
                <w:szCs w:val="20"/>
              </w:rPr>
              <w:t>Početna vrijednost</w:t>
            </w:r>
            <w:r w:rsidRPr="00935254">
              <w:rPr>
                <w:rFonts w:eastAsia="Calibri" w:cstheme="minorHAnsi"/>
                <w:sz w:val="20"/>
                <w:szCs w:val="20"/>
              </w:rPr>
              <w:t xml:space="preserve"> </w:t>
            </w:r>
          </w:p>
        </w:tc>
        <w:tc>
          <w:tcPr>
            <w:tcW w:w="2000" w:type="dxa"/>
            <w:shd w:val="clear" w:color="auto" w:fill="auto"/>
          </w:tcPr>
          <w:p w14:paraId="144FDC66" w14:textId="77777777" w:rsidR="00C1443B" w:rsidRPr="00935254" w:rsidRDefault="00C1443B" w:rsidP="004044F6">
            <w:pPr>
              <w:spacing w:after="0" w:line="240" w:lineRule="auto"/>
              <w:rPr>
                <w:rFonts w:eastAsia="Calibri" w:cstheme="minorHAnsi"/>
                <w:b/>
                <w:bCs/>
                <w:sz w:val="20"/>
                <w:szCs w:val="20"/>
              </w:rPr>
            </w:pPr>
            <w:r w:rsidRPr="001344FC">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509A54EE" w14:textId="77777777" w:rsidTr="004044F6">
        <w:trPr>
          <w:trHeight w:val="662"/>
        </w:trPr>
        <w:tc>
          <w:tcPr>
            <w:tcW w:w="2124" w:type="dxa"/>
            <w:shd w:val="clear" w:color="auto" w:fill="auto"/>
          </w:tcPr>
          <w:p w14:paraId="280738C1" w14:textId="77777777" w:rsidR="00C1443B" w:rsidRPr="00935254" w:rsidRDefault="00C1443B" w:rsidP="004044F6">
            <w:pPr>
              <w:spacing w:before="240" w:after="0" w:line="240" w:lineRule="auto"/>
              <w:jc w:val="both"/>
              <w:rPr>
                <w:rFonts w:eastAsia="Calibri" w:cstheme="minorHAnsi"/>
                <w:sz w:val="20"/>
                <w:szCs w:val="20"/>
              </w:rPr>
            </w:pPr>
            <w:r w:rsidRPr="00935254">
              <w:rPr>
                <w:rFonts w:eastAsia="Calibri" w:cstheme="minorHAnsi"/>
                <w:b/>
                <w:bCs/>
                <w:sz w:val="20"/>
                <w:szCs w:val="20"/>
              </w:rPr>
              <w:t>Nositelj:</w:t>
            </w:r>
          </w:p>
          <w:p w14:paraId="3818F9B0" w14:textId="77777777" w:rsidR="00C1443B" w:rsidRPr="00935254" w:rsidRDefault="00C1443B" w:rsidP="004044F6">
            <w:pPr>
              <w:spacing w:after="0" w:line="240" w:lineRule="auto"/>
              <w:jc w:val="both"/>
              <w:rPr>
                <w:rFonts w:eastAsia="Calibri" w:cstheme="minorHAnsi"/>
                <w:sz w:val="20"/>
                <w:szCs w:val="20"/>
              </w:rPr>
            </w:pPr>
            <w:r w:rsidRPr="00935254">
              <w:rPr>
                <w:rFonts w:eastAsia="Calibri" w:cstheme="minorHAnsi"/>
                <w:sz w:val="20"/>
                <w:szCs w:val="20"/>
              </w:rPr>
              <w:t xml:space="preserve">MZ </w:t>
            </w:r>
          </w:p>
          <w:p w14:paraId="312FA9E8" w14:textId="77777777" w:rsidR="00C1443B" w:rsidRPr="00935254" w:rsidRDefault="00C1443B" w:rsidP="004044F6">
            <w:pPr>
              <w:spacing w:after="0" w:line="240" w:lineRule="auto"/>
              <w:jc w:val="both"/>
              <w:rPr>
                <w:rFonts w:eastAsia="Calibri" w:cstheme="minorHAnsi"/>
                <w:sz w:val="20"/>
                <w:szCs w:val="20"/>
              </w:rPr>
            </w:pPr>
          </w:p>
          <w:p w14:paraId="0C960260" w14:textId="77777777" w:rsidR="00C1443B" w:rsidRPr="00935254" w:rsidRDefault="00C1443B" w:rsidP="003F6589">
            <w:pPr>
              <w:spacing w:after="0" w:line="240" w:lineRule="auto"/>
              <w:rPr>
                <w:rFonts w:eastAsia="Calibri" w:cstheme="minorHAnsi"/>
                <w:sz w:val="20"/>
                <w:szCs w:val="20"/>
              </w:rPr>
            </w:pPr>
            <w:r w:rsidRPr="00935254">
              <w:rPr>
                <w:rFonts w:eastAsia="Calibri" w:cstheme="minorHAnsi"/>
                <w:b/>
                <w:bCs/>
                <w:sz w:val="20"/>
                <w:szCs w:val="20"/>
              </w:rPr>
              <w:t>Sunositelji:</w:t>
            </w:r>
            <w:r>
              <w:rPr>
                <w:rFonts w:eastAsia="Calibri" w:cstheme="minorHAnsi"/>
                <w:b/>
                <w:bCs/>
                <w:sz w:val="20"/>
                <w:szCs w:val="20"/>
              </w:rPr>
              <w:t xml:space="preserve"> </w:t>
            </w:r>
            <w:r w:rsidRPr="00935254">
              <w:rPr>
                <w:rFonts w:eastAsia="Calibri" w:cstheme="minorHAnsi"/>
                <w:sz w:val="20"/>
                <w:szCs w:val="20"/>
              </w:rPr>
              <w:t xml:space="preserve">zdravstvene ustanove, Odjel za podršku dojenju </w:t>
            </w:r>
            <w:r w:rsidR="003F6589">
              <w:rPr>
                <w:rFonts w:eastAsia="Calibri" w:cstheme="minorHAnsi"/>
                <w:sz w:val="20"/>
                <w:szCs w:val="20"/>
              </w:rPr>
              <w:t>KBC</w:t>
            </w:r>
            <w:r w:rsidR="002E3B4C">
              <w:rPr>
                <w:rFonts w:eastAsia="Calibri" w:cstheme="minorHAnsi"/>
                <w:sz w:val="20"/>
                <w:szCs w:val="20"/>
              </w:rPr>
              <w:t>-a</w:t>
            </w:r>
            <w:r w:rsidRPr="00935254">
              <w:rPr>
                <w:rFonts w:eastAsia="Calibri" w:cstheme="minorHAnsi"/>
                <w:sz w:val="20"/>
                <w:szCs w:val="20"/>
              </w:rPr>
              <w:t xml:space="preserve"> Zagreb</w:t>
            </w:r>
          </w:p>
        </w:tc>
        <w:tc>
          <w:tcPr>
            <w:tcW w:w="2058" w:type="dxa"/>
            <w:gridSpan w:val="2"/>
            <w:shd w:val="clear" w:color="auto" w:fill="auto"/>
          </w:tcPr>
          <w:p w14:paraId="71E5CF39" w14:textId="349B7D5B" w:rsidR="00C1443B" w:rsidRPr="00935254" w:rsidRDefault="00C1443B" w:rsidP="001C7C66">
            <w:pPr>
              <w:spacing w:before="240" w:after="0" w:line="240" w:lineRule="auto"/>
              <w:rPr>
                <w:rFonts w:eastAsia="Calibri" w:cstheme="minorHAnsi"/>
                <w:sz w:val="20"/>
                <w:szCs w:val="20"/>
              </w:rPr>
            </w:pPr>
            <w:r w:rsidRPr="00935254">
              <w:rPr>
                <w:rFonts w:eastAsia="Calibri" w:cstheme="minorHAnsi"/>
                <w:sz w:val="20"/>
                <w:szCs w:val="20"/>
              </w:rPr>
              <w:t xml:space="preserve">Broj dokumenata (od </w:t>
            </w:r>
            <w:r w:rsidR="007E214C" w:rsidRPr="00935254">
              <w:rPr>
                <w:rFonts w:eastAsia="Calibri" w:cstheme="minorHAnsi"/>
                <w:sz w:val="20"/>
                <w:szCs w:val="20"/>
              </w:rPr>
              <w:t>predviđen</w:t>
            </w:r>
            <w:r w:rsidR="007E214C">
              <w:rPr>
                <w:rFonts w:eastAsia="Calibri" w:cstheme="minorHAnsi"/>
                <w:sz w:val="20"/>
                <w:szCs w:val="20"/>
              </w:rPr>
              <w:t>a</w:t>
            </w:r>
            <w:r w:rsidR="007E214C" w:rsidRPr="00935254">
              <w:rPr>
                <w:rFonts w:eastAsia="Calibri" w:cstheme="minorHAnsi"/>
                <w:sz w:val="20"/>
                <w:szCs w:val="20"/>
              </w:rPr>
              <w:t xml:space="preserve"> </w:t>
            </w:r>
            <w:r w:rsidR="007E214C">
              <w:rPr>
                <w:rFonts w:eastAsia="Calibri" w:cstheme="minorHAnsi"/>
                <w:sz w:val="20"/>
                <w:szCs w:val="20"/>
              </w:rPr>
              <w:t>4</w:t>
            </w:r>
            <w:r w:rsidRPr="00935254">
              <w:rPr>
                <w:rFonts w:eastAsia="Calibri" w:cstheme="minorHAnsi"/>
                <w:sz w:val="20"/>
                <w:szCs w:val="20"/>
              </w:rPr>
              <w:t>) prilagođenih za</w:t>
            </w:r>
            <w:r>
              <w:rPr>
                <w:rFonts w:eastAsia="Calibri" w:cstheme="minorHAnsi"/>
                <w:sz w:val="20"/>
                <w:szCs w:val="20"/>
              </w:rPr>
              <w:t xml:space="preserve"> </w:t>
            </w:r>
            <w:r w:rsidRPr="001C7C66">
              <w:rPr>
                <w:rFonts w:eastAsia="Calibri" w:cstheme="minorHAnsi"/>
                <w:i/>
                <w:iCs/>
                <w:sz w:val="20"/>
                <w:szCs w:val="20"/>
              </w:rPr>
              <w:t>online</w:t>
            </w:r>
            <w:r w:rsidRPr="00935254">
              <w:rPr>
                <w:rFonts w:eastAsia="Calibri" w:cstheme="minorHAnsi"/>
                <w:sz w:val="20"/>
                <w:szCs w:val="20"/>
              </w:rPr>
              <w:t xml:space="preserve"> i hibridno ponovno ocjenjivanje</w:t>
            </w:r>
            <w:r>
              <w:rPr>
                <w:rFonts w:eastAsia="Calibri" w:cstheme="minorHAnsi"/>
                <w:sz w:val="20"/>
                <w:szCs w:val="20"/>
              </w:rPr>
              <w:t xml:space="preserve"> </w:t>
            </w:r>
            <w:r w:rsidRPr="00935254">
              <w:rPr>
                <w:rFonts w:eastAsia="Calibri" w:cstheme="minorHAnsi"/>
                <w:sz w:val="20"/>
                <w:szCs w:val="20"/>
              </w:rPr>
              <w:t>JINNJ/JIN</w:t>
            </w:r>
            <w:r w:rsidR="00E20417">
              <w:rPr>
                <w:rFonts w:eastAsia="Calibri" w:cstheme="minorHAnsi"/>
                <w:sz w:val="20"/>
                <w:szCs w:val="20"/>
              </w:rPr>
              <w:t>L</w:t>
            </w:r>
          </w:p>
        </w:tc>
        <w:tc>
          <w:tcPr>
            <w:tcW w:w="2138" w:type="dxa"/>
            <w:shd w:val="clear" w:color="auto" w:fill="auto"/>
          </w:tcPr>
          <w:p w14:paraId="184BC04F" w14:textId="77777777" w:rsidR="00C1443B" w:rsidRPr="004044F6" w:rsidRDefault="005E7F98" w:rsidP="004044F6">
            <w:pPr>
              <w:spacing w:before="240" w:after="0" w:line="240" w:lineRule="auto"/>
              <w:rPr>
                <w:rFonts w:eastAsia="Calibri" w:cstheme="minorHAnsi"/>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p w14:paraId="2D1D6141" w14:textId="77777777" w:rsidR="00C1443B" w:rsidRPr="004044F6" w:rsidRDefault="00C1443B" w:rsidP="004044F6">
            <w:pPr>
              <w:spacing w:before="240" w:after="0" w:line="240" w:lineRule="auto"/>
              <w:rPr>
                <w:rFonts w:eastAsia="Calibri" w:cstheme="minorHAnsi"/>
                <w:b/>
                <w:bCs/>
                <w:sz w:val="20"/>
                <w:szCs w:val="20"/>
              </w:rPr>
            </w:pPr>
            <w:r w:rsidRPr="004044F6">
              <w:rPr>
                <w:rFonts w:eastAsia="Calibri" w:cstheme="minorHAnsi"/>
                <w:b/>
                <w:bCs/>
                <w:sz w:val="20"/>
                <w:szCs w:val="20"/>
              </w:rPr>
              <w:t xml:space="preserve"> </w:t>
            </w:r>
          </w:p>
        </w:tc>
        <w:tc>
          <w:tcPr>
            <w:tcW w:w="2000" w:type="dxa"/>
            <w:gridSpan w:val="2"/>
            <w:shd w:val="clear" w:color="auto" w:fill="auto"/>
          </w:tcPr>
          <w:p w14:paraId="5B28CA30" w14:textId="77777777" w:rsidR="00C1443B" w:rsidRPr="00935254" w:rsidRDefault="00C1443B" w:rsidP="004044F6">
            <w:pPr>
              <w:spacing w:line="240" w:lineRule="auto"/>
              <w:rPr>
                <w:rFonts w:eastAsia="Calibri" w:cstheme="minorHAnsi"/>
                <w:sz w:val="20"/>
                <w:szCs w:val="20"/>
              </w:rPr>
            </w:pPr>
            <w:r>
              <w:rPr>
                <w:rFonts w:eastAsia="Calibri" w:cstheme="minorHAnsi"/>
                <w:sz w:val="20"/>
                <w:szCs w:val="20"/>
              </w:rPr>
              <w:t>N</w:t>
            </w:r>
            <w:r w:rsidRPr="00935254">
              <w:rPr>
                <w:rFonts w:eastAsia="Calibri" w:cstheme="minorHAnsi"/>
                <w:sz w:val="20"/>
                <w:szCs w:val="20"/>
              </w:rPr>
              <w:t xml:space="preserve">ije bilo prilagođenih </w:t>
            </w:r>
            <w:r>
              <w:rPr>
                <w:rFonts w:eastAsia="Calibri" w:cstheme="minorHAnsi"/>
                <w:sz w:val="20"/>
                <w:szCs w:val="20"/>
              </w:rPr>
              <w:t>upitnika za samo</w:t>
            </w:r>
            <w:r w:rsidR="00794AE8">
              <w:rPr>
                <w:rFonts w:eastAsia="Calibri" w:cstheme="minorHAnsi"/>
                <w:sz w:val="20"/>
                <w:szCs w:val="20"/>
              </w:rPr>
              <w:t>-</w:t>
            </w:r>
            <w:r>
              <w:rPr>
                <w:rFonts w:eastAsia="Calibri" w:cstheme="minorHAnsi"/>
                <w:sz w:val="20"/>
                <w:szCs w:val="20"/>
              </w:rPr>
              <w:t xml:space="preserve"> ocjenu </w:t>
            </w:r>
            <w:r w:rsidR="00794AE8">
              <w:rPr>
                <w:rFonts w:eastAsia="Calibri" w:cstheme="minorHAnsi"/>
                <w:sz w:val="20"/>
                <w:szCs w:val="20"/>
              </w:rPr>
              <w:t>i</w:t>
            </w:r>
            <w:r>
              <w:rPr>
                <w:rFonts w:eastAsia="Calibri" w:cstheme="minorHAnsi"/>
                <w:sz w:val="20"/>
                <w:szCs w:val="20"/>
              </w:rPr>
              <w:t xml:space="preserve"> vanjsku ocjenu JINNJ/JIN</w:t>
            </w:r>
            <w:r w:rsidR="00D753F3">
              <w:rPr>
                <w:rFonts w:eastAsia="Calibri" w:cstheme="minorHAnsi"/>
                <w:sz w:val="20"/>
                <w:szCs w:val="20"/>
              </w:rPr>
              <w:t>L</w:t>
            </w:r>
          </w:p>
        </w:tc>
        <w:tc>
          <w:tcPr>
            <w:tcW w:w="2000" w:type="dxa"/>
            <w:shd w:val="clear" w:color="auto" w:fill="auto"/>
          </w:tcPr>
          <w:p w14:paraId="46E16988" w14:textId="77777777" w:rsidR="00C1443B" w:rsidRPr="00935254" w:rsidRDefault="00C1443B" w:rsidP="00D753F3">
            <w:pPr>
              <w:spacing w:line="240" w:lineRule="auto"/>
              <w:rPr>
                <w:rFonts w:eastAsia="Calibri" w:cstheme="minorHAnsi"/>
                <w:sz w:val="20"/>
                <w:szCs w:val="20"/>
              </w:rPr>
            </w:pPr>
            <w:r>
              <w:rPr>
                <w:rFonts w:eastAsia="Calibri" w:cstheme="minorHAnsi"/>
                <w:sz w:val="20"/>
                <w:szCs w:val="20"/>
              </w:rPr>
              <w:t>Prilagođena i testirana 4 od 4 dokumenta za samo</w:t>
            </w:r>
            <w:r w:rsidR="00794AE8">
              <w:rPr>
                <w:rFonts w:eastAsia="Calibri" w:cstheme="minorHAnsi"/>
                <w:sz w:val="20"/>
                <w:szCs w:val="20"/>
              </w:rPr>
              <w:t>-</w:t>
            </w:r>
            <w:r>
              <w:rPr>
                <w:rFonts w:eastAsia="Calibri" w:cstheme="minorHAnsi"/>
                <w:sz w:val="20"/>
                <w:szCs w:val="20"/>
              </w:rPr>
              <w:t xml:space="preserve"> ocjenu i vanjsku ocjenu JINNJ/JIN</w:t>
            </w:r>
            <w:r w:rsidR="00D753F3">
              <w:rPr>
                <w:rFonts w:eastAsia="Calibri" w:cstheme="minorHAnsi"/>
                <w:sz w:val="20"/>
                <w:szCs w:val="20"/>
              </w:rPr>
              <w:t>L</w:t>
            </w:r>
          </w:p>
        </w:tc>
      </w:tr>
      <w:tr w:rsidR="00C1443B" w:rsidRPr="00935254" w14:paraId="16912BDA" w14:textId="77777777" w:rsidTr="004044F6">
        <w:tc>
          <w:tcPr>
            <w:tcW w:w="10320" w:type="dxa"/>
            <w:gridSpan w:val="7"/>
            <w:shd w:val="clear" w:color="auto" w:fill="F7CAAC" w:themeFill="accent2" w:themeFillTint="66"/>
          </w:tcPr>
          <w:p w14:paraId="4BB91616" w14:textId="65D2335B" w:rsidR="00C1443B" w:rsidRPr="00935254" w:rsidRDefault="00C1443B" w:rsidP="007F213C">
            <w:pPr>
              <w:spacing w:line="240" w:lineRule="auto"/>
              <w:rPr>
                <w:rFonts w:eastAsia="Calibri" w:cstheme="minorHAnsi"/>
                <w:bCs/>
                <w:i/>
                <w:iCs/>
                <w:sz w:val="20"/>
                <w:szCs w:val="20"/>
              </w:rPr>
            </w:pPr>
            <w:r w:rsidRPr="00935254">
              <w:rPr>
                <w:rFonts w:eastAsia="Calibri" w:cstheme="minorHAnsi"/>
                <w:bCs/>
                <w:i/>
                <w:iCs/>
                <w:sz w:val="20"/>
                <w:szCs w:val="20"/>
              </w:rPr>
              <w:t>Aktivnost 3: Sudjelovanje članova NOT</w:t>
            </w:r>
            <w:r w:rsidR="00707F8F">
              <w:rPr>
                <w:rFonts w:eastAsia="Calibri" w:cstheme="minorHAnsi"/>
                <w:bCs/>
                <w:i/>
                <w:iCs/>
                <w:sz w:val="20"/>
                <w:szCs w:val="20"/>
              </w:rPr>
              <w:t>-a</w:t>
            </w:r>
            <w:r w:rsidRPr="00935254">
              <w:rPr>
                <w:rFonts w:eastAsia="Calibri" w:cstheme="minorHAnsi"/>
                <w:bCs/>
                <w:i/>
                <w:iCs/>
                <w:sz w:val="20"/>
                <w:szCs w:val="20"/>
              </w:rPr>
              <w:t xml:space="preserve"> koji imaju </w:t>
            </w:r>
            <w:r w:rsidR="007F213C">
              <w:rPr>
                <w:rFonts w:eastAsia="Calibri" w:cstheme="minorHAnsi"/>
                <w:bCs/>
                <w:i/>
                <w:iCs/>
                <w:sz w:val="20"/>
                <w:szCs w:val="20"/>
              </w:rPr>
              <w:t xml:space="preserve">naziv </w:t>
            </w:r>
            <w:r w:rsidRPr="00935254">
              <w:rPr>
                <w:rFonts w:eastAsia="Calibri" w:cstheme="minorHAnsi"/>
                <w:bCs/>
                <w:i/>
                <w:iCs/>
                <w:sz w:val="20"/>
                <w:szCs w:val="20"/>
              </w:rPr>
              <w:t xml:space="preserve"> edukator</w:t>
            </w:r>
            <w:r w:rsidR="00B248E1">
              <w:rPr>
                <w:rFonts w:eastAsia="Calibri" w:cstheme="minorHAnsi"/>
                <w:bCs/>
                <w:i/>
                <w:iCs/>
                <w:sz w:val="20"/>
                <w:szCs w:val="20"/>
              </w:rPr>
              <w:t>a</w:t>
            </w:r>
            <w:r w:rsidRPr="00935254">
              <w:rPr>
                <w:rFonts w:eastAsia="Calibri" w:cstheme="minorHAnsi"/>
                <w:bCs/>
                <w:i/>
                <w:iCs/>
                <w:sz w:val="20"/>
                <w:szCs w:val="20"/>
              </w:rPr>
              <w:t xml:space="preserve"> za dojenje u edukaciji za procjenu kompetencija zdravstven</w:t>
            </w:r>
            <w:r w:rsidR="006817C6">
              <w:rPr>
                <w:rFonts w:eastAsia="Calibri" w:cstheme="minorHAnsi"/>
                <w:bCs/>
                <w:i/>
                <w:iCs/>
                <w:sz w:val="20"/>
                <w:szCs w:val="20"/>
              </w:rPr>
              <w:t>ih</w:t>
            </w:r>
            <w:r w:rsidRPr="00935254">
              <w:rPr>
                <w:rFonts w:eastAsia="Calibri" w:cstheme="minorHAnsi"/>
                <w:bCs/>
                <w:i/>
                <w:iCs/>
                <w:sz w:val="20"/>
                <w:szCs w:val="20"/>
              </w:rPr>
              <w:t xml:space="preserve"> </w:t>
            </w:r>
            <w:r w:rsidR="006817C6">
              <w:rPr>
                <w:rFonts w:eastAsia="Calibri" w:cstheme="minorHAnsi"/>
                <w:bCs/>
                <w:i/>
                <w:iCs/>
                <w:sz w:val="20"/>
                <w:szCs w:val="20"/>
              </w:rPr>
              <w:t>radnika</w:t>
            </w:r>
            <w:r w:rsidRPr="00935254">
              <w:rPr>
                <w:rFonts w:eastAsia="Calibri" w:cstheme="minorHAnsi"/>
                <w:bCs/>
                <w:i/>
                <w:iCs/>
                <w:sz w:val="20"/>
                <w:szCs w:val="20"/>
              </w:rPr>
              <w:t xml:space="preserve"> JINNJ/JIN</w:t>
            </w:r>
            <w:r w:rsidR="00E20417">
              <w:rPr>
                <w:rFonts w:eastAsia="Calibri" w:cstheme="minorHAnsi"/>
                <w:bCs/>
                <w:i/>
                <w:iCs/>
                <w:sz w:val="20"/>
                <w:szCs w:val="20"/>
              </w:rPr>
              <w:t>L</w:t>
            </w:r>
          </w:p>
        </w:tc>
      </w:tr>
      <w:tr w:rsidR="00C1443B" w:rsidRPr="00935254" w14:paraId="64F41FA6" w14:textId="77777777" w:rsidTr="004044F6">
        <w:trPr>
          <w:trHeight w:val="263"/>
        </w:trPr>
        <w:tc>
          <w:tcPr>
            <w:tcW w:w="2124" w:type="dxa"/>
            <w:shd w:val="clear" w:color="auto" w:fill="auto"/>
          </w:tcPr>
          <w:p w14:paraId="5A4C0636" w14:textId="77777777" w:rsidR="00C1443B" w:rsidRPr="00935254" w:rsidRDefault="00C1443B" w:rsidP="004044F6">
            <w:pPr>
              <w:spacing w:after="0" w:line="240" w:lineRule="auto"/>
              <w:rPr>
                <w:rFonts w:eastAsia="Calibri" w:cstheme="minorHAnsi"/>
                <w:b/>
                <w:bCs/>
                <w:sz w:val="20"/>
                <w:szCs w:val="20"/>
              </w:rPr>
            </w:pPr>
            <w:r w:rsidRPr="00935254">
              <w:rPr>
                <w:rFonts w:eastAsia="Calibri" w:cstheme="minorHAnsi"/>
                <w:b/>
                <w:bCs/>
                <w:sz w:val="20"/>
                <w:szCs w:val="20"/>
              </w:rPr>
              <w:t>Nositelj provedbe</w:t>
            </w:r>
          </w:p>
        </w:tc>
        <w:tc>
          <w:tcPr>
            <w:tcW w:w="2058" w:type="dxa"/>
            <w:gridSpan w:val="2"/>
            <w:shd w:val="clear" w:color="auto" w:fill="auto"/>
          </w:tcPr>
          <w:p w14:paraId="3197326A"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Pokazatelji rezultata</w:t>
            </w:r>
          </w:p>
        </w:tc>
        <w:tc>
          <w:tcPr>
            <w:tcW w:w="2138" w:type="dxa"/>
            <w:shd w:val="clear" w:color="auto" w:fill="auto"/>
          </w:tcPr>
          <w:p w14:paraId="1075DC76" w14:textId="77777777" w:rsidR="00C1443B" w:rsidRPr="00935254" w:rsidRDefault="00C1443B" w:rsidP="004044F6">
            <w:pPr>
              <w:spacing w:after="0" w:line="240" w:lineRule="auto"/>
              <w:jc w:val="center"/>
              <w:rPr>
                <w:rFonts w:eastAsia="Calibri" w:cstheme="minorHAnsi"/>
                <w:b/>
                <w:bCs/>
                <w:sz w:val="20"/>
                <w:szCs w:val="20"/>
              </w:rPr>
            </w:pPr>
            <w:r w:rsidRPr="00935254">
              <w:rPr>
                <w:rFonts w:eastAsia="Calibri" w:cstheme="minorHAnsi"/>
                <w:b/>
                <w:bCs/>
                <w:sz w:val="20"/>
                <w:szCs w:val="20"/>
              </w:rPr>
              <w:t>Financijska sredstva</w:t>
            </w:r>
          </w:p>
        </w:tc>
        <w:tc>
          <w:tcPr>
            <w:tcW w:w="2000" w:type="dxa"/>
            <w:gridSpan w:val="2"/>
            <w:shd w:val="clear" w:color="auto" w:fill="auto"/>
          </w:tcPr>
          <w:p w14:paraId="14974714" w14:textId="77777777" w:rsidR="00C1443B" w:rsidRPr="00935254" w:rsidRDefault="00C1443B" w:rsidP="004044F6">
            <w:pPr>
              <w:spacing w:after="0" w:line="240" w:lineRule="auto"/>
              <w:rPr>
                <w:rFonts w:eastAsia="Calibri" w:cstheme="minorHAnsi"/>
                <w:sz w:val="20"/>
                <w:szCs w:val="20"/>
              </w:rPr>
            </w:pPr>
            <w:r w:rsidRPr="00FB0E83">
              <w:rPr>
                <w:rFonts w:eastAsia="Calibri" w:cstheme="minorHAnsi"/>
                <w:b/>
                <w:bCs/>
                <w:sz w:val="20"/>
                <w:szCs w:val="20"/>
              </w:rPr>
              <w:t>Početna vrijednost</w:t>
            </w:r>
            <w:r w:rsidRPr="00935254">
              <w:rPr>
                <w:rFonts w:eastAsia="Calibri" w:cstheme="minorHAnsi"/>
                <w:sz w:val="20"/>
                <w:szCs w:val="20"/>
              </w:rPr>
              <w:t xml:space="preserve"> </w:t>
            </w:r>
          </w:p>
          <w:p w14:paraId="0A8E8430" w14:textId="77777777" w:rsidR="00C1443B" w:rsidRPr="00935254" w:rsidRDefault="00C1443B" w:rsidP="004044F6">
            <w:pPr>
              <w:spacing w:after="0" w:line="240" w:lineRule="auto"/>
              <w:rPr>
                <w:rFonts w:eastAsia="Calibri" w:cstheme="minorHAnsi"/>
                <w:sz w:val="20"/>
                <w:szCs w:val="20"/>
              </w:rPr>
            </w:pPr>
          </w:p>
        </w:tc>
        <w:tc>
          <w:tcPr>
            <w:tcW w:w="2000" w:type="dxa"/>
            <w:shd w:val="clear" w:color="auto" w:fill="auto"/>
          </w:tcPr>
          <w:p w14:paraId="1871E893" w14:textId="77777777" w:rsidR="00C1443B" w:rsidRPr="007E3550" w:rsidRDefault="00C1443B" w:rsidP="004044F6">
            <w:pPr>
              <w:spacing w:after="0" w:line="240" w:lineRule="auto"/>
              <w:rPr>
                <w:rFonts w:eastAsia="Calibri" w:cstheme="minorHAnsi"/>
                <w:sz w:val="20"/>
                <w:szCs w:val="20"/>
              </w:rPr>
            </w:pPr>
            <w:r w:rsidRPr="00FB0E83">
              <w:rPr>
                <w:rFonts w:eastAsia="Calibri" w:cstheme="minorHAnsi"/>
                <w:b/>
                <w:bCs/>
                <w:sz w:val="20"/>
                <w:szCs w:val="20"/>
              </w:rPr>
              <w:t>Ciljana vrijednost</w:t>
            </w:r>
            <w:r w:rsidRPr="00935254">
              <w:rPr>
                <w:rFonts w:eastAsia="Calibri" w:cstheme="minorHAnsi"/>
                <w:sz w:val="20"/>
                <w:szCs w:val="20"/>
              </w:rPr>
              <w:t xml:space="preserve"> </w:t>
            </w:r>
          </w:p>
        </w:tc>
      </w:tr>
      <w:tr w:rsidR="00C1443B" w:rsidRPr="00935254" w14:paraId="06170B2D" w14:textId="77777777" w:rsidTr="004044F6">
        <w:trPr>
          <w:trHeight w:val="662"/>
        </w:trPr>
        <w:tc>
          <w:tcPr>
            <w:tcW w:w="2124" w:type="dxa"/>
            <w:shd w:val="clear" w:color="auto" w:fill="auto"/>
          </w:tcPr>
          <w:p w14:paraId="046F11C1" w14:textId="77777777" w:rsidR="00C1443B" w:rsidRPr="00935254" w:rsidRDefault="00C1443B" w:rsidP="004044F6">
            <w:pPr>
              <w:spacing w:after="0" w:line="240" w:lineRule="auto"/>
              <w:jc w:val="both"/>
              <w:rPr>
                <w:rFonts w:eastAsia="Calibri" w:cstheme="minorHAnsi"/>
                <w:sz w:val="20"/>
                <w:szCs w:val="20"/>
              </w:rPr>
            </w:pPr>
            <w:r w:rsidRPr="00935254">
              <w:rPr>
                <w:rFonts w:eastAsia="Calibri" w:cstheme="minorHAnsi"/>
                <w:b/>
                <w:bCs/>
                <w:sz w:val="20"/>
                <w:szCs w:val="20"/>
              </w:rPr>
              <w:t>Nositelj:</w:t>
            </w:r>
          </w:p>
          <w:p w14:paraId="3408C28D" w14:textId="77777777" w:rsidR="00C1443B" w:rsidRPr="00935254" w:rsidRDefault="00C1443B" w:rsidP="004044F6">
            <w:pPr>
              <w:spacing w:after="0" w:line="240" w:lineRule="auto"/>
              <w:jc w:val="both"/>
              <w:rPr>
                <w:rFonts w:eastAsia="Calibri" w:cstheme="minorHAnsi"/>
                <w:sz w:val="20"/>
                <w:szCs w:val="20"/>
              </w:rPr>
            </w:pPr>
            <w:r w:rsidRPr="00935254">
              <w:rPr>
                <w:rFonts w:eastAsia="Calibri" w:cstheme="minorHAnsi"/>
                <w:sz w:val="20"/>
                <w:szCs w:val="20"/>
              </w:rPr>
              <w:t xml:space="preserve">MZ </w:t>
            </w:r>
          </w:p>
          <w:p w14:paraId="4F1C5FDB" w14:textId="77777777" w:rsidR="00C1443B" w:rsidRPr="00935254" w:rsidRDefault="00C1443B" w:rsidP="004044F6">
            <w:pPr>
              <w:spacing w:after="0" w:line="240" w:lineRule="auto"/>
              <w:jc w:val="both"/>
              <w:rPr>
                <w:rFonts w:eastAsia="Calibri" w:cstheme="minorHAnsi"/>
                <w:sz w:val="20"/>
                <w:szCs w:val="20"/>
              </w:rPr>
            </w:pPr>
          </w:p>
          <w:p w14:paraId="0E963D16" w14:textId="77777777" w:rsidR="00C1443B" w:rsidRPr="00935254" w:rsidRDefault="00C1443B" w:rsidP="003F6589">
            <w:pPr>
              <w:spacing w:after="0" w:line="240" w:lineRule="auto"/>
              <w:rPr>
                <w:rFonts w:eastAsia="Calibri" w:cstheme="minorHAnsi"/>
                <w:sz w:val="20"/>
                <w:szCs w:val="20"/>
              </w:rPr>
            </w:pPr>
            <w:r w:rsidRPr="00935254">
              <w:rPr>
                <w:rFonts w:eastAsia="Calibri" w:cstheme="minorHAnsi"/>
                <w:b/>
                <w:bCs/>
                <w:sz w:val="20"/>
                <w:szCs w:val="20"/>
              </w:rPr>
              <w:t>Sunositelji:</w:t>
            </w:r>
            <w:r>
              <w:rPr>
                <w:rFonts w:eastAsia="Calibri" w:cstheme="minorHAnsi"/>
                <w:b/>
                <w:bCs/>
                <w:sz w:val="20"/>
                <w:szCs w:val="20"/>
              </w:rPr>
              <w:t xml:space="preserve"> </w:t>
            </w:r>
            <w:r>
              <w:rPr>
                <w:rFonts w:eastAsia="Calibri" w:cstheme="minorHAnsi"/>
                <w:sz w:val="20"/>
                <w:szCs w:val="20"/>
              </w:rPr>
              <w:t xml:space="preserve">zdravstvene ustanove, </w:t>
            </w:r>
            <w:r w:rsidRPr="00935254">
              <w:rPr>
                <w:rFonts w:eastAsia="Calibri" w:cstheme="minorHAnsi"/>
                <w:sz w:val="20"/>
                <w:szCs w:val="20"/>
              </w:rPr>
              <w:t xml:space="preserve">Odjel za podršku dojenju </w:t>
            </w:r>
            <w:r w:rsidR="003F6589">
              <w:rPr>
                <w:rFonts w:eastAsia="Calibri" w:cstheme="minorHAnsi"/>
                <w:sz w:val="20"/>
                <w:szCs w:val="20"/>
              </w:rPr>
              <w:t>KBC</w:t>
            </w:r>
            <w:r w:rsidR="002E3B4C">
              <w:rPr>
                <w:rFonts w:eastAsia="Calibri" w:cstheme="minorHAnsi"/>
                <w:sz w:val="20"/>
                <w:szCs w:val="20"/>
              </w:rPr>
              <w:t>-a</w:t>
            </w:r>
            <w:r w:rsidRPr="00935254">
              <w:rPr>
                <w:rFonts w:eastAsia="Calibri" w:cstheme="minorHAnsi"/>
                <w:sz w:val="20"/>
                <w:szCs w:val="20"/>
              </w:rPr>
              <w:t xml:space="preserve"> Zagreb</w:t>
            </w:r>
          </w:p>
        </w:tc>
        <w:tc>
          <w:tcPr>
            <w:tcW w:w="2058" w:type="dxa"/>
            <w:gridSpan w:val="2"/>
            <w:shd w:val="clear" w:color="auto" w:fill="auto"/>
          </w:tcPr>
          <w:p w14:paraId="34B23761" w14:textId="77777777" w:rsidR="00C1443B" w:rsidRPr="00935254" w:rsidRDefault="00C1443B" w:rsidP="00C14EAB">
            <w:pPr>
              <w:spacing w:before="240" w:after="0" w:line="240" w:lineRule="auto"/>
              <w:rPr>
                <w:rFonts w:eastAsia="Calibri" w:cstheme="minorHAnsi"/>
                <w:sz w:val="20"/>
                <w:szCs w:val="20"/>
              </w:rPr>
            </w:pPr>
            <w:r w:rsidRPr="00935254">
              <w:rPr>
                <w:rFonts w:eastAsia="Calibri" w:cstheme="minorHAnsi"/>
                <w:sz w:val="20"/>
                <w:szCs w:val="20"/>
              </w:rPr>
              <w:t>Broj članova NOT</w:t>
            </w:r>
            <w:r w:rsidR="00B6554C">
              <w:rPr>
                <w:rFonts w:eastAsia="Calibri" w:cstheme="minorHAnsi"/>
                <w:sz w:val="20"/>
                <w:szCs w:val="20"/>
              </w:rPr>
              <w:t>-a</w:t>
            </w:r>
            <w:r w:rsidRPr="00935254">
              <w:rPr>
                <w:rFonts w:eastAsia="Calibri" w:cstheme="minorHAnsi"/>
                <w:sz w:val="20"/>
                <w:szCs w:val="20"/>
              </w:rPr>
              <w:t xml:space="preserve"> koji su stekli naziv edukator za dojenje koji sudjeluju u procjeni kompetencija zdravstven</w:t>
            </w:r>
            <w:r w:rsidR="00C14EAB">
              <w:rPr>
                <w:rFonts w:eastAsia="Calibri" w:cstheme="minorHAnsi"/>
                <w:sz w:val="20"/>
                <w:szCs w:val="20"/>
              </w:rPr>
              <w:t>ih</w:t>
            </w:r>
            <w:r w:rsidRPr="00935254">
              <w:rPr>
                <w:rFonts w:eastAsia="Calibri" w:cstheme="minorHAnsi"/>
                <w:sz w:val="20"/>
                <w:szCs w:val="20"/>
              </w:rPr>
              <w:t xml:space="preserve"> </w:t>
            </w:r>
            <w:r w:rsidR="00C14EAB">
              <w:rPr>
                <w:rFonts w:eastAsia="Calibri" w:cstheme="minorHAnsi"/>
                <w:sz w:val="20"/>
                <w:szCs w:val="20"/>
              </w:rPr>
              <w:t>radnika</w:t>
            </w:r>
            <w:r w:rsidRPr="00935254">
              <w:rPr>
                <w:rFonts w:eastAsia="Calibri" w:cstheme="minorHAnsi"/>
                <w:sz w:val="20"/>
                <w:szCs w:val="20"/>
              </w:rPr>
              <w:t xml:space="preserve"> u JINNJ/JINL</w:t>
            </w:r>
          </w:p>
        </w:tc>
        <w:tc>
          <w:tcPr>
            <w:tcW w:w="2138" w:type="dxa"/>
            <w:shd w:val="clear" w:color="auto" w:fill="auto"/>
          </w:tcPr>
          <w:p w14:paraId="34035B88" w14:textId="77777777" w:rsidR="00C1443B" w:rsidRPr="004044F6" w:rsidRDefault="005E7F98" w:rsidP="006B3640">
            <w:pPr>
              <w:spacing w:before="240" w:after="0" w:line="240" w:lineRule="auto"/>
              <w:rPr>
                <w:rFonts w:eastAsia="Calibri" w:cstheme="minorHAnsi"/>
                <w:sz w:val="20"/>
                <w:szCs w:val="20"/>
              </w:rPr>
            </w:pPr>
            <w:r>
              <w:rPr>
                <w:rFonts w:eastAsia="Calibri" w:cstheme="minorHAnsi"/>
                <w:sz w:val="20"/>
                <w:szCs w:val="20"/>
              </w:rPr>
              <w:t xml:space="preserve">MZ </w:t>
            </w:r>
            <w:r w:rsidR="00C1443B" w:rsidRPr="004044F6">
              <w:rPr>
                <w:rFonts w:eastAsia="Calibri" w:cstheme="minorHAnsi"/>
                <w:sz w:val="20"/>
                <w:szCs w:val="20"/>
              </w:rPr>
              <w:t>-  kroz redovni rad zaposlenika</w:t>
            </w:r>
            <w:r w:rsidR="006B3640">
              <w:rPr>
                <w:rFonts w:eastAsia="Calibri" w:cstheme="minorHAnsi"/>
                <w:sz w:val="20"/>
                <w:szCs w:val="20"/>
              </w:rPr>
              <w:t>,</w:t>
            </w:r>
            <w:r w:rsidR="00C1443B" w:rsidRPr="004044F6">
              <w:rPr>
                <w:rFonts w:eastAsia="Calibri" w:cstheme="minorHAnsi"/>
                <w:sz w:val="20"/>
                <w:szCs w:val="20"/>
              </w:rPr>
              <w:t xml:space="preserve"> aktivnost A618207 </w:t>
            </w:r>
          </w:p>
        </w:tc>
        <w:tc>
          <w:tcPr>
            <w:tcW w:w="2000" w:type="dxa"/>
            <w:gridSpan w:val="2"/>
            <w:shd w:val="clear" w:color="auto" w:fill="auto"/>
          </w:tcPr>
          <w:p w14:paraId="7FDB3B55" w14:textId="4C09155B" w:rsidR="00C1443B" w:rsidRPr="00935254" w:rsidRDefault="00C1443B" w:rsidP="007F213C">
            <w:pPr>
              <w:spacing w:after="0" w:line="240" w:lineRule="auto"/>
              <w:rPr>
                <w:rFonts w:eastAsia="Calibri" w:cstheme="minorHAnsi"/>
                <w:sz w:val="20"/>
                <w:szCs w:val="20"/>
              </w:rPr>
            </w:pPr>
            <w:r>
              <w:rPr>
                <w:rFonts w:eastAsia="Calibri" w:cstheme="minorHAnsi"/>
                <w:sz w:val="20"/>
                <w:szCs w:val="20"/>
              </w:rPr>
              <w:t>N</w:t>
            </w:r>
            <w:r w:rsidRPr="00935254">
              <w:rPr>
                <w:rFonts w:eastAsia="Calibri" w:cstheme="minorHAnsi"/>
                <w:sz w:val="20"/>
                <w:szCs w:val="20"/>
              </w:rPr>
              <w:t>ije bilo članova NOT</w:t>
            </w:r>
            <w:r w:rsidR="009C229C">
              <w:rPr>
                <w:rFonts w:eastAsia="Calibri" w:cstheme="minorHAnsi"/>
                <w:sz w:val="20"/>
                <w:szCs w:val="20"/>
              </w:rPr>
              <w:t>-a</w:t>
            </w:r>
            <w:r w:rsidRPr="00935254">
              <w:rPr>
                <w:rFonts w:eastAsia="Calibri" w:cstheme="minorHAnsi"/>
                <w:sz w:val="20"/>
                <w:szCs w:val="20"/>
              </w:rPr>
              <w:t xml:space="preserve"> sa </w:t>
            </w:r>
            <w:r w:rsidR="007F213C">
              <w:rPr>
                <w:rFonts w:eastAsia="Calibri" w:cstheme="minorHAnsi"/>
                <w:sz w:val="20"/>
                <w:szCs w:val="20"/>
              </w:rPr>
              <w:t xml:space="preserve">nazivom </w:t>
            </w:r>
            <w:r w:rsidRPr="00935254">
              <w:rPr>
                <w:rFonts w:eastAsia="Calibri" w:cstheme="minorHAnsi"/>
                <w:sz w:val="20"/>
                <w:szCs w:val="20"/>
              </w:rPr>
              <w:t>edukator za dojenje i koji su mogli sudjelovati u procjeni kompetencija zdravstven</w:t>
            </w:r>
            <w:r w:rsidR="002B26DD">
              <w:rPr>
                <w:rFonts w:eastAsia="Calibri" w:cstheme="minorHAnsi"/>
                <w:sz w:val="20"/>
                <w:szCs w:val="20"/>
              </w:rPr>
              <w:t>ih</w:t>
            </w:r>
            <w:r w:rsidRPr="00935254">
              <w:rPr>
                <w:rFonts w:eastAsia="Calibri" w:cstheme="minorHAnsi"/>
                <w:sz w:val="20"/>
                <w:szCs w:val="20"/>
              </w:rPr>
              <w:t xml:space="preserve"> </w:t>
            </w:r>
            <w:r w:rsidR="002B26DD">
              <w:rPr>
                <w:rFonts w:eastAsia="Calibri" w:cstheme="minorHAnsi"/>
                <w:sz w:val="20"/>
                <w:szCs w:val="20"/>
              </w:rPr>
              <w:t>radnika</w:t>
            </w:r>
            <w:r w:rsidRPr="00935254">
              <w:rPr>
                <w:rFonts w:eastAsia="Calibri" w:cstheme="minorHAnsi"/>
                <w:sz w:val="20"/>
                <w:szCs w:val="20"/>
              </w:rPr>
              <w:t xml:space="preserve"> u JINNJ/JINL</w:t>
            </w:r>
          </w:p>
        </w:tc>
        <w:tc>
          <w:tcPr>
            <w:tcW w:w="2000" w:type="dxa"/>
            <w:shd w:val="clear" w:color="auto" w:fill="auto"/>
          </w:tcPr>
          <w:p w14:paraId="18801E4C" w14:textId="77777777" w:rsidR="00C1443B" w:rsidRPr="00935254" w:rsidRDefault="00C1443B" w:rsidP="004C61AA">
            <w:pPr>
              <w:spacing w:after="0" w:line="240" w:lineRule="auto"/>
              <w:rPr>
                <w:rFonts w:eastAsia="Calibri" w:cstheme="minorHAnsi"/>
                <w:sz w:val="20"/>
                <w:szCs w:val="20"/>
              </w:rPr>
            </w:pPr>
            <w:r>
              <w:rPr>
                <w:rFonts w:eastAsia="Calibri" w:cstheme="minorHAnsi"/>
                <w:sz w:val="20"/>
                <w:szCs w:val="20"/>
              </w:rPr>
              <w:t>40%</w:t>
            </w:r>
            <w:r w:rsidRPr="00935254">
              <w:rPr>
                <w:rFonts w:eastAsia="Calibri" w:cstheme="minorHAnsi"/>
                <w:sz w:val="20"/>
                <w:szCs w:val="20"/>
              </w:rPr>
              <w:t xml:space="preserve"> članova NOT</w:t>
            </w:r>
            <w:r w:rsidR="009C229C">
              <w:rPr>
                <w:rFonts w:eastAsia="Calibri" w:cstheme="minorHAnsi"/>
                <w:sz w:val="20"/>
                <w:szCs w:val="20"/>
              </w:rPr>
              <w:t>-a</w:t>
            </w:r>
            <w:r w:rsidRPr="00935254">
              <w:rPr>
                <w:rFonts w:eastAsia="Calibri" w:cstheme="minorHAnsi"/>
                <w:sz w:val="20"/>
                <w:szCs w:val="20"/>
              </w:rPr>
              <w:t xml:space="preserve"> steklo naziv edukator za dojenje</w:t>
            </w:r>
            <w:r>
              <w:rPr>
                <w:rFonts w:eastAsia="Calibri" w:cstheme="minorHAnsi"/>
                <w:sz w:val="20"/>
                <w:szCs w:val="20"/>
              </w:rPr>
              <w:t xml:space="preserve"> </w:t>
            </w:r>
            <w:r w:rsidRPr="00935254">
              <w:rPr>
                <w:rFonts w:eastAsia="Calibri" w:cstheme="minorHAnsi"/>
                <w:sz w:val="20"/>
                <w:szCs w:val="20"/>
              </w:rPr>
              <w:t xml:space="preserve">i sudjelovalo u </w:t>
            </w:r>
            <w:r w:rsidR="007556B0">
              <w:rPr>
                <w:rFonts w:eastAsia="Calibri" w:cstheme="minorHAnsi"/>
                <w:sz w:val="20"/>
                <w:szCs w:val="20"/>
              </w:rPr>
              <w:t>pr</w:t>
            </w:r>
            <w:r w:rsidRPr="00935254">
              <w:rPr>
                <w:rFonts w:eastAsia="Calibri" w:cstheme="minorHAnsi"/>
                <w:sz w:val="20"/>
                <w:szCs w:val="20"/>
              </w:rPr>
              <w:t>ocjeni kompetencija zdravstven</w:t>
            </w:r>
            <w:r w:rsidR="004C61AA">
              <w:rPr>
                <w:rFonts w:eastAsia="Calibri" w:cstheme="minorHAnsi"/>
                <w:sz w:val="20"/>
                <w:szCs w:val="20"/>
              </w:rPr>
              <w:t>ih</w:t>
            </w:r>
            <w:r w:rsidRPr="00935254">
              <w:rPr>
                <w:rFonts w:eastAsia="Calibri" w:cstheme="minorHAnsi"/>
                <w:sz w:val="20"/>
                <w:szCs w:val="20"/>
              </w:rPr>
              <w:t xml:space="preserve"> </w:t>
            </w:r>
            <w:r w:rsidR="004C61AA">
              <w:rPr>
                <w:rFonts w:eastAsia="Calibri" w:cstheme="minorHAnsi"/>
                <w:sz w:val="20"/>
                <w:szCs w:val="20"/>
              </w:rPr>
              <w:t>radnika</w:t>
            </w:r>
            <w:r w:rsidRPr="00935254">
              <w:rPr>
                <w:rFonts w:eastAsia="Calibri" w:cstheme="minorHAnsi"/>
                <w:sz w:val="20"/>
                <w:szCs w:val="20"/>
              </w:rPr>
              <w:t xml:space="preserve"> u </w:t>
            </w:r>
            <w:r>
              <w:rPr>
                <w:rFonts w:eastAsia="Calibri" w:cstheme="minorHAnsi"/>
                <w:sz w:val="20"/>
                <w:szCs w:val="20"/>
              </w:rPr>
              <w:t>4</w:t>
            </w:r>
            <w:r w:rsidRPr="00935254">
              <w:rPr>
                <w:rFonts w:eastAsia="Calibri" w:cstheme="minorHAnsi"/>
                <w:sz w:val="20"/>
                <w:szCs w:val="20"/>
              </w:rPr>
              <w:t xml:space="preserve"> (</w:t>
            </w:r>
            <w:r>
              <w:rPr>
                <w:rFonts w:eastAsia="Calibri" w:cstheme="minorHAnsi"/>
                <w:sz w:val="20"/>
                <w:szCs w:val="20"/>
              </w:rPr>
              <w:t>30,8</w:t>
            </w:r>
            <w:r w:rsidRPr="00935254">
              <w:rPr>
                <w:rFonts w:eastAsia="Calibri" w:cstheme="minorHAnsi"/>
                <w:sz w:val="20"/>
                <w:szCs w:val="20"/>
              </w:rPr>
              <w:t xml:space="preserve"> %)</w:t>
            </w:r>
            <w:r>
              <w:rPr>
                <w:rFonts w:eastAsia="Calibri" w:cstheme="minorHAnsi"/>
                <w:sz w:val="20"/>
                <w:szCs w:val="20"/>
              </w:rPr>
              <w:t xml:space="preserve"> od 13</w:t>
            </w:r>
            <w:r w:rsidRPr="00935254">
              <w:rPr>
                <w:rFonts w:eastAsia="Calibri" w:cstheme="minorHAnsi"/>
                <w:sz w:val="20"/>
                <w:szCs w:val="20"/>
              </w:rPr>
              <w:t xml:space="preserve"> JINNJ/JINL</w:t>
            </w:r>
          </w:p>
        </w:tc>
      </w:tr>
    </w:tbl>
    <w:p w14:paraId="3D146E5A" w14:textId="77777777" w:rsidR="00603A90" w:rsidRPr="00935254" w:rsidRDefault="00603A90" w:rsidP="00D35A76">
      <w:pPr>
        <w:spacing w:after="0" w:line="240" w:lineRule="auto"/>
        <w:jc w:val="both"/>
        <w:rPr>
          <w:rFonts w:eastAsia="Calibri" w:cstheme="minorHAnsi"/>
          <w:sz w:val="20"/>
          <w:szCs w:val="20"/>
        </w:rPr>
        <w:sectPr w:rsidR="00603A90" w:rsidRPr="00935254" w:rsidSect="00213E25">
          <w:pgSz w:w="11906" w:h="16838"/>
          <w:pgMar w:top="851" w:right="1417" w:bottom="1135" w:left="1417" w:header="708" w:footer="708" w:gutter="0"/>
          <w:cols w:space="708"/>
          <w:docGrid w:linePitch="360"/>
        </w:sectPr>
      </w:pPr>
    </w:p>
    <w:p w14:paraId="53DA4497" w14:textId="17096EC3" w:rsidR="005642B2" w:rsidRDefault="005642B2" w:rsidP="005642B2">
      <w:r>
        <w:rPr>
          <w:noProof/>
          <w:lang w:eastAsia="hr-HR"/>
        </w:rPr>
        <w:lastRenderedPageBreak/>
        <mc:AlternateContent>
          <mc:Choice Requires="wps">
            <w:drawing>
              <wp:anchor distT="0" distB="0" distL="114300" distR="114300" simplePos="0" relativeHeight="251348480" behindDoc="0" locked="0" layoutInCell="1" allowOverlap="1" wp14:anchorId="49F63592" wp14:editId="0572083F">
                <wp:simplePos x="0" y="0"/>
                <wp:positionH relativeFrom="column">
                  <wp:posOffset>5110480</wp:posOffset>
                </wp:positionH>
                <wp:positionV relativeFrom="paragraph">
                  <wp:posOffset>-109220</wp:posOffset>
                </wp:positionV>
                <wp:extent cx="3238500" cy="5810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solidFill>
                            <a:prstClr val="black"/>
                          </a:solidFill>
                        </a:ln>
                      </wps:spPr>
                      <wps:txbx>
                        <w:txbxContent>
                          <w:p w14:paraId="55D45F48" w14:textId="1478FE85" w:rsidR="005251CE" w:rsidRPr="00DD7A14" w:rsidRDefault="005251CE" w:rsidP="005642B2">
                            <w:pPr>
                              <w:rPr>
                                <w:sz w:val="20"/>
                                <w:szCs w:val="20"/>
                              </w:rPr>
                            </w:pPr>
                            <w:r w:rsidRPr="00DD7A14">
                              <w:rPr>
                                <w:rFonts w:cstheme="minorHAnsi"/>
                                <w:b/>
                                <w:bCs/>
                                <w:sz w:val="20"/>
                                <w:szCs w:val="20"/>
                              </w:rPr>
                              <w:t>Podcilj 2.</w:t>
                            </w:r>
                            <w:r w:rsidR="00DA2E5C" w:rsidRPr="00DD7A14">
                              <w:rPr>
                                <w:rFonts w:cstheme="minorHAnsi"/>
                                <w:b/>
                                <w:bCs/>
                                <w:sz w:val="20"/>
                                <w:szCs w:val="20"/>
                              </w:rPr>
                              <w:t>:</w:t>
                            </w:r>
                            <w:r w:rsidRPr="00DD7A14">
                              <w:rPr>
                                <w:rFonts w:cstheme="minorHAnsi"/>
                                <w:b/>
                                <w:bCs/>
                                <w:sz w:val="20"/>
                                <w:szCs w:val="20"/>
                              </w:rPr>
                              <w:t xml:space="preserve"> Provedba vanjskih ocjena JINNJ/JINL i praćenje provedbe programa „neo-</w:t>
                            </w:r>
                            <w:r w:rsidR="00580F50">
                              <w:rPr>
                                <w:rFonts w:cstheme="minorHAnsi"/>
                                <w:b/>
                                <w:bCs/>
                                <w:sz w:val="20"/>
                                <w:szCs w:val="20"/>
                              </w:rPr>
                              <w:t>RPD</w:t>
                            </w:r>
                            <w:r w:rsidRPr="00DD7A14">
                              <w:rPr>
                                <w:rFonts w:cstheme="minorHAnsi"/>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F63592" id="Text Box 12" o:spid="_x0000_s1042" type="#_x0000_t202" style="position:absolute;margin-left:402.4pt;margin-top:-8.6pt;width:255pt;height:45.75pt;z-index:25134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" fillcolor="white [3201]" strokeweight=".5pt">
                <v:textbox>
                  <w:txbxContent>
                    <w:p w14:paraId="55D45F48" w14:textId="1478FE85" w:rsidR="005251CE" w:rsidRPr="00DD7A14" w:rsidRDefault="005251CE" w:rsidP="005642B2">
                      <w:pPr>
                        <w:rPr>
                          <w:sz w:val="20"/>
                          <w:szCs w:val="20"/>
                        </w:rPr>
                      </w:pPr>
                      <w:r w:rsidRPr="00DD7A14">
                        <w:rPr>
                          <w:rFonts w:cstheme="minorHAnsi"/>
                          <w:b/>
                          <w:bCs/>
                          <w:sz w:val="20"/>
                          <w:szCs w:val="20"/>
                        </w:rPr>
                        <w:t>Podcilj 2.</w:t>
                      </w:r>
                      <w:r w:rsidR="00DA2E5C" w:rsidRPr="00DD7A14">
                        <w:rPr>
                          <w:rFonts w:cstheme="minorHAnsi"/>
                          <w:b/>
                          <w:bCs/>
                          <w:sz w:val="20"/>
                          <w:szCs w:val="20"/>
                        </w:rPr>
                        <w:t>:</w:t>
                      </w:r>
                      <w:r w:rsidRPr="00DD7A14">
                        <w:rPr>
                          <w:rFonts w:cstheme="minorHAnsi"/>
                          <w:b/>
                          <w:bCs/>
                          <w:sz w:val="20"/>
                          <w:szCs w:val="20"/>
                        </w:rPr>
                        <w:t xml:space="preserve"> Provedba vanjskih ocjena JINNJ/JINL i praćenje provedbe programa „neo-</w:t>
                      </w:r>
                      <w:r w:rsidR="00580F50">
                        <w:rPr>
                          <w:rFonts w:cstheme="minorHAnsi"/>
                          <w:b/>
                          <w:bCs/>
                          <w:sz w:val="20"/>
                          <w:szCs w:val="20"/>
                        </w:rPr>
                        <w:t>RPD</w:t>
                      </w:r>
                      <w:r w:rsidRPr="00DD7A14">
                        <w:rPr>
                          <w:rFonts w:cstheme="minorHAnsi"/>
                          <w:b/>
                          <w:bCs/>
                          <w:sz w:val="20"/>
                          <w:szCs w:val="20"/>
                        </w:rPr>
                        <w:t>“</w:t>
                      </w:r>
                    </w:p>
                  </w:txbxContent>
                </v:textbox>
              </v:shape>
            </w:pict>
          </mc:Fallback>
        </mc:AlternateContent>
      </w:r>
      <w:r>
        <w:rPr>
          <w:noProof/>
          <w:lang w:eastAsia="hr-HR"/>
        </w:rPr>
        <mc:AlternateContent>
          <mc:Choice Requires="wps">
            <w:drawing>
              <wp:anchor distT="0" distB="0" distL="114300" distR="114300" simplePos="0" relativeHeight="251387392" behindDoc="0" locked="0" layoutInCell="1" allowOverlap="1" wp14:anchorId="02B30313" wp14:editId="2889AD7F">
                <wp:simplePos x="0" y="0"/>
                <wp:positionH relativeFrom="column">
                  <wp:posOffset>4129405</wp:posOffset>
                </wp:positionH>
                <wp:positionV relativeFrom="paragraph">
                  <wp:posOffset>1233805</wp:posOffset>
                </wp:positionV>
                <wp:extent cx="0" cy="36195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843AA" id="Straight Connector 20" o:spid="_x0000_s1026" style="position:absolute;z-index:251387392;visibility:visible;mso-wrap-style:square;mso-wrap-distance-left:9pt;mso-wrap-distance-top:0;mso-wrap-distance-right:9pt;mso-wrap-distance-bottom:0;mso-position-horizontal:absolute;mso-position-horizontal-relative:text;mso-position-vertical:absolute;mso-position-vertical-relative:text" from="325.15pt,97.15pt" to="325.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85344" behindDoc="0" locked="0" layoutInCell="1" allowOverlap="1" wp14:anchorId="44D1A074" wp14:editId="39055F47">
                <wp:simplePos x="0" y="0"/>
                <wp:positionH relativeFrom="column">
                  <wp:posOffset>1167130</wp:posOffset>
                </wp:positionH>
                <wp:positionV relativeFrom="paragraph">
                  <wp:posOffset>1233805</wp:posOffset>
                </wp:positionV>
                <wp:extent cx="0" cy="314325"/>
                <wp:effectExtent l="0" t="0" r="38100" b="28575"/>
                <wp:wrapNone/>
                <wp:docPr id="19" name="Straight Connector 19"/>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6B903" id="Straight Connector 19" o:spid="_x0000_s1026" style="position:absolute;z-index:251385344;visibility:visible;mso-wrap-style:square;mso-wrap-distance-left:9pt;mso-wrap-distance-top:0;mso-wrap-distance-right:9pt;mso-wrap-distance-bottom:0;mso-position-horizontal:absolute;mso-position-horizontal-relative:text;mso-position-vertical:absolute;mso-position-vertical-relative:text" from="91.9pt,97.15pt" to="91.9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83296" behindDoc="0" locked="0" layoutInCell="1" allowOverlap="1" wp14:anchorId="1E24F82B" wp14:editId="0B514724">
                <wp:simplePos x="0" y="0"/>
                <wp:positionH relativeFrom="column">
                  <wp:posOffset>128905</wp:posOffset>
                </wp:positionH>
                <wp:positionV relativeFrom="paragraph">
                  <wp:posOffset>1233805</wp:posOffset>
                </wp:positionV>
                <wp:extent cx="0" cy="314325"/>
                <wp:effectExtent l="0" t="0" r="38100" b="28575"/>
                <wp:wrapNone/>
                <wp:docPr id="17" name="Straight Connector 17"/>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E17F8" id="Straight Connector 17" o:spid="_x0000_s1026" style="position:absolute;z-index:251383296;visibility:visible;mso-wrap-style:square;mso-wrap-distance-left:9pt;mso-wrap-distance-top:0;mso-wrap-distance-right:9pt;mso-wrap-distance-bottom:0;mso-position-horizontal:absolute;mso-position-horizontal-relative:text;mso-position-vertical:absolute;mso-position-vertical-relative:text" from="10.15pt,97.15pt" to="10.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81248" behindDoc="0" locked="0" layoutInCell="1" allowOverlap="1" wp14:anchorId="4822E86D" wp14:editId="7E3B67D9">
                <wp:simplePos x="0" y="0"/>
                <wp:positionH relativeFrom="column">
                  <wp:posOffset>2138680</wp:posOffset>
                </wp:positionH>
                <wp:positionV relativeFrom="paragraph">
                  <wp:posOffset>1043305</wp:posOffset>
                </wp:positionV>
                <wp:extent cx="0" cy="552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24512" id="Straight Connector 16" o:spid="_x0000_s1026" style="position:absolute;z-index:251381248;visibility:visible;mso-wrap-style:square;mso-wrap-distance-left:9pt;mso-wrap-distance-top:0;mso-wrap-distance-right:9pt;mso-wrap-distance-bottom:0;mso-position-horizontal:absolute;mso-position-horizontal-relative:text;mso-position-vertical:absolute;mso-position-vertical-relative:text" from="168.4pt,82.15pt" to="168.4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79200" behindDoc="0" locked="0" layoutInCell="1" allowOverlap="1" wp14:anchorId="480BF042" wp14:editId="0D0CFAB5">
                <wp:simplePos x="0" y="0"/>
                <wp:positionH relativeFrom="column">
                  <wp:posOffset>128905</wp:posOffset>
                </wp:positionH>
                <wp:positionV relativeFrom="paragraph">
                  <wp:posOffset>1233805</wp:posOffset>
                </wp:positionV>
                <wp:extent cx="40005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2BD34" id="Straight Connector 15" o:spid="_x0000_s1026" style="position:absolute;z-index:251379200;visibility:visible;mso-wrap-style:square;mso-wrap-distance-left:9pt;mso-wrap-distance-top:0;mso-wrap-distance-right:9pt;mso-wrap-distance-bottom:0;mso-position-horizontal:absolute;mso-position-horizontal-relative:text;mso-position-vertical:absolute;mso-position-vertical-relative:text" from="10.15pt,97.15pt" to="325.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77152" behindDoc="0" locked="0" layoutInCell="1" allowOverlap="1" wp14:anchorId="45FAA65B" wp14:editId="3BCCB82B">
                <wp:simplePos x="0" y="0"/>
                <wp:positionH relativeFrom="column">
                  <wp:posOffset>2138680</wp:posOffset>
                </wp:positionH>
                <wp:positionV relativeFrom="paragraph">
                  <wp:posOffset>471805</wp:posOffset>
                </wp:positionV>
                <wp:extent cx="0" cy="10477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65F52" id="Straight Connector 14" o:spid="_x0000_s1026" style="position:absolute;z-index:251377152;visibility:visible;mso-wrap-style:square;mso-wrap-distance-left:9pt;mso-wrap-distance-top:0;mso-wrap-distance-right:9pt;mso-wrap-distance-bottom:0;mso-position-horizontal:absolute;mso-position-horizontal-relative:text;mso-position-vertical:absolute;mso-position-vertical-relative:text" from="168.4pt,37.15pt" to="168.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75104" behindDoc="0" locked="0" layoutInCell="1" allowOverlap="1" wp14:anchorId="37C20B8F" wp14:editId="2A4240CC">
                <wp:simplePos x="0" y="0"/>
                <wp:positionH relativeFrom="column">
                  <wp:posOffset>6282055</wp:posOffset>
                </wp:positionH>
                <wp:positionV relativeFrom="paragraph">
                  <wp:posOffset>471805</wp:posOffset>
                </wp:positionV>
                <wp:extent cx="0" cy="104775"/>
                <wp:effectExtent l="0" t="0" r="38100" b="28575"/>
                <wp:wrapNone/>
                <wp:docPr id="13" name="Straight Connector 13"/>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8B453" id="Straight Connector 13" o:spid="_x0000_s1026" style="position:absolute;z-index:251375104;visibility:visible;mso-wrap-style:square;mso-wrap-distance-left:9pt;mso-wrap-distance-top:0;mso-wrap-distance-right:9pt;mso-wrap-distance-bottom:0;mso-position-horizontal:absolute;mso-position-horizontal-relative:text;mso-position-vertical:absolute;mso-position-vertical-relative:text" from="494.65pt,37.15pt" to="494.6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40288" behindDoc="0" locked="0" layoutInCell="1" allowOverlap="1" wp14:anchorId="4ABC8F67" wp14:editId="3ED62C39">
                <wp:simplePos x="0" y="0"/>
                <wp:positionH relativeFrom="column">
                  <wp:posOffset>3376930</wp:posOffset>
                </wp:positionH>
                <wp:positionV relativeFrom="paragraph">
                  <wp:posOffset>1595755</wp:posOffset>
                </wp:positionV>
                <wp:extent cx="1485900" cy="981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485900" cy="981075"/>
                        </a:xfrm>
                        <a:prstGeom prst="rect">
                          <a:avLst/>
                        </a:prstGeom>
                        <a:solidFill>
                          <a:sysClr val="window" lastClr="FFFFFF"/>
                        </a:solidFill>
                        <a:ln w="6350">
                          <a:solidFill>
                            <a:prstClr val="black"/>
                          </a:solidFill>
                        </a:ln>
                      </wps:spPr>
                      <wps:txbx>
                        <w:txbxContent>
                          <w:p w14:paraId="0549E5E3" w14:textId="0D5F3268" w:rsidR="005251CE" w:rsidRPr="00D32B33" w:rsidRDefault="005251CE" w:rsidP="005642B2">
                            <w:pPr>
                              <w:rPr>
                                <w:sz w:val="20"/>
                                <w:szCs w:val="20"/>
                              </w:rPr>
                            </w:pPr>
                            <w:r w:rsidRPr="00680E1E">
                              <w:rPr>
                                <w:sz w:val="20"/>
                                <w:szCs w:val="20"/>
                              </w:rPr>
                              <w:t xml:space="preserve">Aktivnost 4: Osmisliti i uvesti </w:t>
                            </w:r>
                            <w:r w:rsidRPr="00861A17">
                              <w:rPr>
                                <w:i/>
                                <w:sz w:val="20"/>
                                <w:szCs w:val="20"/>
                              </w:rPr>
                              <w:t>online</w:t>
                            </w:r>
                            <w:r w:rsidRPr="00680E1E">
                              <w:rPr>
                                <w:sz w:val="20"/>
                                <w:szCs w:val="20"/>
                              </w:rPr>
                              <w:t xml:space="preserve"> platformu za praćenje provedbe praksi programa </w:t>
                            </w:r>
                            <w:r>
                              <w:rPr>
                                <w:sz w:val="20"/>
                                <w:szCs w:val="20"/>
                              </w:rPr>
                              <w:t>„</w:t>
                            </w:r>
                            <w:r w:rsidRPr="00680E1E">
                              <w:rPr>
                                <w:sz w:val="20"/>
                                <w:szCs w:val="20"/>
                              </w:rPr>
                              <w:t>neo</w:t>
                            </w:r>
                            <w:r>
                              <w:rPr>
                                <w:sz w:val="20"/>
                                <w:szCs w:val="20"/>
                              </w:rPr>
                              <w:t>-RPD“</w:t>
                            </w:r>
                            <w:r w:rsidRPr="00680E1E">
                              <w:rPr>
                                <w:sz w:val="20"/>
                                <w:szCs w:val="20"/>
                              </w:rPr>
                              <w:t xml:space="preserve"> u JINNJ/JINL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C8F67" id="Text Box 21" o:spid="_x0000_s1043" type="#_x0000_t202" style="position:absolute;margin-left:265.9pt;margin-top:125.65pt;width:117pt;height:77.25pt;z-index:2513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" fillcolor="window" strokeweight=".5pt">
                <v:textbox>
                  <w:txbxContent>
                    <w:p w14:paraId="0549E5E3" w14:textId="0D5F3268" w:rsidR="005251CE" w:rsidRPr="00D32B33" w:rsidRDefault="005251CE" w:rsidP="005642B2">
                      <w:pPr>
                        <w:rPr>
                          <w:sz w:val="20"/>
                          <w:szCs w:val="20"/>
                        </w:rPr>
                      </w:pPr>
                      <w:r w:rsidRPr="00680E1E">
                        <w:rPr>
                          <w:sz w:val="20"/>
                          <w:szCs w:val="20"/>
                        </w:rPr>
                        <w:t xml:space="preserve">Aktivnost 4: Osmisliti i uvesti </w:t>
                      </w:r>
                      <w:r w:rsidRPr="00861A17">
                        <w:rPr>
                          <w:i/>
                          <w:sz w:val="20"/>
                          <w:szCs w:val="20"/>
                        </w:rPr>
                        <w:t>online</w:t>
                      </w:r>
                      <w:r w:rsidRPr="00680E1E">
                        <w:rPr>
                          <w:sz w:val="20"/>
                          <w:szCs w:val="20"/>
                        </w:rPr>
                        <w:t xml:space="preserve"> platformu za praćenje provedbe praksi programa </w:t>
                      </w:r>
                      <w:r>
                        <w:rPr>
                          <w:sz w:val="20"/>
                          <w:szCs w:val="20"/>
                        </w:rPr>
                        <w:t>„</w:t>
                      </w:r>
                      <w:r w:rsidRPr="00680E1E">
                        <w:rPr>
                          <w:sz w:val="20"/>
                          <w:szCs w:val="20"/>
                        </w:rPr>
                        <w:t>neo</w:t>
                      </w:r>
                      <w:r>
                        <w:rPr>
                          <w:sz w:val="20"/>
                          <w:szCs w:val="20"/>
                        </w:rPr>
                        <w:t>-RPD“</w:t>
                      </w:r>
                      <w:r w:rsidRPr="00680E1E">
                        <w:rPr>
                          <w:sz w:val="20"/>
                          <w:szCs w:val="20"/>
                        </w:rPr>
                        <w:t xml:space="preserve"> u JINNJ/JINL</w:t>
                      </w:r>
                    </w:p>
                  </w:txbxContent>
                </v:textbox>
              </v:shape>
            </w:pict>
          </mc:Fallback>
        </mc:AlternateContent>
      </w:r>
      <w:r>
        <w:rPr>
          <w:noProof/>
          <w:lang w:eastAsia="hr-HR"/>
        </w:rPr>
        <mc:AlternateContent>
          <mc:Choice Requires="wps">
            <w:drawing>
              <wp:anchor distT="0" distB="0" distL="114300" distR="114300" simplePos="0" relativeHeight="251346432" behindDoc="0" locked="0" layoutInCell="1" allowOverlap="1" wp14:anchorId="396B5D53" wp14:editId="66E81217">
                <wp:simplePos x="0" y="0"/>
                <wp:positionH relativeFrom="column">
                  <wp:posOffset>1910080</wp:posOffset>
                </wp:positionH>
                <wp:positionV relativeFrom="paragraph">
                  <wp:posOffset>1576705</wp:posOffset>
                </wp:positionV>
                <wp:extent cx="1400175" cy="11525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400175" cy="1152525"/>
                        </a:xfrm>
                        <a:prstGeom prst="rect">
                          <a:avLst/>
                        </a:prstGeom>
                        <a:solidFill>
                          <a:sysClr val="window" lastClr="FFFFFF"/>
                        </a:solidFill>
                        <a:ln w="6350">
                          <a:solidFill>
                            <a:prstClr val="black"/>
                          </a:solidFill>
                        </a:ln>
                      </wps:spPr>
                      <wps:txbx>
                        <w:txbxContent>
                          <w:p w14:paraId="7C660054" w14:textId="77777777" w:rsidR="005251CE" w:rsidRPr="00D32B33" w:rsidRDefault="005251CE" w:rsidP="005642B2">
                            <w:pPr>
                              <w:rPr>
                                <w:sz w:val="20"/>
                                <w:szCs w:val="20"/>
                              </w:rPr>
                            </w:pPr>
                            <w:r w:rsidRPr="00567015">
                              <w:rPr>
                                <w:sz w:val="20"/>
                                <w:szCs w:val="20"/>
                              </w:rPr>
                              <w:t>Aktivnost 3: Unaprijediti primjenu načela skrbi usmjerene na obitelj uključivo osnaživanje uloge roditelja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5D53" id="Text Box 22" o:spid="_x0000_s1044" type="#_x0000_t202" style="position:absolute;margin-left:150.4pt;margin-top:124.15pt;width:110.25pt;height:90.7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" fillcolor="window" strokeweight=".5pt">
                <v:textbox>
                  <w:txbxContent>
                    <w:p w14:paraId="7C660054" w14:textId="77777777" w:rsidR="005251CE" w:rsidRPr="00D32B33" w:rsidRDefault="005251CE" w:rsidP="005642B2">
                      <w:pPr>
                        <w:rPr>
                          <w:sz w:val="20"/>
                          <w:szCs w:val="20"/>
                        </w:rPr>
                      </w:pPr>
                      <w:r w:rsidRPr="00567015">
                        <w:rPr>
                          <w:sz w:val="20"/>
                          <w:szCs w:val="20"/>
                        </w:rPr>
                        <w:t>Aktivnost 3: Unaprijediti primjenu načela skrbi usmjerene na obitelj uključivo osnaživanje uloge roditelja</w:t>
                      </w:r>
                    </w:p>
                  </w:txbxContent>
                </v:textbox>
              </v:shape>
            </w:pict>
          </mc:Fallback>
        </mc:AlternateContent>
      </w:r>
      <w:r>
        <w:rPr>
          <w:noProof/>
          <w:lang w:eastAsia="hr-HR"/>
        </w:rPr>
        <mc:AlternateContent>
          <mc:Choice Requires="wps">
            <w:drawing>
              <wp:anchor distT="0" distB="0" distL="114300" distR="114300" simplePos="0" relativeHeight="251344384" behindDoc="0" locked="0" layoutInCell="1" allowOverlap="1" wp14:anchorId="700AED7F" wp14:editId="6E46059D">
                <wp:simplePos x="0" y="0"/>
                <wp:positionH relativeFrom="column">
                  <wp:posOffset>567055</wp:posOffset>
                </wp:positionH>
                <wp:positionV relativeFrom="paragraph">
                  <wp:posOffset>1548130</wp:posOffset>
                </wp:positionV>
                <wp:extent cx="1266825" cy="19050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266825" cy="1905000"/>
                        </a:xfrm>
                        <a:prstGeom prst="rect">
                          <a:avLst/>
                        </a:prstGeom>
                        <a:solidFill>
                          <a:sysClr val="window" lastClr="FFFFFF"/>
                        </a:solidFill>
                        <a:ln w="6350">
                          <a:solidFill>
                            <a:prstClr val="black"/>
                          </a:solidFill>
                        </a:ln>
                      </wps:spPr>
                      <wps:txbx>
                        <w:txbxContent>
                          <w:p w14:paraId="39AB6425" w14:textId="07FC29D2" w:rsidR="005251CE" w:rsidRPr="00D32B33" w:rsidRDefault="005251CE" w:rsidP="005642B2">
                            <w:pPr>
                              <w:rPr>
                                <w:sz w:val="20"/>
                                <w:szCs w:val="20"/>
                              </w:rPr>
                            </w:pPr>
                            <w:r w:rsidRPr="00FE3EF5">
                              <w:rPr>
                                <w:sz w:val="20"/>
                                <w:szCs w:val="20"/>
                              </w:rPr>
                              <w:t xml:space="preserve">Aktivnost 2: Provesti edukaciju </w:t>
                            </w:r>
                            <w:r>
                              <w:rPr>
                                <w:sz w:val="20"/>
                                <w:szCs w:val="20"/>
                              </w:rPr>
                              <w:t>radnika</w:t>
                            </w:r>
                            <w:r w:rsidRPr="00FE3EF5">
                              <w:rPr>
                                <w:sz w:val="20"/>
                                <w:szCs w:val="20"/>
                              </w:rPr>
                              <w:t xml:space="preserve"> JIN</w:t>
                            </w:r>
                            <w:r>
                              <w:rPr>
                                <w:sz w:val="20"/>
                                <w:szCs w:val="20"/>
                              </w:rPr>
                              <w:t>NJ</w:t>
                            </w:r>
                            <w:r w:rsidRPr="00FE3EF5">
                              <w:rPr>
                                <w:sz w:val="20"/>
                                <w:szCs w:val="20"/>
                              </w:rPr>
                              <w:t>/JIN</w:t>
                            </w:r>
                            <w:r>
                              <w:rPr>
                                <w:sz w:val="20"/>
                                <w:szCs w:val="20"/>
                              </w:rPr>
                              <w:t>L</w:t>
                            </w:r>
                            <w:r w:rsidRPr="00FE3EF5">
                              <w:rPr>
                                <w:sz w:val="20"/>
                                <w:szCs w:val="20"/>
                              </w:rPr>
                              <w:t xml:space="preserve"> za program</w:t>
                            </w:r>
                            <w:r>
                              <w:rPr>
                                <w:sz w:val="20"/>
                                <w:szCs w:val="20"/>
                              </w:rPr>
                              <w:t xml:space="preserve"> “</w:t>
                            </w:r>
                            <w:r w:rsidRPr="00FE3EF5">
                              <w:rPr>
                                <w:sz w:val="20"/>
                                <w:szCs w:val="20"/>
                              </w:rPr>
                              <w:t>neo</w:t>
                            </w:r>
                            <w:r>
                              <w:rPr>
                                <w:sz w:val="20"/>
                                <w:szCs w:val="20"/>
                              </w:rPr>
                              <w:t>-RPD“</w:t>
                            </w:r>
                            <w:r w:rsidRPr="00FE3EF5">
                              <w:rPr>
                                <w:sz w:val="20"/>
                                <w:szCs w:val="20"/>
                              </w:rPr>
                              <w:t xml:space="preserve"> i edukaciju </w:t>
                            </w:r>
                            <w:r>
                              <w:rPr>
                                <w:sz w:val="20"/>
                                <w:szCs w:val="20"/>
                              </w:rPr>
                              <w:t>zdravstvenih radnika</w:t>
                            </w:r>
                            <w:r w:rsidRPr="00FE3EF5">
                              <w:rPr>
                                <w:sz w:val="20"/>
                                <w:szCs w:val="20"/>
                              </w:rPr>
                              <w:t xml:space="preserve"> koj</w:t>
                            </w:r>
                            <w:r>
                              <w:rPr>
                                <w:sz w:val="20"/>
                                <w:szCs w:val="20"/>
                              </w:rPr>
                              <w:t>i</w:t>
                            </w:r>
                            <w:r w:rsidRPr="00FE3EF5">
                              <w:rPr>
                                <w:sz w:val="20"/>
                                <w:szCs w:val="20"/>
                              </w:rPr>
                              <w:t xml:space="preserve"> će bit ovlašten</w:t>
                            </w:r>
                            <w:r>
                              <w:rPr>
                                <w:sz w:val="20"/>
                                <w:szCs w:val="20"/>
                              </w:rPr>
                              <w:t>i</w:t>
                            </w:r>
                            <w:r w:rsidRPr="00FE3EF5">
                              <w:rPr>
                                <w:sz w:val="20"/>
                                <w:szCs w:val="20"/>
                              </w:rPr>
                              <w:t xml:space="preserve"> za procjenu kompetencija </w:t>
                            </w:r>
                            <w:r>
                              <w:rPr>
                                <w:sz w:val="20"/>
                                <w:szCs w:val="20"/>
                              </w:rPr>
                              <w:t>radnika</w:t>
                            </w:r>
                            <w:r w:rsidRPr="00FE3EF5">
                              <w:rPr>
                                <w:sz w:val="20"/>
                                <w:szCs w:val="20"/>
                              </w:rPr>
                              <w:t xml:space="preserve"> (</w:t>
                            </w:r>
                            <w:r>
                              <w:rPr>
                                <w:sz w:val="20"/>
                                <w:szCs w:val="20"/>
                              </w:rPr>
                              <w:t>e</w:t>
                            </w:r>
                            <w:r w:rsidRPr="00FE3EF5">
                              <w:rPr>
                                <w:sz w:val="20"/>
                                <w:szCs w:val="20"/>
                              </w:rPr>
                              <w:t>dukatori za dojenje)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AED7F" id="Text Box 23" o:spid="_x0000_s1045" type="#_x0000_t202" style="position:absolute;margin-left:44.65pt;margin-top:121.9pt;width:99.75pt;height:150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" fillcolor="window" strokeweight=".5pt">
                <v:textbox>
                  <w:txbxContent>
                    <w:p w14:paraId="39AB6425" w14:textId="07FC29D2" w:rsidR="005251CE" w:rsidRPr="00D32B33" w:rsidRDefault="005251CE" w:rsidP="005642B2">
                      <w:pPr>
                        <w:rPr>
                          <w:sz w:val="20"/>
                          <w:szCs w:val="20"/>
                        </w:rPr>
                      </w:pPr>
                      <w:r w:rsidRPr="00FE3EF5">
                        <w:rPr>
                          <w:sz w:val="20"/>
                          <w:szCs w:val="20"/>
                        </w:rPr>
                        <w:t xml:space="preserve">Aktivnost 2: Provesti edukaciju </w:t>
                      </w:r>
                      <w:r>
                        <w:rPr>
                          <w:sz w:val="20"/>
                          <w:szCs w:val="20"/>
                        </w:rPr>
                        <w:t>radnika</w:t>
                      </w:r>
                      <w:r w:rsidRPr="00FE3EF5">
                        <w:rPr>
                          <w:sz w:val="20"/>
                          <w:szCs w:val="20"/>
                        </w:rPr>
                        <w:t xml:space="preserve"> JIN</w:t>
                      </w:r>
                      <w:r>
                        <w:rPr>
                          <w:sz w:val="20"/>
                          <w:szCs w:val="20"/>
                        </w:rPr>
                        <w:t>NJ</w:t>
                      </w:r>
                      <w:r w:rsidRPr="00FE3EF5">
                        <w:rPr>
                          <w:sz w:val="20"/>
                          <w:szCs w:val="20"/>
                        </w:rPr>
                        <w:t>/JIN</w:t>
                      </w:r>
                      <w:r>
                        <w:rPr>
                          <w:sz w:val="20"/>
                          <w:szCs w:val="20"/>
                        </w:rPr>
                        <w:t>L</w:t>
                      </w:r>
                      <w:r w:rsidRPr="00FE3EF5">
                        <w:rPr>
                          <w:sz w:val="20"/>
                          <w:szCs w:val="20"/>
                        </w:rPr>
                        <w:t xml:space="preserve"> za program</w:t>
                      </w:r>
                      <w:r>
                        <w:rPr>
                          <w:sz w:val="20"/>
                          <w:szCs w:val="20"/>
                        </w:rPr>
                        <w:t xml:space="preserve"> “</w:t>
                      </w:r>
                      <w:r w:rsidRPr="00FE3EF5">
                        <w:rPr>
                          <w:sz w:val="20"/>
                          <w:szCs w:val="20"/>
                        </w:rPr>
                        <w:t>neo</w:t>
                      </w:r>
                      <w:r>
                        <w:rPr>
                          <w:sz w:val="20"/>
                          <w:szCs w:val="20"/>
                        </w:rPr>
                        <w:t>-RPD“</w:t>
                      </w:r>
                      <w:r w:rsidRPr="00FE3EF5">
                        <w:rPr>
                          <w:sz w:val="20"/>
                          <w:szCs w:val="20"/>
                        </w:rPr>
                        <w:t xml:space="preserve"> i edukaciju </w:t>
                      </w:r>
                      <w:r>
                        <w:rPr>
                          <w:sz w:val="20"/>
                          <w:szCs w:val="20"/>
                        </w:rPr>
                        <w:t>zdravstvenih radnika</w:t>
                      </w:r>
                      <w:r w:rsidRPr="00FE3EF5">
                        <w:rPr>
                          <w:sz w:val="20"/>
                          <w:szCs w:val="20"/>
                        </w:rPr>
                        <w:t xml:space="preserve"> koj</w:t>
                      </w:r>
                      <w:r>
                        <w:rPr>
                          <w:sz w:val="20"/>
                          <w:szCs w:val="20"/>
                        </w:rPr>
                        <w:t>i</w:t>
                      </w:r>
                      <w:r w:rsidRPr="00FE3EF5">
                        <w:rPr>
                          <w:sz w:val="20"/>
                          <w:szCs w:val="20"/>
                        </w:rPr>
                        <w:t xml:space="preserve"> će bit ovlašten</w:t>
                      </w:r>
                      <w:r>
                        <w:rPr>
                          <w:sz w:val="20"/>
                          <w:szCs w:val="20"/>
                        </w:rPr>
                        <w:t>i</w:t>
                      </w:r>
                      <w:r w:rsidRPr="00FE3EF5">
                        <w:rPr>
                          <w:sz w:val="20"/>
                          <w:szCs w:val="20"/>
                        </w:rPr>
                        <w:t xml:space="preserve"> za procjenu kompetencija </w:t>
                      </w:r>
                      <w:r>
                        <w:rPr>
                          <w:sz w:val="20"/>
                          <w:szCs w:val="20"/>
                        </w:rPr>
                        <w:t>radnika</w:t>
                      </w:r>
                      <w:r w:rsidRPr="00FE3EF5">
                        <w:rPr>
                          <w:sz w:val="20"/>
                          <w:szCs w:val="20"/>
                        </w:rPr>
                        <w:t xml:space="preserve"> (</w:t>
                      </w:r>
                      <w:r>
                        <w:rPr>
                          <w:sz w:val="20"/>
                          <w:szCs w:val="20"/>
                        </w:rPr>
                        <w:t>e</w:t>
                      </w:r>
                      <w:r w:rsidRPr="00FE3EF5">
                        <w:rPr>
                          <w:sz w:val="20"/>
                          <w:szCs w:val="20"/>
                        </w:rPr>
                        <w:t>dukatori za dojenje)</w:t>
                      </w:r>
                    </w:p>
                  </w:txbxContent>
                </v:textbox>
              </v:shape>
            </w:pict>
          </mc:Fallback>
        </mc:AlternateContent>
      </w:r>
      <w:r>
        <w:rPr>
          <w:noProof/>
          <w:lang w:eastAsia="hr-HR"/>
        </w:rPr>
        <mc:AlternateContent>
          <mc:Choice Requires="wps">
            <w:drawing>
              <wp:anchor distT="0" distB="0" distL="114300" distR="114300" simplePos="0" relativeHeight="251342336" behindDoc="0" locked="0" layoutInCell="1" allowOverlap="1" wp14:anchorId="0F524835" wp14:editId="62A8C995">
                <wp:simplePos x="0" y="0"/>
                <wp:positionH relativeFrom="column">
                  <wp:posOffset>-623569</wp:posOffset>
                </wp:positionH>
                <wp:positionV relativeFrom="paragraph">
                  <wp:posOffset>1519555</wp:posOffset>
                </wp:positionV>
                <wp:extent cx="1104900" cy="12954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104900" cy="1295400"/>
                        </a:xfrm>
                        <a:prstGeom prst="rect">
                          <a:avLst/>
                        </a:prstGeom>
                        <a:solidFill>
                          <a:sysClr val="window" lastClr="FFFFFF"/>
                        </a:solidFill>
                        <a:ln w="6350">
                          <a:solidFill>
                            <a:prstClr val="black"/>
                          </a:solidFill>
                        </a:ln>
                      </wps:spPr>
                      <wps:txbx>
                        <w:txbxContent>
                          <w:p w14:paraId="15107486" w14:textId="27794228" w:rsidR="005251CE" w:rsidRPr="00D32B33" w:rsidRDefault="005251CE" w:rsidP="005642B2">
                            <w:pPr>
                              <w:rPr>
                                <w:sz w:val="20"/>
                                <w:szCs w:val="20"/>
                              </w:rPr>
                            </w:pPr>
                            <w:r w:rsidRPr="00866EF5">
                              <w:rPr>
                                <w:sz w:val="20"/>
                                <w:szCs w:val="20"/>
                              </w:rPr>
                              <w:t xml:space="preserve">Aktivnost 1: Osmisliti, usvojiti i primijeniti protokole za provedbu programa </w:t>
                            </w:r>
                            <w:r>
                              <w:rPr>
                                <w:sz w:val="20"/>
                                <w:szCs w:val="20"/>
                              </w:rPr>
                              <w:t>„</w:t>
                            </w:r>
                            <w:r w:rsidRPr="00866EF5">
                              <w:rPr>
                                <w:sz w:val="20"/>
                                <w:szCs w:val="20"/>
                              </w:rPr>
                              <w:t>neo</w:t>
                            </w:r>
                            <w:r>
                              <w:rPr>
                                <w:sz w:val="20"/>
                                <w:szCs w:val="20"/>
                              </w:rPr>
                              <w:t>-RPD“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4835" id="Text Box 24" o:spid="_x0000_s1046" type="#_x0000_t202" style="position:absolute;margin-left:-49.1pt;margin-top:119.65pt;width:87pt;height:102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" fillcolor="window" strokeweight=".5pt">
                <v:textbox>
                  <w:txbxContent>
                    <w:p w14:paraId="15107486" w14:textId="27794228" w:rsidR="005251CE" w:rsidRPr="00D32B33" w:rsidRDefault="005251CE" w:rsidP="005642B2">
                      <w:pPr>
                        <w:rPr>
                          <w:sz w:val="20"/>
                          <w:szCs w:val="20"/>
                        </w:rPr>
                      </w:pPr>
                      <w:r w:rsidRPr="00866EF5">
                        <w:rPr>
                          <w:sz w:val="20"/>
                          <w:szCs w:val="20"/>
                        </w:rPr>
                        <w:t xml:space="preserve">Aktivnost 1: Osmisliti, usvojiti i primijeniti protokole za provedbu programa </w:t>
                      </w:r>
                      <w:r>
                        <w:rPr>
                          <w:sz w:val="20"/>
                          <w:szCs w:val="20"/>
                        </w:rPr>
                        <w:t>„</w:t>
                      </w:r>
                      <w:r w:rsidRPr="00866EF5">
                        <w:rPr>
                          <w:sz w:val="20"/>
                          <w:szCs w:val="20"/>
                        </w:rPr>
                        <w:t>neo</w:t>
                      </w:r>
                      <w:r>
                        <w:rPr>
                          <w:sz w:val="20"/>
                          <w:szCs w:val="20"/>
                        </w:rPr>
                        <w:t>-RPD“</w:t>
                      </w:r>
                    </w:p>
                  </w:txbxContent>
                </v:textbox>
              </v:shape>
            </w:pict>
          </mc:Fallback>
        </mc:AlternateContent>
      </w:r>
      <w:r>
        <w:rPr>
          <w:noProof/>
          <w:lang w:eastAsia="hr-HR"/>
        </w:rPr>
        <mc:AlternateContent>
          <mc:Choice Requires="wps">
            <w:drawing>
              <wp:anchor distT="0" distB="0" distL="114300" distR="114300" simplePos="0" relativeHeight="251338240" behindDoc="0" locked="0" layoutInCell="1" allowOverlap="1" wp14:anchorId="004A390B" wp14:editId="3A7AFB4A">
                <wp:simplePos x="0" y="0"/>
                <wp:positionH relativeFrom="column">
                  <wp:posOffset>186055</wp:posOffset>
                </wp:positionH>
                <wp:positionV relativeFrom="paragraph">
                  <wp:posOffset>576580</wp:posOffset>
                </wp:positionV>
                <wp:extent cx="4086225" cy="4667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4086225" cy="466725"/>
                        </a:xfrm>
                        <a:prstGeom prst="rect">
                          <a:avLst/>
                        </a:prstGeom>
                        <a:noFill/>
                        <a:ln w="6350">
                          <a:solidFill>
                            <a:prstClr val="black"/>
                          </a:solidFill>
                        </a:ln>
                      </wps:spPr>
                      <wps:txbx>
                        <w:txbxContent>
                          <w:p w14:paraId="12E961CA" w14:textId="00C8FDAD" w:rsidR="005251CE" w:rsidRPr="008A06C4" w:rsidRDefault="005251CE" w:rsidP="005642B2">
                            <w:pPr>
                              <w:rPr>
                                <w:b/>
                                <w:bCs/>
                                <w:i/>
                                <w:iCs/>
                                <w:sz w:val="20"/>
                                <w:szCs w:val="20"/>
                              </w:rPr>
                            </w:pPr>
                            <w:r w:rsidRPr="00A00EEA">
                              <w:rPr>
                                <w:b/>
                                <w:bCs/>
                                <w:i/>
                                <w:iCs/>
                                <w:sz w:val="20"/>
                                <w:szCs w:val="20"/>
                              </w:rPr>
                              <w:t>Mjera 1</w:t>
                            </w:r>
                            <w:r w:rsidR="00DA2E5C">
                              <w:rPr>
                                <w:b/>
                                <w:bCs/>
                                <w:i/>
                                <w:iCs/>
                                <w:sz w:val="20"/>
                                <w:szCs w:val="20"/>
                              </w:rPr>
                              <w:t>.</w:t>
                            </w:r>
                            <w:r w:rsidRPr="00A00EEA">
                              <w:rPr>
                                <w:b/>
                                <w:bCs/>
                                <w:i/>
                                <w:iCs/>
                                <w:sz w:val="20"/>
                                <w:szCs w:val="20"/>
                              </w:rPr>
                              <w:t>: Jačanje kapaciteta JIN</w:t>
                            </w:r>
                            <w:r>
                              <w:rPr>
                                <w:b/>
                                <w:bCs/>
                                <w:i/>
                                <w:iCs/>
                                <w:sz w:val="20"/>
                                <w:szCs w:val="20"/>
                              </w:rPr>
                              <w:t>N</w:t>
                            </w:r>
                            <w:r w:rsidR="00CC25C2">
                              <w:rPr>
                                <w:b/>
                                <w:bCs/>
                                <w:i/>
                                <w:iCs/>
                                <w:sz w:val="20"/>
                                <w:szCs w:val="20"/>
                              </w:rPr>
                              <w:t>J</w:t>
                            </w:r>
                            <w:r w:rsidRPr="00A00EEA">
                              <w:rPr>
                                <w:b/>
                                <w:bCs/>
                                <w:i/>
                                <w:iCs/>
                                <w:sz w:val="20"/>
                                <w:szCs w:val="20"/>
                              </w:rPr>
                              <w:t>/JIN</w:t>
                            </w:r>
                            <w:r>
                              <w:rPr>
                                <w:b/>
                                <w:bCs/>
                                <w:i/>
                                <w:iCs/>
                                <w:sz w:val="20"/>
                                <w:szCs w:val="20"/>
                              </w:rPr>
                              <w:t>L</w:t>
                            </w:r>
                            <w:r w:rsidRPr="00A00EEA">
                              <w:rPr>
                                <w:b/>
                                <w:bCs/>
                                <w:i/>
                                <w:iCs/>
                                <w:sz w:val="20"/>
                                <w:szCs w:val="20"/>
                              </w:rPr>
                              <w:t xml:space="preserve"> za promicanje dojenja i provedbu programa “</w:t>
                            </w:r>
                            <w:r>
                              <w:rPr>
                                <w:b/>
                                <w:bCs/>
                                <w:i/>
                                <w:iCs/>
                                <w:sz w:val="20"/>
                                <w:szCs w:val="20"/>
                              </w:rPr>
                              <w:t>neo-RPD</w:t>
                            </w:r>
                            <w:r w:rsidRPr="00A00EEA">
                              <w:rPr>
                                <w:b/>
                                <w:bCs/>
                                <w:i/>
                                <w:iCs/>
                                <w:sz w:val="20"/>
                                <w:szCs w:val="20"/>
                              </w:rPr>
                              <w:t xml:space="preserve">“ </w:t>
                            </w:r>
                          </w:p>
                          <w:p w14:paraId="1E592C6C" w14:textId="77777777" w:rsidR="005251CE" w:rsidRPr="008A06C4" w:rsidRDefault="005251CE" w:rsidP="005642B2">
                            <w:pPr>
                              <w:jc w:val="both"/>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A390B" id="Text Box 25" o:spid="_x0000_s1047" type="#_x0000_t202" style="position:absolute;margin-left:14.65pt;margin-top:45.4pt;width:321.75pt;height:36.75pt;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" filled="f" strokeweight=".5pt">
                <v:textbox>
                  <w:txbxContent>
                    <w:p w14:paraId="12E961CA" w14:textId="00C8FDAD" w:rsidR="005251CE" w:rsidRPr="008A06C4" w:rsidRDefault="005251CE" w:rsidP="005642B2">
                      <w:pPr>
                        <w:rPr>
                          <w:b/>
                          <w:bCs/>
                          <w:i/>
                          <w:iCs/>
                          <w:sz w:val="20"/>
                          <w:szCs w:val="20"/>
                        </w:rPr>
                      </w:pPr>
                      <w:r w:rsidRPr="00A00EEA">
                        <w:rPr>
                          <w:b/>
                          <w:bCs/>
                          <w:i/>
                          <w:iCs/>
                          <w:sz w:val="20"/>
                          <w:szCs w:val="20"/>
                        </w:rPr>
                        <w:t>Mjera 1</w:t>
                      </w:r>
                      <w:r w:rsidR="00DA2E5C">
                        <w:rPr>
                          <w:b/>
                          <w:bCs/>
                          <w:i/>
                          <w:iCs/>
                          <w:sz w:val="20"/>
                          <w:szCs w:val="20"/>
                        </w:rPr>
                        <w:t>.</w:t>
                      </w:r>
                      <w:r w:rsidRPr="00A00EEA">
                        <w:rPr>
                          <w:b/>
                          <w:bCs/>
                          <w:i/>
                          <w:iCs/>
                          <w:sz w:val="20"/>
                          <w:szCs w:val="20"/>
                        </w:rPr>
                        <w:t>: Jačanje kapaciteta JIN</w:t>
                      </w:r>
                      <w:r>
                        <w:rPr>
                          <w:b/>
                          <w:bCs/>
                          <w:i/>
                          <w:iCs/>
                          <w:sz w:val="20"/>
                          <w:szCs w:val="20"/>
                        </w:rPr>
                        <w:t>N</w:t>
                      </w:r>
                      <w:r w:rsidR="00CC25C2">
                        <w:rPr>
                          <w:b/>
                          <w:bCs/>
                          <w:i/>
                          <w:iCs/>
                          <w:sz w:val="20"/>
                          <w:szCs w:val="20"/>
                        </w:rPr>
                        <w:t>J</w:t>
                      </w:r>
                      <w:r w:rsidRPr="00A00EEA">
                        <w:rPr>
                          <w:b/>
                          <w:bCs/>
                          <w:i/>
                          <w:iCs/>
                          <w:sz w:val="20"/>
                          <w:szCs w:val="20"/>
                        </w:rPr>
                        <w:t>/JIN</w:t>
                      </w:r>
                      <w:r>
                        <w:rPr>
                          <w:b/>
                          <w:bCs/>
                          <w:i/>
                          <w:iCs/>
                          <w:sz w:val="20"/>
                          <w:szCs w:val="20"/>
                        </w:rPr>
                        <w:t>L</w:t>
                      </w:r>
                      <w:r w:rsidRPr="00A00EEA">
                        <w:rPr>
                          <w:b/>
                          <w:bCs/>
                          <w:i/>
                          <w:iCs/>
                          <w:sz w:val="20"/>
                          <w:szCs w:val="20"/>
                        </w:rPr>
                        <w:t xml:space="preserve"> za promicanje dojenja i provedbu programa “</w:t>
                      </w:r>
                      <w:r>
                        <w:rPr>
                          <w:b/>
                          <w:bCs/>
                          <w:i/>
                          <w:iCs/>
                          <w:sz w:val="20"/>
                          <w:szCs w:val="20"/>
                        </w:rPr>
                        <w:t>neo-RPD</w:t>
                      </w:r>
                      <w:r w:rsidRPr="00A00EEA">
                        <w:rPr>
                          <w:b/>
                          <w:bCs/>
                          <w:i/>
                          <w:iCs/>
                          <w:sz w:val="20"/>
                          <w:szCs w:val="20"/>
                        </w:rPr>
                        <w:t xml:space="preserve">“ </w:t>
                      </w:r>
                    </w:p>
                    <w:p w14:paraId="1E592C6C" w14:textId="77777777" w:rsidR="005251CE" w:rsidRPr="008A06C4" w:rsidRDefault="005251CE" w:rsidP="005642B2">
                      <w:pPr>
                        <w:jc w:val="both"/>
                        <w:rPr>
                          <w:b/>
                          <w:bCs/>
                          <w:sz w:val="20"/>
                          <w:szCs w:val="20"/>
                        </w:rPr>
                      </w:pPr>
                    </w:p>
                  </w:txbxContent>
                </v:textbox>
              </v:shape>
            </w:pict>
          </mc:Fallback>
        </mc:AlternateContent>
      </w:r>
      <w:r>
        <w:rPr>
          <w:noProof/>
          <w:lang w:eastAsia="hr-HR"/>
        </w:rPr>
        <mc:AlternateContent>
          <mc:Choice Requires="wps">
            <w:drawing>
              <wp:anchor distT="0" distB="0" distL="114300" distR="114300" simplePos="0" relativeHeight="251336192" behindDoc="0" locked="0" layoutInCell="1" allowOverlap="1" wp14:anchorId="1B072ABE" wp14:editId="5A4AFE67">
                <wp:simplePos x="0" y="0"/>
                <wp:positionH relativeFrom="column">
                  <wp:posOffset>-280670</wp:posOffset>
                </wp:positionH>
                <wp:positionV relativeFrom="paragraph">
                  <wp:posOffset>-109221</wp:posOffset>
                </wp:positionV>
                <wp:extent cx="4600575" cy="5810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4600575" cy="581025"/>
                        </a:xfrm>
                        <a:prstGeom prst="rect">
                          <a:avLst/>
                        </a:prstGeom>
                        <a:solidFill>
                          <a:sysClr val="window" lastClr="FFFFFF"/>
                        </a:solidFill>
                        <a:ln w="6350">
                          <a:solidFill>
                            <a:prstClr val="black"/>
                          </a:solidFill>
                        </a:ln>
                      </wps:spPr>
                      <wps:txbx>
                        <w:txbxContent>
                          <w:p w14:paraId="3B1F2463" w14:textId="11A9AC77" w:rsidR="005251CE" w:rsidRPr="00704E4D" w:rsidRDefault="005251CE" w:rsidP="005642B2">
                            <w:pPr>
                              <w:rPr>
                                <w:sz w:val="24"/>
                                <w:szCs w:val="24"/>
                              </w:rPr>
                            </w:pPr>
                            <w:r>
                              <w:rPr>
                                <w:b/>
                                <w:bCs/>
                                <w:sz w:val="20"/>
                                <w:szCs w:val="20"/>
                              </w:rPr>
                              <w:t>Podc</w:t>
                            </w:r>
                            <w:r w:rsidRPr="00704E4D">
                              <w:rPr>
                                <w:b/>
                                <w:bCs/>
                                <w:sz w:val="20"/>
                                <w:szCs w:val="20"/>
                              </w:rPr>
                              <w:t>ilj 1.</w:t>
                            </w:r>
                            <w:r w:rsidR="00DA2E5C">
                              <w:rPr>
                                <w:b/>
                                <w:bCs/>
                                <w:sz w:val="20"/>
                                <w:szCs w:val="20"/>
                              </w:rPr>
                              <w:t>:</w:t>
                            </w:r>
                            <w:r w:rsidRPr="00704E4D">
                              <w:rPr>
                                <w:b/>
                                <w:bCs/>
                                <w:sz w:val="20"/>
                                <w:szCs w:val="20"/>
                              </w:rPr>
                              <w:t xml:space="preserve"> Provođenje programa „</w:t>
                            </w:r>
                            <w:r>
                              <w:rPr>
                                <w:b/>
                                <w:bCs/>
                                <w:sz w:val="20"/>
                                <w:szCs w:val="20"/>
                              </w:rPr>
                              <w:t>neo-</w:t>
                            </w:r>
                            <w:r w:rsidR="00CC25C2">
                              <w:rPr>
                                <w:b/>
                                <w:bCs/>
                                <w:sz w:val="20"/>
                                <w:szCs w:val="20"/>
                              </w:rPr>
                              <w:t>RPD</w:t>
                            </w:r>
                            <w:r w:rsidRPr="00704E4D">
                              <w:rPr>
                                <w:b/>
                                <w:bCs/>
                                <w:sz w:val="20"/>
                                <w:szCs w:val="20"/>
                              </w:rPr>
                              <w:t xml:space="preserve">“ sukladno </w:t>
                            </w:r>
                            <w:r>
                              <w:rPr>
                                <w:b/>
                                <w:bCs/>
                                <w:sz w:val="20"/>
                                <w:szCs w:val="20"/>
                              </w:rPr>
                              <w:t>revidiranom programu iz</w:t>
                            </w:r>
                            <w:r w:rsidRPr="00704E4D">
                              <w:rPr>
                                <w:b/>
                                <w:bCs/>
                                <w:sz w:val="20"/>
                                <w:szCs w:val="20"/>
                              </w:rPr>
                              <w:t xml:space="preserve"> 2018. godine te kriterijima i standardima </w:t>
                            </w:r>
                            <w:r>
                              <w:rPr>
                                <w:b/>
                                <w:bCs/>
                                <w:sz w:val="20"/>
                                <w:szCs w:val="20"/>
                              </w:rPr>
                              <w:t xml:space="preserve">iz </w:t>
                            </w:r>
                            <w:r w:rsidRPr="00704E4D">
                              <w:rPr>
                                <w:b/>
                                <w:bCs/>
                                <w:sz w:val="20"/>
                                <w:szCs w:val="20"/>
                              </w:rPr>
                              <w:t>2020. godine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72ABE" id="Text Box 26" o:spid="_x0000_s1048" type="#_x0000_t202" style="position:absolute;margin-left:-22.1pt;margin-top:-8.6pt;width:362.25pt;height:45.75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" fillcolor="window" strokeweight=".5pt">
                <v:textbox>
                  <w:txbxContent>
                    <w:p w14:paraId="3B1F2463" w14:textId="11A9AC77" w:rsidR="005251CE" w:rsidRPr="00704E4D" w:rsidRDefault="005251CE" w:rsidP="005642B2">
                      <w:pPr>
                        <w:rPr>
                          <w:sz w:val="24"/>
                          <w:szCs w:val="24"/>
                        </w:rPr>
                      </w:pPr>
                      <w:r>
                        <w:rPr>
                          <w:b/>
                          <w:bCs/>
                          <w:sz w:val="20"/>
                          <w:szCs w:val="20"/>
                        </w:rPr>
                        <w:t>Podc</w:t>
                      </w:r>
                      <w:r w:rsidRPr="00704E4D">
                        <w:rPr>
                          <w:b/>
                          <w:bCs/>
                          <w:sz w:val="20"/>
                          <w:szCs w:val="20"/>
                        </w:rPr>
                        <w:t>ilj 1.</w:t>
                      </w:r>
                      <w:r w:rsidR="00DA2E5C">
                        <w:rPr>
                          <w:b/>
                          <w:bCs/>
                          <w:sz w:val="20"/>
                          <w:szCs w:val="20"/>
                        </w:rPr>
                        <w:t>:</w:t>
                      </w:r>
                      <w:r w:rsidRPr="00704E4D">
                        <w:rPr>
                          <w:b/>
                          <w:bCs/>
                          <w:sz w:val="20"/>
                          <w:szCs w:val="20"/>
                        </w:rPr>
                        <w:t xml:space="preserve"> Provođenje programa „</w:t>
                      </w:r>
                      <w:r>
                        <w:rPr>
                          <w:b/>
                          <w:bCs/>
                          <w:sz w:val="20"/>
                          <w:szCs w:val="20"/>
                        </w:rPr>
                        <w:t>neo-</w:t>
                      </w:r>
                      <w:r w:rsidR="00CC25C2">
                        <w:rPr>
                          <w:b/>
                          <w:bCs/>
                          <w:sz w:val="20"/>
                          <w:szCs w:val="20"/>
                        </w:rPr>
                        <w:t>RPD</w:t>
                      </w:r>
                      <w:r w:rsidRPr="00704E4D">
                        <w:rPr>
                          <w:b/>
                          <w:bCs/>
                          <w:sz w:val="20"/>
                          <w:szCs w:val="20"/>
                        </w:rPr>
                        <w:t xml:space="preserve">“ sukladno </w:t>
                      </w:r>
                      <w:r>
                        <w:rPr>
                          <w:b/>
                          <w:bCs/>
                          <w:sz w:val="20"/>
                          <w:szCs w:val="20"/>
                        </w:rPr>
                        <w:t>revidiranom programu iz</w:t>
                      </w:r>
                      <w:r w:rsidRPr="00704E4D">
                        <w:rPr>
                          <w:b/>
                          <w:bCs/>
                          <w:sz w:val="20"/>
                          <w:szCs w:val="20"/>
                        </w:rPr>
                        <w:t xml:space="preserve"> 2018. godine te kriterijima i standardima </w:t>
                      </w:r>
                      <w:r>
                        <w:rPr>
                          <w:b/>
                          <w:bCs/>
                          <w:sz w:val="20"/>
                          <w:szCs w:val="20"/>
                        </w:rPr>
                        <w:t xml:space="preserve">iz </w:t>
                      </w:r>
                      <w:r w:rsidRPr="00704E4D">
                        <w:rPr>
                          <w:b/>
                          <w:bCs/>
                          <w:sz w:val="20"/>
                          <w:szCs w:val="20"/>
                        </w:rPr>
                        <w:t>2020. godine</w:t>
                      </w:r>
                    </w:p>
                  </w:txbxContent>
                </v:textbox>
              </v:shape>
            </w:pict>
          </mc:Fallback>
        </mc:AlternateContent>
      </w:r>
      <w:r>
        <w:rPr>
          <w:noProof/>
          <w:lang w:eastAsia="hr-HR"/>
        </w:rPr>
        <mc:AlternateContent>
          <mc:Choice Requires="wps">
            <w:drawing>
              <wp:anchor distT="0" distB="0" distL="114300" distR="114300" simplePos="0" relativeHeight="251334144" behindDoc="0" locked="0" layoutInCell="1" allowOverlap="1" wp14:anchorId="6D75BF39" wp14:editId="5935DB07">
                <wp:simplePos x="0" y="0"/>
                <wp:positionH relativeFrom="column">
                  <wp:posOffset>776605</wp:posOffset>
                </wp:positionH>
                <wp:positionV relativeFrom="paragraph">
                  <wp:posOffset>-823595</wp:posOffset>
                </wp:positionV>
                <wp:extent cx="7572375" cy="5429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572375" cy="542925"/>
                        </a:xfrm>
                        <a:prstGeom prst="rect">
                          <a:avLst/>
                        </a:prstGeom>
                        <a:solidFill>
                          <a:schemeClr val="lt1"/>
                        </a:solidFill>
                        <a:ln w="6350">
                          <a:solidFill>
                            <a:prstClr val="black"/>
                          </a:solidFill>
                        </a:ln>
                      </wps:spPr>
                      <wps:txbx>
                        <w:txbxContent>
                          <w:p w14:paraId="522ACAD0" w14:textId="354A19C3" w:rsidR="005251CE" w:rsidRPr="00704E4D" w:rsidRDefault="005251CE" w:rsidP="005642B2">
                            <w:pPr>
                              <w:jc w:val="center"/>
                              <w:rPr>
                                <w:sz w:val="18"/>
                                <w:szCs w:val="18"/>
                              </w:rPr>
                            </w:pPr>
                            <w:r>
                              <w:rPr>
                                <w:b/>
                                <w:bCs/>
                                <w:sz w:val="20"/>
                                <w:szCs w:val="20"/>
                              </w:rPr>
                              <w:t>Cilj</w:t>
                            </w:r>
                            <w:r w:rsidRPr="00704E4D">
                              <w:rPr>
                                <w:b/>
                                <w:bCs/>
                                <w:sz w:val="20"/>
                                <w:szCs w:val="20"/>
                              </w:rPr>
                              <w:t xml:space="preserve"> 2: Promicanje dojenja u JINNJ/JINL i provedba  programa „</w:t>
                            </w:r>
                            <w:r>
                              <w:rPr>
                                <w:b/>
                                <w:bCs/>
                                <w:sz w:val="20"/>
                                <w:szCs w:val="20"/>
                              </w:rPr>
                              <w:t>neo-RPD</w:t>
                            </w:r>
                            <w:r w:rsidRPr="00704E4D">
                              <w:rPr>
                                <w:b/>
                                <w:bCs/>
                                <w:sz w:val="20"/>
                                <w:szCs w:val="20"/>
                              </w:rPr>
                              <w:t>“</w:t>
                            </w:r>
                            <w:r>
                              <w:rPr>
                                <w:b/>
                                <w:bCs/>
                                <w:sz w:val="20"/>
                                <w:szCs w:val="20"/>
                              </w:rPr>
                              <w:t xml:space="preserve"> </w:t>
                            </w:r>
                            <w:r w:rsidRPr="00704E4D">
                              <w:rPr>
                                <w:b/>
                                <w:bCs/>
                                <w:sz w:val="20"/>
                                <w:szCs w:val="20"/>
                              </w:rPr>
                              <w:t xml:space="preserve">sukladno </w:t>
                            </w:r>
                            <w:r>
                              <w:rPr>
                                <w:b/>
                                <w:bCs/>
                                <w:sz w:val="20"/>
                                <w:szCs w:val="20"/>
                              </w:rPr>
                              <w:t>revidiranom programu iz</w:t>
                            </w:r>
                            <w:r w:rsidRPr="00704E4D">
                              <w:rPr>
                                <w:b/>
                                <w:bCs/>
                                <w:sz w:val="20"/>
                                <w:szCs w:val="20"/>
                              </w:rPr>
                              <w:t xml:space="preserve"> 2018. godine te kriterijima i standardima </w:t>
                            </w:r>
                            <w:r>
                              <w:rPr>
                                <w:b/>
                                <w:bCs/>
                                <w:sz w:val="20"/>
                                <w:szCs w:val="20"/>
                              </w:rPr>
                              <w:t>iz</w:t>
                            </w:r>
                            <w:r w:rsidRPr="00704E4D">
                              <w:rPr>
                                <w:b/>
                                <w:bCs/>
                                <w:sz w:val="20"/>
                                <w:szCs w:val="20"/>
                              </w:rPr>
                              <w:t xml:space="preserve"> 2020. godine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5BF39" id="Text Box 55" o:spid="_x0000_s1049" type="#_x0000_t202" style="position:absolute;margin-left:61.15pt;margin-top:-64.85pt;width:596.25pt;height:42.75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" fillcolor="white [3201]" strokeweight=".5pt">
                <v:textbox>
                  <w:txbxContent>
                    <w:p w14:paraId="522ACAD0" w14:textId="354A19C3" w:rsidR="005251CE" w:rsidRPr="00704E4D" w:rsidRDefault="005251CE" w:rsidP="005642B2">
                      <w:pPr>
                        <w:jc w:val="center"/>
                        <w:rPr>
                          <w:sz w:val="18"/>
                          <w:szCs w:val="18"/>
                        </w:rPr>
                      </w:pPr>
                      <w:r>
                        <w:rPr>
                          <w:b/>
                          <w:bCs/>
                          <w:sz w:val="20"/>
                          <w:szCs w:val="20"/>
                        </w:rPr>
                        <w:t>Cilj</w:t>
                      </w:r>
                      <w:r w:rsidRPr="00704E4D">
                        <w:rPr>
                          <w:b/>
                          <w:bCs/>
                          <w:sz w:val="20"/>
                          <w:szCs w:val="20"/>
                        </w:rPr>
                        <w:t xml:space="preserve"> 2: Promicanje dojenja u JINNJ/JINL i provedba  programa „</w:t>
                      </w:r>
                      <w:r>
                        <w:rPr>
                          <w:b/>
                          <w:bCs/>
                          <w:sz w:val="20"/>
                          <w:szCs w:val="20"/>
                        </w:rPr>
                        <w:t>neo-RPD</w:t>
                      </w:r>
                      <w:r w:rsidRPr="00704E4D">
                        <w:rPr>
                          <w:b/>
                          <w:bCs/>
                          <w:sz w:val="20"/>
                          <w:szCs w:val="20"/>
                        </w:rPr>
                        <w:t>“</w:t>
                      </w:r>
                      <w:r>
                        <w:rPr>
                          <w:b/>
                          <w:bCs/>
                          <w:sz w:val="20"/>
                          <w:szCs w:val="20"/>
                        </w:rPr>
                        <w:t xml:space="preserve"> </w:t>
                      </w:r>
                      <w:r w:rsidRPr="00704E4D">
                        <w:rPr>
                          <w:b/>
                          <w:bCs/>
                          <w:sz w:val="20"/>
                          <w:szCs w:val="20"/>
                        </w:rPr>
                        <w:t xml:space="preserve">sukladno </w:t>
                      </w:r>
                      <w:r>
                        <w:rPr>
                          <w:b/>
                          <w:bCs/>
                          <w:sz w:val="20"/>
                          <w:szCs w:val="20"/>
                        </w:rPr>
                        <w:t>revidiranom programu iz</w:t>
                      </w:r>
                      <w:r w:rsidRPr="00704E4D">
                        <w:rPr>
                          <w:b/>
                          <w:bCs/>
                          <w:sz w:val="20"/>
                          <w:szCs w:val="20"/>
                        </w:rPr>
                        <w:t xml:space="preserve"> 2018. godine te kriterijima i standardima </w:t>
                      </w:r>
                      <w:r>
                        <w:rPr>
                          <w:b/>
                          <w:bCs/>
                          <w:sz w:val="20"/>
                          <w:szCs w:val="20"/>
                        </w:rPr>
                        <w:t>iz</w:t>
                      </w:r>
                      <w:r w:rsidRPr="00704E4D">
                        <w:rPr>
                          <w:b/>
                          <w:bCs/>
                          <w:sz w:val="20"/>
                          <w:szCs w:val="20"/>
                        </w:rPr>
                        <w:t xml:space="preserve"> 2020. godine</w:t>
                      </w:r>
                    </w:p>
                  </w:txbxContent>
                </v:textbox>
              </v:shape>
            </w:pict>
          </mc:Fallback>
        </mc:AlternateContent>
      </w:r>
      <w:r>
        <w:rPr>
          <w:noProof/>
          <w:lang w:eastAsia="hr-HR"/>
        </w:rPr>
        <mc:AlternateContent>
          <mc:Choice Requires="wps">
            <w:drawing>
              <wp:anchor distT="0" distB="0" distL="114300" distR="114300" simplePos="0" relativeHeight="251354624" behindDoc="0" locked="0" layoutInCell="1" allowOverlap="1" wp14:anchorId="022075FC" wp14:editId="325B013D">
                <wp:simplePos x="0" y="0"/>
                <wp:positionH relativeFrom="column">
                  <wp:posOffset>7167879</wp:posOffset>
                </wp:positionH>
                <wp:positionV relativeFrom="paragraph">
                  <wp:posOffset>1595754</wp:posOffset>
                </wp:positionV>
                <wp:extent cx="1857375" cy="14763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1857375" cy="1476375"/>
                        </a:xfrm>
                        <a:prstGeom prst="rect">
                          <a:avLst/>
                        </a:prstGeom>
                        <a:solidFill>
                          <a:sysClr val="window" lastClr="FFFFFF"/>
                        </a:solidFill>
                        <a:ln w="6350">
                          <a:solidFill>
                            <a:prstClr val="black"/>
                          </a:solidFill>
                        </a:ln>
                      </wps:spPr>
                      <wps:txbx>
                        <w:txbxContent>
                          <w:p w14:paraId="55617744" w14:textId="128A3556" w:rsidR="005251CE" w:rsidRPr="00D32B33" w:rsidRDefault="005251CE" w:rsidP="005642B2">
                            <w:pPr>
                              <w:rPr>
                                <w:sz w:val="20"/>
                                <w:szCs w:val="20"/>
                              </w:rPr>
                            </w:pPr>
                            <w:r w:rsidRPr="00923132">
                              <w:rPr>
                                <w:sz w:val="20"/>
                                <w:szCs w:val="20"/>
                              </w:rPr>
                              <w:t xml:space="preserve">Aktivnost 2: Prilagodba dokumenata (upitnika) koji se odnose na </w:t>
                            </w:r>
                            <w:r w:rsidRPr="006E7830">
                              <w:rPr>
                                <w:sz w:val="20"/>
                                <w:szCs w:val="20"/>
                              </w:rPr>
                              <w:t>samoocjenu</w:t>
                            </w:r>
                            <w:r w:rsidRPr="00923132">
                              <w:rPr>
                                <w:sz w:val="20"/>
                                <w:szCs w:val="20"/>
                              </w:rPr>
                              <w:t xml:space="preserve"> i vanjsku ocjenu JINNJ/JINL za </w:t>
                            </w:r>
                            <w:r>
                              <w:rPr>
                                <w:sz w:val="20"/>
                                <w:szCs w:val="20"/>
                              </w:rPr>
                              <w:t>naziv</w:t>
                            </w:r>
                            <w:r w:rsidRPr="00923132">
                              <w:rPr>
                                <w:sz w:val="20"/>
                                <w:szCs w:val="20"/>
                              </w:rPr>
                              <w:t xml:space="preserve"> </w:t>
                            </w:r>
                            <w:r>
                              <w:rPr>
                                <w:sz w:val="20"/>
                                <w:szCs w:val="20"/>
                              </w:rPr>
                              <w:t>„</w:t>
                            </w:r>
                            <w:r w:rsidRPr="00923132">
                              <w:rPr>
                                <w:sz w:val="20"/>
                                <w:szCs w:val="20"/>
                              </w:rPr>
                              <w:t>neo</w:t>
                            </w:r>
                            <w:r>
                              <w:rPr>
                                <w:sz w:val="20"/>
                                <w:szCs w:val="20"/>
                              </w:rPr>
                              <w:t>-RPD“</w:t>
                            </w:r>
                            <w:r w:rsidRPr="00923132">
                              <w:rPr>
                                <w:sz w:val="20"/>
                                <w:szCs w:val="20"/>
                              </w:rPr>
                              <w:t xml:space="preserve"> sukladno </w:t>
                            </w:r>
                            <w:r>
                              <w:rPr>
                                <w:sz w:val="20"/>
                                <w:szCs w:val="20"/>
                              </w:rPr>
                              <w:t xml:space="preserve">revidiranom programu </w:t>
                            </w:r>
                            <w:r w:rsidRPr="00923132">
                              <w:rPr>
                                <w:sz w:val="20"/>
                                <w:szCs w:val="20"/>
                              </w:rPr>
                              <w:t>i kriterijima i standardima za odjele neonatologije od 2020. godine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075FC" id="Text Box 56" o:spid="_x0000_s1050" type="#_x0000_t202" style="position:absolute;margin-left:564.4pt;margin-top:125.65pt;width:146.25pt;height:116.25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" fillcolor="window" strokeweight=".5pt">
                <v:textbox>
                  <w:txbxContent>
                    <w:p w14:paraId="55617744" w14:textId="128A3556" w:rsidR="005251CE" w:rsidRPr="00D32B33" w:rsidRDefault="005251CE" w:rsidP="005642B2">
                      <w:pPr>
                        <w:rPr>
                          <w:sz w:val="20"/>
                          <w:szCs w:val="20"/>
                        </w:rPr>
                      </w:pPr>
                      <w:r w:rsidRPr="00923132">
                        <w:rPr>
                          <w:sz w:val="20"/>
                          <w:szCs w:val="20"/>
                        </w:rPr>
                        <w:t xml:space="preserve">Aktivnost 2: Prilagodba dokumenata (upitnika) koji se odnose na </w:t>
                      </w:r>
                      <w:r w:rsidRPr="006E7830">
                        <w:rPr>
                          <w:sz w:val="20"/>
                          <w:szCs w:val="20"/>
                        </w:rPr>
                        <w:t>samoocjenu</w:t>
                      </w:r>
                      <w:r w:rsidRPr="00923132">
                        <w:rPr>
                          <w:sz w:val="20"/>
                          <w:szCs w:val="20"/>
                        </w:rPr>
                        <w:t xml:space="preserve"> i vanjsku ocjenu JINNJ/JINL za </w:t>
                      </w:r>
                      <w:r>
                        <w:rPr>
                          <w:sz w:val="20"/>
                          <w:szCs w:val="20"/>
                        </w:rPr>
                        <w:t>naziv</w:t>
                      </w:r>
                      <w:r w:rsidRPr="00923132">
                        <w:rPr>
                          <w:sz w:val="20"/>
                          <w:szCs w:val="20"/>
                        </w:rPr>
                        <w:t xml:space="preserve"> </w:t>
                      </w:r>
                      <w:r>
                        <w:rPr>
                          <w:sz w:val="20"/>
                          <w:szCs w:val="20"/>
                        </w:rPr>
                        <w:t>„</w:t>
                      </w:r>
                      <w:r w:rsidRPr="00923132">
                        <w:rPr>
                          <w:sz w:val="20"/>
                          <w:szCs w:val="20"/>
                        </w:rPr>
                        <w:t>neo</w:t>
                      </w:r>
                      <w:r>
                        <w:rPr>
                          <w:sz w:val="20"/>
                          <w:szCs w:val="20"/>
                        </w:rPr>
                        <w:t>-RPD“</w:t>
                      </w:r>
                      <w:r w:rsidRPr="00923132">
                        <w:rPr>
                          <w:sz w:val="20"/>
                          <w:szCs w:val="20"/>
                        </w:rPr>
                        <w:t xml:space="preserve"> sukladno </w:t>
                      </w:r>
                      <w:r>
                        <w:rPr>
                          <w:sz w:val="20"/>
                          <w:szCs w:val="20"/>
                        </w:rPr>
                        <w:t xml:space="preserve">revidiranom programu </w:t>
                      </w:r>
                      <w:r w:rsidRPr="00923132">
                        <w:rPr>
                          <w:sz w:val="20"/>
                          <w:szCs w:val="20"/>
                        </w:rPr>
                        <w:t>i kriterijima i standardima za odjele neonatologije od 2020. godine</w:t>
                      </w:r>
                    </w:p>
                  </w:txbxContent>
                </v:textbox>
              </v:shape>
            </w:pict>
          </mc:Fallback>
        </mc:AlternateContent>
      </w:r>
      <w:r>
        <w:rPr>
          <w:noProof/>
          <w:lang w:eastAsia="hr-HR"/>
        </w:rPr>
        <mc:AlternateContent>
          <mc:Choice Requires="wps">
            <w:drawing>
              <wp:anchor distT="0" distB="0" distL="114300" distR="114300" simplePos="0" relativeHeight="251371008" behindDoc="0" locked="0" layoutInCell="1" allowOverlap="1" wp14:anchorId="31C7C4F5" wp14:editId="52DF4E0C">
                <wp:simplePos x="0" y="0"/>
                <wp:positionH relativeFrom="column">
                  <wp:posOffset>8091805</wp:posOffset>
                </wp:positionH>
                <wp:positionV relativeFrom="paragraph">
                  <wp:posOffset>1395730</wp:posOffset>
                </wp:positionV>
                <wp:extent cx="0" cy="200025"/>
                <wp:effectExtent l="0" t="0" r="38100" b="28575"/>
                <wp:wrapNone/>
                <wp:docPr id="58" name="Straight Connector 58"/>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7301E" id="Straight Connector 58" o:spid="_x0000_s1026" style="position:absolute;z-index:251371008;visibility:visible;mso-wrap-style:square;mso-wrap-distance-left:9pt;mso-wrap-distance-top:0;mso-wrap-distance-right:9pt;mso-wrap-distance-bottom:0;mso-position-horizontal:absolute;mso-position-horizontal-relative:text;mso-position-vertical:absolute;mso-position-vertical-relative:text" from="637.15pt,109.9pt" to="637.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68960" behindDoc="0" locked="0" layoutInCell="1" allowOverlap="1" wp14:anchorId="21724E4E" wp14:editId="3932BA1D">
                <wp:simplePos x="0" y="0"/>
                <wp:positionH relativeFrom="column">
                  <wp:posOffset>5967730</wp:posOffset>
                </wp:positionH>
                <wp:positionV relativeFrom="paragraph">
                  <wp:posOffset>1395730</wp:posOffset>
                </wp:positionV>
                <wp:extent cx="0" cy="180975"/>
                <wp:effectExtent l="0" t="0" r="38100" b="28575"/>
                <wp:wrapNone/>
                <wp:docPr id="59" name="Straight Connector 59"/>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67429" id="Straight Connector 59" o:spid="_x0000_s1026" style="position:absolute;z-index:251368960;visibility:visible;mso-wrap-style:square;mso-wrap-distance-left:9pt;mso-wrap-distance-top:0;mso-wrap-distance-right:9pt;mso-wrap-distance-bottom:0;mso-position-horizontal:absolute;mso-position-horizontal-relative:text;mso-position-vertical:absolute;mso-position-vertical-relative:text" from="469.9pt,109.9pt" to="469.9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66912" behindDoc="0" locked="0" layoutInCell="1" allowOverlap="1" wp14:anchorId="6A1AB1B7" wp14:editId="1D20A8C0">
                <wp:simplePos x="0" y="0"/>
                <wp:positionH relativeFrom="column">
                  <wp:posOffset>5967729</wp:posOffset>
                </wp:positionH>
                <wp:positionV relativeFrom="paragraph">
                  <wp:posOffset>1395730</wp:posOffset>
                </wp:positionV>
                <wp:extent cx="2124075"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AA867" id="Straight Connector 60" o:spid="_x0000_s1026" style="position:absolute;z-index:251366912;visibility:visible;mso-wrap-style:square;mso-wrap-distance-left:9pt;mso-wrap-distance-top:0;mso-wrap-distance-right:9pt;mso-wrap-distance-bottom:0;mso-position-horizontal:absolute;mso-position-horizontal-relative:text;mso-position-vertical:absolute;mso-position-vertical-relative:text" from="469.9pt,109.9pt" to="637.1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NCuQEAAMU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64864" behindDoc="0" locked="0" layoutInCell="1" allowOverlap="1" wp14:anchorId="08F69D7A" wp14:editId="78040EFC">
                <wp:simplePos x="0" y="0"/>
                <wp:positionH relativeFrom="column">
                  <wp:posOffset>4215130</wp:posOffset>
                </wp:positionH>
                <wp:positionV relativeFrom="paragraph">
                  <wp:posOffset>-280670</wp:posOffset>
                </wp:positionV>
                <wp:extent cx="0" cy="85725"/>
                <wp:effectExtent l="0" t="0" r="38100" b="9525"/>
                <wp:wrapNone/>
                <wp:docPr id="61" name="Straight Connector 61"/>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04D89" id="Straight Connector 61" o:spid="_x0000_s1026" style="position:absolute;flip:y;z-index:251364864;visibility:visible;mso-wrap-style:square;mso-wrap-distance-left:9pt;mso-wrap-distance-top:0;mso-wrap-distance-right:9pt;mso-wrap-distance-bottom:0;mso-position-horizontal:absolute;mso-position-horizontal-relative:text;mso-position-vertical:absolute;mso-position-vertical-relative:text" from="331.9pt,-22.1pt" to="33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62816" behindDoc="0" locked="0" layoutInCell="1" allowOverlap="1" wp14:anchorId="4EBFC631" wp14:editId="2E232E54">
                <wp:simplePos x="0" y="0"/>
                <wp:positionH relativeFrom="column">
                  <wp:posOffset>6196330</wp:posOffset>
                </wp:positionH>
                <wp:positionV relativeFrom="paragraph">
                  <wp:posOffset>-194945</wp:posOffset>
                </wp:positionV>
                <wp:extent cx="0" cy="85725"/>
                <wp:effectExtent l="0" t="0" r="38100" b="28575"/>
                <wp:wrapNone/>
                <wp:docPr id="62" name="Straight Connector 62"/>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AB0C7" id="Straight Connector 62" o:spid="_x0000_s1026" style="position:absolute;z-index:251362816;visibility:visible;mso-wrap-style:square;mso-wrap-distance-left:9pt;mso-wrap-distance-top:0;mso-wrap-distance-right:9pt;mso-wrap-distance-bottom:0;mso-position-horizontal:absolute;mso-position-horizontal-relative:text;mso-position-vertical:absolute;mso-position-vertical-relative:text" from="487.9pt,-15.35pt" to="48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60768" behindDoc="0" locked="0" layoutInCell="1" allowOverlap="1" wp14:anchorId="16B50EE8" wp14:editId="3B098B36">
                <wp:simplePos x="0" y="0"/>
                <wp:positionH relativeFrom="column">
                  <wp:posOffset>2138680</wp:posOffset>
                </wp:positionH>
                <wp:positionV relativeFrom="paragraph">
                  <wp:posOffset>-194945</wp:posOffset>
                </wp:positionV>
                <wp:extent cx="405765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965E1" id="Straight Connector 63" o:spid="_x0000_s1026" style="position:absolute;z-index:251360768;visibility:visible;mso-wrap-style:square;mso-wrap-distance-left:9pt;mso-wrap-distance-top:0;mso-wrap-distance-right:9pt;mso-wrap-distance-bottom:0;mso-position-horizontal:absolute;mso-position-horizontal-relative:text;mso-position-vertical:absolute;mso-position-vertical-relative:text" from="168.4pt,-15.35pt" to="48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58720" behindDoc="0" locked="0" layoutInCell="1" allowOverlap="1" wp14:anchorId="782E618B" wp14:editId="266103EA">
                <wp:simplePos x="0" y="0"/>
                <wp:positionH relativeFrom="column">
                  <wp:posOffset>2138680</wp:posOffset>
                </wp:positionH>
                <wp:positionV relativeFrom="paragraph">
                  <wp:posOffset>-194945</wp:posOffset>
                </wp:positionV>
                <wp:extent cx="0" cy="85725"/>
                <wp:effectExtent l="0" t="0" r="38100" b="9525"/>
                <wp:wrapNone/>
                <wp:docPr id="64" name="Straight Connector 64"/>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43D68" id="Straight Connector 64" o:spid="_x0000_s1026" style="position:absolute;flip:y;z-index:251358720;visibility:visible;mso-wrap-style:square;mso-wrap-distance-left:9pt;mso-wrap-distance-top:0;mso-wrap-distance-right:9pt;mso-wrap-distance-bottom:0;mso-position-horizontal:absolute;mso-position-horizontal-relative:text;mso-position-vertical:absolute;mso-position-vertical-relative:text" from="168.4pt,-15.35pt" to="168.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50528" behindDoc="0" locked="0" layoutInCell="1" allowOverlap="1" wp14:anchorId="72DFE991" wp14:editId="13105D69">
                <wp:simplePos x="0" y="0"/>
                <wp:positionH relativeFrom="column">
                  <wp:posOffset>5139055</wp:posOffset>
                </wp:positionH>
                <wp:positionV relativeFrom="paragraph">
                  <wp:posOffset>575945</wp:posOffset>
                </wp:positionV>
                <wp:extent cx="3419475" cy="657225"/>
                <wp:effectExtent l="0" t="0" r="28575" b="28575"/>
                <wp:wrapNone/>
                <wp:docPr id="65" name="Text Box 65"/>
                <wp:cNvGraphicFramePr/>
                <a:graphic xmlns:a="http://schemas.openxmlformats.org/drawingml/2006/main">
                  <a:graphicData uri="http://schemas.microsoft.com/office/word/2010/wordprocessingShape">
                    <wps:wsp>
                      <wps:cNvSpPr txBox="1"/>
                      <wps:spPr>
                        <a:xfrm>
                          <a:off x="0" y="0"/>
                          <a:ext cx="3419475" cy="657225"/>
                        </a:xfrm>
                        <a:prstGeom prst="rect">
                          <a:avLst/>
                        </a:prstGeom>
                        <a:noFill/>
                        <a:ln w="6350">
                          <a:solidFill>
                            <a:prstClr val="black"/>
                          </a:solidFill>
                        </a:ln>
                      </wps:spPr>
                      <wps:txbx>
                        <w:txbxContent>
                          <w:p w14:paraId="295A2942" w14:textId="76CB2115" w:rsidR="005251CE" w:rsidRPr="008A06C4" w:rsidRDefault="005251CE" w:rsidP="005642B2">
                            <w:pPr>
                              <w:rPr>
                                <w:b/>
                                <w:bCs/>
                                <w:sz w:val="20"/>
                                <w:szCs w:val="20"/>
                              </w:rPr>
                            </w:pPr>
                            <w:r w:rsidRPr="00E57A81">
                              <w:rPr>
                                <w:b/>
                                <w:bCs/>
                                <w:i/>
                                <w:iCs/>
                                <w:sz w:val="20"/>
                                <w:szCs w:val="20"/>
                              </w:rPr>
                              <w:t>Mjera 1</w:t>
                            </w:r>
                            <w:r w:rsidR="00DA2E5C">
                              <w:rPr>
                                <w:b/>
                                <w:bCs/>
                                <w:i/>
                                <w:iCs/>
                                <w:sz w:val="20"/>
                                <w:szCs w:val="20"/>
                              </w:rPr>
                              <w:t>.</w:t>
                            </w:r>
                            <w:r w:rsidRPr="00E57A81">
                              <w:rPr>
                                <w:b/>
                                <w:bCs/>
                                <w:i/>
                                <w:iCs/>
                                <w:sz w:val="20"/>
                                <w:szCs w:val="20"/>
                              </w:rPr>
                              <w:t>: Jačanje kapaciteta NOT</w:t>
                            </w:r>
                            <w:r>
                              <w:rPr>
                                <w:b/>
                                <w:bCs/>
                                <w:i/>
                                <w:iCs/>
                                <w:sz w:val="20"/>
                                <w:szCs w:val="20"/>
                              </w:rPr>
                              <w:t>-a</w:t>
                            </w:r>
                            <w:r w:rsidRPr="00E57A81">
                              <w:rPr>
                                <w:b/>
                                <w:bCs/>
                                <w:i/>
                                <w:iCs/>
                                <w:sz w:val="20"/>
                                <w:szCs w:val="20"/>
                              </w:rPr>
                              <w:t xml:space="preserve"> za provedbu ocjene JINNJ/JINL sukladno revidiranim kriterijima i standardima programu</w:t>
                            </w:r>
                            <w:r>
                              <w:rPr>
                                <w:b/>
                                <w:bCs/>
                                <w:i/>
                                <w:iCs/>
                                <w:sz w:val="20"/>
                                <w:szCs w:val="20"/>
                              </w:rPr>
                              <w:t xml:space="preserve"> “</w:t>
                            </w:r>
                            <w:r w:rsidRPr="00E57A81">
                              <w:rPr>
                                <w:b/>
                                <w:bCs/>
                                <w:i/>
                                <w:iCs/>
                                <w:sz w:val="20"/>
                                <w:szCs w:val="20"/>
                              </w:rPr>
                              <w:t>neo</w:t>
                            </w:r>
                            <w:r>
                              <w:rPr>
                                <w:b/>
                                <w:bCs/>
                                <w:i/>
                                <w:iCs/>
                                <w:sz w:val="20"/>
                                <w:szCs w:val="20"/>
                              </w:rPr>
                              <w:t>-RPD“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E991" id="Text Box 65" o:spid="_x0000_s1051" type="#_x0000_t202" style="position:absolute;margin-left:404.65pt;margin-top:45.35pt;width:269.25pt;height:51.75pt;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" filled="f" strokeweight=".5pt">
                <v:textbox>
                  <w:txbxContent>
                    <w:p w14:paraId="295A2942" w14:textId="76CB2115" w:rsidR="005251CE" w:rsidRPr="008A06C4" w:rsidRDefault="005251CE" w:rsidP="005642B2">
                      <w:pPr>
                        <w:rPr>
                          <w:b/>
                          <w:bCs/>
                          <w:sz w:val="20"/>
                          <w:szCs w:val="20"/>
                        </w:rPr>
                      </w:pPr>
                      <w:r w:rsidRPr="00E57A81">
                        <w:rPr>
                          <w:b/>
                          <w:bCs/>
                          <w:i/>
                          <w:iCs/>
                          <w:sz w:val="20"/>
                          <w:szCs w:val="20"/>
                        </w:rPr>
                        <w:t>Mjera 1</w:t>
                      </w:r>
                      <w:r w:rsidR="00DA2E5C">
                        <w:rPr>
                          <w:b/>
                          <w:bCs/>
                          <w:i/>
                          <w:iCs/>
                          <w:sz w:val="20"/>
                          <w:szCs w:val="20"/>
                        </w:rPr>
                        <w:t>.</w:t>
                      </w:r>
                      <w:r w:rsidRPr="00E57A81">
                        <w:rPr>
                          <w:b/>
                          <w:bCs/>
                          <w:i/>
                          <w:iCs/>
                          <w:sz w:val="20"/>
                          <w:szCs w:val="20"/>
                        </w:rPr>
                        <w:t>: Jačanje kapaciteta NOT</w:t>
                      </w:r>
                      <w:r>
                        <w:rPr>
                          <w:b/>
                          <w:bCs/>
                          <w:i/>
                          <w:iCs/>
                          <w:sz w:val="20"/>
                          <w:szCs w:val="20"/>
                        </w:rPr>
                        <w:t>-a</w:t>
                      </w:r>
                      <w:r w:rsidRPr="00E57A81">
                        <w:rPr>
                          <w:b/>
                          <w:bCs/>
                          <w:i/>
                          <w:iCs/>
                          <w:sz w:val="20"/>
                          <w:szCs w:val="20"/>
                        </w:rPr>
                        <w:t xml:space="preserve"> za provedbu ocjene JINNJ/JINL sukladno revidiranim kriterijima i standardima programu</w:t>
                      </w:r>
                      <w:r>
                        <w:rPr>
                          <w:b/>
                          <w:bCs/>
                          <w:i/>
                          <w:iCs/>
                          <w:sz w:val="20"/>
                          <w:szCs w:val="20"/>
                        </w:rPr>
                        <w:t xml:space="preserve"> “</w:t>
                      </w:r>
                      <w:r w:rsidRPr="00E57A81">
                        <w:rPr>
                          <w:b/>
                          <w:bCs/>
                          <w:i/>
                          <w:iCs/>
                          <w:sz w:val="20"/>
                          <w:szCs w:val="20"/>
                        </w:rPr>
                        <w:t>neo</w:t>
                      </w:r>
                      <w:r>
                        <w:rPr>
                          <w:b/>
                          <w:bCs/>
                          <w:i/>
                          <w:iCs/>
                          <w:sz w:val="20"/>
                          <w:szCs w:val="20"/>
                        </w:rPr>
                        <w:t>-RPD“</w:t>
                      </w:r>
                    </w:p>
                  </w:txbxContent>
                </v:textbox>
              </v:shape>
            </w:pict>
          </mc:Fallback>
        </mc:AlternateContent>
      </w:r>
    </w:p>
    <w:p w14:paraId="77864326" w14:textId="65D79472" w:rsidR="005642B2" w:rsidRDefault="00D535C2" w:rsidP="00603A90">
      <w:pPr>
        <w:rPr>
          <w:rFonts w:ascii="Times New Roman" w:eastAsia="Calibri" w:hAnsi="Times New Roman" w:cs="Times New Roman"/>
          <w:sz w:val="24"/>
          <w:szCs w:val="24"/>
        </w:rPr>
      </w:pPr>
      <w:r>
        <w:rPr>
          <w:noProof/>
          <w:lang w:eastAsia="hr-HR"/>
        </w:rPr>
        <mc:AlternateContent>
          <mc:Choice Requires="wps">
            <w:drawing>
              <wp:anchor distT="0" distB="0" distL="114300" distR="114300" simplePos="0" relativeHeight="251373056" behindDoc="0" locked="0" layoutInCell="1" allowOverlap="1" wp14:anchorId="684B5FF2" wp14:editId="7B7BFE2A">
                <wp:simplePos x="0" y="0"/>
                <wp:positionH relativeFrom="column">
                  <wp:posOffset>7053580</wp:posOffset>
                </wp:positionH>
                <wp:positionV relativeFrom="paragraph">
                  <wp:posOffset>1119505</wp:posOffset>
                </wp:positionV>
                <wp:extent cx="38100" cy="249555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3810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3E61" id="Straight Connector 57" o:spid="_x0000_s1026" style="position:absolute;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4pt,88.15pt" to="558.4pt,2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352576" behindDoc="0" locked="0" layoutInCell="1" allowOverlap="1" wp14:anchorId="0290603D" wp14:editId="1EEA88EF">
                <wp:simplePos x="0" y="0"/>
                <wp:positionH relativeFrom="column">
                  <wp:posOffset>5224780</wp:posOffset>
                </wp:positionH>
                <wp:positionV relativeFrom="paragraph">
                  <wp:posOffset>1290955</wp:posOffset>
                </wp:positionV>
                <wp:extent cx="1771650" cy="2324100"/>
                <wp:effectExtent l="0" t="0" r="19050" b="19050"/>
                <wp:wrapNone/>
                <wp:docPr id="67" name="Text Box 67"/>
                <wp:cNvGraphicFramePr/>
                <a:graphic xmlns:a="http://schemas.openxmlformats.org/drawingml/2006/main">
                  <a:graphicData uri="http://schemas.microsoft.com/office/word/2010/wordprocessingShape">
                    <wps:wsp>
                      <wps:cNvSpPr txBox="1"/>
                      <wps:spPr>
                        <a:xfrm>
                          <a:off x="0" y="0"/>
                          <a:ext cx="1771650" cy="2324100"/>
                        </a:xfrm>
                        <a:prstGeom prst="rect">
                          <a:avLst/>
                        </a:prstGeom>
                        <a:solidFill>
                          <a:sysClr val="window" lastClr="FFFFFF"/>
                        </a:solidFill>
                        <a:ln w="6350">
                          <a:solidFill>
                            <a:prstClr val="black"/>
                          </a:solidFill>
                        </a:ln>
                      </wps:spPr>
                      <wps:txbx>
                        <w:txbxContent>
                          <w:p w14:paraId="12EC498E" w14:textId="19591FE6" w:rsidR="005251CE" w:rsidRPr="00D32B33" w:rsidRDefault="005251CE" w:rsidP="005642B2">
                            <w:pPr>
                              <w:rPr>
                                <w:sz w:val="20"/>
                                <w:szCs w:val="20"/>
                              </w:rPr>
                            </w:pPr>
                            <w:r w:rsidRPr="00A262A0">
                              <w:rPr>
                                <w:sz w:val="20"/>
                                <w:szCs w:val="20"/>
                              </w:rPr>
                              <w:t>Aktivnost 1: Educirati članove NOT</w:t>
                            </w:r>
                            <w:r>
                              <w:rPr>
                                <w:sz w:val="20"/>
                                <w:szCs w:val="20"/>
                              </w:rPr>
                              <w:t>-a</w:t>
                            </w:r>
                            <w:r w:rsidRPr="00A262A0">
                              <w:rPr>
                                <w:sz w:val="20"/>
                                <w:szCs w:val="20"/>
                              </w:rPr>
                              <w:t xml:space="preserve"> za provedbu ocjene JINNJ/JINL sukladno </w:t>
                            </w:r>
                            <w:r>
                              <w:rPr>
                                <w:sz w:val="20"/>
                                <w:szCs w:val="20"/>
                              </w:rPr>
                              <w:t xml:space="preserve">revidiranom programu </w:t>
                            </w:r>
                            <w:r w:rsidRPr="00A262A0">
                              <w:rPr>
                                <w:sz w:val="20"/>
                                <w:szCs w:val="20"/>
                              </w:rPr>
                              <w:t xml:space="preserve">i novim kriterijima ocjene za odjele neonatologije od 2020. godine, uz poseban naglasak na </w:t>
                            </w:r>
                            <w:r w:rsidRPr="00DD7A14">
                              <w:rPr>
                                <w:i/>
                                <w:sz w:val="20"/>
                                <w:szCs w:val="20"/>
                              </w:rPr>
                              <w:t>online</w:t>
                            </w:r>
                            <w:r w:rsidRPr="00A262A0">
                              <w:rPr>
                                <w:sz w:val="20"/>
                                <w:szCs w:val="20"/>
                              </w:rPr>
                              <w:t xml:space="preserve"> način ocjenjivanja kao inovativnog metodološkog pristupa ocjenjivanju i hibridnog ocjenjivanja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0603D" id="Text Box 67" o:spid="_x0000_s1052" type="#_x0000_t202" style="position:absolute;margin-left:411.4pt;margin-top:101.65pt;width:139.5pt;height:183pt;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" fillcolor="window" strokeweight=".5pt">
                <v:textbox>
                  <w:txbxContent>
                    <w:p w14:paraId="12EC498E" w14:textId="19591FE6" w:rsidR="005251CE" w:rsidRPr="00D32B33" w:rsidRDefault="005251CE" w:rsidP="005642B2">
                      <w:pPr>
                        <w:rPr>
                          <w:sz w:val="20"/>
                          <w:szCs w:val="20"/>
                        </w:rPr>
                      </w:pPr>
                      <w:r w:rsidRPr="00A262A0">
                        <w:rPr>
                          <w:sz w:val="20"/>
                          <w:szCs w:val="20"/>
                        </w:rPr>
                        <w:t>Aktivnost 1: Educirati članove NOT</w:t>
                      </w:r>
                      <w:r>
                        <w:rPr>
                          <w:sz w:val="20"/>
                          <w:szCs w:val="20"/>
                        </w:rPr>
                        <w:t>-a</w:t>
                      </w:r>
                      <w:r w:rsidRPr="00A262A0">
                        <w:rPr>
                          <w:sz w:val="20"/>
                          <w:szCs w:val="20"/>
                        </w:rPr>
                        <w:t xml:space="preserve"> za provedbu ocjene JINNJ/JINL sukladno </w:t>
                      </w:r>
                      <w:r>
                        <w:rPr>
                          <w:sz w:val="20"/>
                          <w:szCs w:val="20"/>
                        </w:rPr>
                        <w:t xml:space="preserve">revidiranom programu </w:t>
                      </w:r>
                      <w:r w:rsidRPr="00A262A0">
                        <w:rPr>
                          <w:sz w:val="20"/>
                          <w:szCs w:val="20"/>
                        </w:rPr>
                        <w:t xml:space="preserve">i novim kriterijima ocjene za odjele neonatologije od 2020. godine, uz poseban naglasak na </w:t>
                      </w:r>
                      <w:r w:rsidRPr="00DD7A14">
                        <w:rPr>
                          <w:i/>
                          <w:sz w:val="20"/>
                          <w:szCs w:val="20"/>
                        </w:rPr>
                        <w:t>online</w:t>
                      </w:r>
                      <w:r w:rsidRPr="00A262A0">
                        <w:rPr>
                          <w:sz w:val="20"/>
                          <w:szCs w:val="20"/>
                        </w:rPr>
                        <w:t xml:space="preserve"> način ocjenjivanja kao inovativnog metodološkog pristupa ocjenjivanju i hibridnog ocjenjivanja</w:t>
                      </w:r>
                    </w:p>
                  </w:txbxContent>
                </v:textbox>
              </v:shape>
            </w:pict>
          </mc:Fallback>
        </mc:AlternateContent>
      </w:r>
      <w:r w:rsidR="00ED451A">
        <w:rPr>
          <w:noProof/>
          <w:lang w:eastAsia="hr-HR"/>
        </w:rPr>
        <mc:AlternateContent>
          <mc:Choice Requires="wps">
            <w:drawing>
              <wp:anchor distT="0" distB="0" distL="114300" distR="114300" simplePos="0" relativeHeight="251356672" behindDoc="0" locked="0" layoutInCell="1" allowOverlap="1" wp14:anchorId="75DC30D3" wp14:editId="08CE3B26">
                <wp:simplePos x="0" y="0"/>
                <wp:positionH relativeFrom="column">
                  <wp:posOffset>6543675</wp:posOffset>
                </wp:positionH>
                <wp:positionV relativeFrom="paragraph">
                  <wp:posOffset>3609975</wp:posOffset>
                </wp:positionV>
                <wp:extent cx="1771650" cy="1143000"/>
                <wp:effectExtent l="0" t="0" r="19050" b="19050"/>
                <wp:wrapNone/>
                <wp:docPr id="66" name="Text Box 66"/>
                <wp:cNvGraphicFramePr/>
                <a:graphic xmlns:a="http://schemas.openxmlformats.org/drawingml/2006/main">
                  <a:graphicData uri="http://schemas.microsoft.com/office/word/2010/wordprocessingShape">
                    <wps:wsp>
                      <wps:cNvSpPr txBox="1"/>
                      <wps:spPr>
                        <a:xfrm>
                          <a:off x="0" y="0"/>
                          <a:ext cx="1771650" cy="1143000"/>
                        </a:xfrm>
                        <a:prstGeom prst="rect">
                          <a:avLst/>
                        </a:prstGeom>
                        <a:solidFill>
                          <a:sysClr val="window" lastClr="FFFFFF"/>
                        </a:solidFill>
                        <a:ln w="6350">
                          <a:solidFill>
                            <a:prstClr val="black"/>
                          </a:solidFill>
                        </a:ln>
                      </wps:spPr>
                      <wps:txbx>
                        <w:txbxContent>
                          <w:p w14:paraId="70B4674B" w14:textId="6228C1D7" w:rsidR="005251CE" w:rsidRPr="00D32B33" w:rsidRDefault="005251CE" w:rsidP="005642B2">
                            <w:pPr>
                              <w:rPr>
                                <w:sz w:val="20"/>
                                <w:szCs w:val="20"/>
                              </w:rPr>
                            </w:pPr>
                            <w:r w:rsidRPr="00704E4D">
                              <w:rPr>
                                <w:sz w:val="20"/>
                                <w:szCs w:val="20"/>
                              </w:rPr>
                              <w:t>Aktivnost 3: Sudjelovanje članova NOT</w:t>
                            </w:r>
                            <w:r>
                              <w:rPr>
                                <w:sz w:val="20"/>
                                <w:szCs w:val="20"/>
                              </w:rPr>
                              <w:t>-a</w:t>
                            </w:r>
                            <w:r w:rsidRPr="00704E4D">
                              <w:rPr>
                                <w:sz w:val="20"/>
                                <w:szCs w:val="20"/>
                              </w:rPr>
                              <w:t xml:space="preserve"> koji imaju </w:t>
                            </w:r>
                            <w:r>
                              <w:rPr>
                                <w:sz w:val="20"/>
                                <w:szCs w:val="20"/>
                              </w:rPr>
                              <w:t>naziv</w:t>
                            </w:r>
                            <w:r w:rsidRPr="00704E4D">
                              <w:rPr>
                                <w:sz w:val="20"/>
                                <w:szCs w:val="20"/>
                              </w:rPr>
                              <w:t xml:space="preserve"> edukator</w:t>
                            </w:r>
                            <w:r>
                              <w:rPr>
                                <w:sz w:val="20"/>
                                <w:szCs w:val="20"/>
                              </w:rPr>
                              <w:t>a</w:t>
                            </w:r>
                            <w:r w:rsidRPr="00704E4D">
                              <w:rPr>
                                <w:sz w:val="20"/>
                                <w:szCs w:val="20"/>
                              </w:rPr>
                              <w:t xml:space="preserve"> za dojenje u edukaciji za procjenu kompetencija zdravstven</w:t>
                            </w:r>
                            <w:r>
                              <w:rPr>
                                <w:sz w:val="20"/>
                                <w:szCs w:val="20"/>
                              </w:rPr>
                              <w:t>ih</w:t>
                            </w:r>
                            <w:r w:rsidRPr="00704E4D">
                              <w:rPr>
                                <w:sz w:val="20"/>
                                <w:szCs w:val="20"/>
                              </w:rPr>
                              <w:t xml:space="preserve"> </w:t>
                            </w:r>
                            <w:r>
                              <w:rPr>
                                <w:sz w:val="20"/>
                                <w:szCs w:val="20"/>
                              </w:rPr>
                              <w:t>radnika</w:t>
                            </w:r>
                            <w:r w:rsidRPr="00704E4D">
                              <w:rPr>
                                <w:sz w:val="20"/>
                                <w:szCs w:val="20"/>
                              </w:rPr>
                              <w:t xml:space="preserve"> JINNJ/JIN</w:t>
                            </w:r>
                            <w:r>
                              <w:rPr>
                                <w:sz w:val="20"/>
                                <w:szCs w:val="2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30D3" id="Text Box 66" o:spid="_x0000_s1053" type="#_x0000_t202" style="position:absolute;margin-left:515.25pt;margin-top:284.25pt;width:139.5pt;height:90pt;z-index:2513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" fillcolor="window" strokeweight=".5pt">
                <v:textbox>
                  <w:txbxContent>
                    <w:p w14:paraId="70B4674B" w14:textId="6228C1D7" w:rsidR="005251CE" w:rsidRPr="00D32B33" w:rsidRDefault="005251CE" w:rsidP="005642B2">
                      <w:pPr>
                        <w:rPr>
                          <w:sz w:val="20"/>
                          <w:szCs w:val="20"/>
                        </w:rPr>
                      </w:pPr>
                      <w:r w:rsidRPr="00704E4D">
                        <w:rPr>
                          <w:sz w:val="20"/>
                          <w:szCs w:val="20"/>
                        </w:rPr>
                        <w:t>Aktivnost 3: Sudjelovanje članova NOT</w:t>
                      </w:r>
                      <w:r>
                        <w:rPr>
                          <w:sz w:val="20"/>
                          <w:szCs w:val="20"/>
                        </w:rPr>
                        <w:t>-a</w:t>
                      </w:r>
                      <w:r w:rsidRPr="00704E4D">
                        <w:rPr>
                          <w:sz w:val="20"/>
                          <w:szCs w:val="20"/>
                        </w:rPr>
                        <w:t xml:space="preserve"> koji imaju </w:t>
                      </w:r>
                      <w:r>
                        <w:rPr>
                          <w:sz w:val="20"/>
                          <w:szCs w:val="20"/>
                        </w:rPr>
                        <w:t>naziv</w:t>
                      </w:r>
                      <w:r w:rsidRPr="00704E4D">
                        <w:rPr>
                          <w:sz w:val="20"/>
                          <w:szCs w:val="20"/>
                        </w:rPr>
                        <w:t xml:space="preserve"> edukator</w:t>
                      </w:r>
                      <w:r>
                        <w:rPr>
                          <w:sz w:val="20"/>
                          <w:szCs w:val="20"/>
                        </w:rPr>
                        <w:t>a</w:t>
                      </w:r>
                      <w:r w:rsidRPr="00704E4D">
                        <w:rPr>
                          <w:sz w:val="20"/>
                          <w:szCs w:val="20"/>
                        </w:rPr>
                        <w:t xml:space="preserve"> za dojenje u edukaciji za procjenu kompetencija zdravstven</w:t>
                      </w:r>
                      <w:r>
                        <w:rPr>
                          <w:sz w:val="20"/>
                          <w:szCs w:val="20"/>
                        </w:rPr>
                        <w:t>ih</w:t>
                      </w:r>
                      <w:r w:rsidRPr="00704E4D">
                        <w:rPr>
                          <w:sz w:val="20"/>
                          <w:szCs w:val="20"/>
                        </w:rPr>
                        <w:t xml:space="preserve"> </w:t>
                      </w:r>
                      <w:r>
                        <w:rPr>
                          <w:sz w:val="20"/>
                          <w:szCs w:val="20"/>
                        </w:rPr>
                        <w:t>radnika</w:t>
                      </w:r>
                      <w:r w:rsidRPr="00704E4D">
                        <w:rPr>
                          <w:sz w:val="20"/>
                          <w:szCs w:val="20"/>
                        </w:rPr>
                        <w:t xml:space="preserve"> JINNJ/JIN</w:t>
                      </w:r>
                      <w:r>
                        <w:rPr>
                          <w:sz w:val="20"/>
                          <w:szCs w:val="20"/>
                        </w:rPr>
                        <w:t>L</w:t>
                      </w:r>
                    </w:p>
                  </w:txbxContent>
                </v:textbox>
              </v:shape>
            </w:pict>
          </mc:Fallback>
        </mc:AlternateContent>
      </w:r>
    </w:p>
    <w:p w14:paraId="74CAF107" w14:textId="77777777" w:rsidR="005642B2" w:rsidRDefault="005642B2">
      <w:pPr>
        <w:rPr>
          <w:rFonts w:ascii="Times New Roman" w:eastAsia="Calibri" w:hAnsi="Times New Roman" w:cs="Times New Roman"/>
          <w:sz w:val="24"/>
          <w:szCs w:val="24"/>
        </w:rPr>
        <w:sectPr w:rsidR="005642B2" w:rsidSect="005642B2">
          <w:pgSz w:w="16838" w:h="11906" w:orient="landscape"/>
          <w:pgMar w:top="1417" w:right="1417" w:bottom="1417" w:left="1417" w:header="709" w:footer="709" w:gutter="0"/>
          <w:cols w:space="708"/>
          <w:docGrid w:linePitch="360"/>
        </w:sectPr>
      </w:pPr>
    </w:p>
    <w:p w14:paraId="288D8CDC" w14:textId="2884F5AC" w:rsidR="006520BE" w:rsidRDefault="006520BE" w:rsidP="006520BE">
      <w:pPr>
        <w:jc w:val="both"/>
        <w:rPr>
          <w:b/>
          <w:bCs/>
          <w:sz w:val="24"/>
          <w:szCs w:val="24"/>
        </w:rPr>
      </w:pPr>
      <w:r>
        <w:rPr>
          <w:b/>
          <w:bCs/>
          <w:sz w:val="24"/>
          <w:szCs w:val="24"/>
        </w:rPr>
        <w:lastRenderedPageBreak/>
        <w:t>Cilj</w:t>
      </w:r>
      <w:r w:rsidRPr="00AD361E">
        <w:rPr>
          <w:b/>
          <w:bCs/>
          <w:sz w:val="24"/>
          <w:szCs w:val="24"/>
        </w:rPr>
        <w:t xml:space="preserve"> 3: Unaprijediti r</w:t>
      </w:r>
      <w:r w:rsidR="00F02AD6">
        <w:rPr>
          <w:b/>
          <w:bCs/>
          <w:sz w:val="24"/>
          <w:szCs w:val="24"/>
        </w:rPr>
        <w:t>ad BHM i osnovati R</w:t>
      </w:r>
      <w:r w:rsidRPr="00AD361E">
        <w:rPr>
          <w:b/>
          <w:bCs/>
          <w:sz w:val="24"/>
          <w:szCs w:val="24"/>
        </w:rPr>
        <w:t xml:space="preserve">eferentni centar </w:t>
      </w:r>
      <w:r>
        <w:rPr>
          <w:b/>
          <w:bCs/>
          <w:sz w:val="24"/>
          <w:szCs w:val="24"/>
        </w:rPr>
        <w:t>M</w:t>
      </w:r>
      <w:r w:rsidR="00D91D86">
        <w:rPr>
          <w:b/>
          <w:bCs/>
          <w:sz w:val="24"/>
          <w:szCs w:val="24"/>
        </w:rPr>
        <w:t xml:space="preserve">Z </w:t>
      </w:r>
      <w:r w:rsidRPr="00AD361E">
        <w:rPr>
          <w:b/>
          <w:bCs/>
          <w:sz w:val="24"/>
          <w:szCs w:val="24"/>
        </w:rPr>
        <w:t xml:space="preserve">za medicinu dojenja </w:t>
      </w:r>
      <w:r w:rsidR="005D136A">
        <w:rPr>
          <w:b/>
          <w:bCs/>
          <w:sz w:val="24"/>
          <w:szCs w:val="24"/>
        </w:rPr>
        <w:t xml:space="preserve">pri </w:t>
      </w:r>
      <w:r>
        <w:rPr>
          <w:b/>
          <w:bCs/>
          <w:sz w:val="24"/>
          <w:szCs w:val="24"/>
        </w:rPr>
        <w:t>KBC</w:t>
      </w:r>
      <w:r w:rsidR="00450B3B">
        <w:rPr>
          <w:b/>
          <w:bCs/>
          <w:sz w:val="24"/>
          <w:szCs w:val="24"/>
        </w:rPr>
        <w:t>-u</w:t>
      </w:r>
      <w:r w:rsidRPr="00AD361E">
        <w:rPr>
          <w:b/>
          <w:bCs/>
          <w:sz w:val="24"/>
          <w:szCs w:val="24"/>
        </w:rPr>
        <w:t xml:space="preserve"> Zagreb</w:t>
      </w:r>
    </w:p>
    <w:p w14:paraId="59619C60" w14:textId="77777777" w:rsidR="001074D5" w:rsidRPr="001074D5" w:rsidRDefault="001074D5" w:rsidP="001074D5">
      <w:pPr>
        <w:rPr>
          <w:lang w:eastAsia="hr-HR"/>
        </w:rPr>
      </w:pPr>
    </w:p>
    <w:tbl>
      <w:tblPr>
        <w:tblW w:w="103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420"/>
        <w:gridCol w:w="638"/>
        <w:gridCol w:w="2138"/>
        <w:gridCol w:w="434"/>
        <w:gridCol w:w="1368"/>
        <w:gridCol w:w="1802"/>
      </w:tblGrid>
      <w:tr w:rsidR="002568C1" w:rsidRPr="002A055A" w14:paraId="247BFB59" w14:textId="77777777" w:rsidTr="004044F6">
        <w:trPr>
          <w:trHeight w:val="723"/>
        </w:trPr>
        <w:tc>
          <w:tcPr>
            <w:tcW w:w="10383" w:type="dxa"/>
            <w:gridSpan w:val="7"/>
            <w:shd w:val="clear" w:color="auto" w:fill="D9E2F3"/>
          </w:tcPr>
          <w:p w14:paraId="10B90185" w14:textId="1D1463B5" w:rsidR="002568C1" w:rsidRPr="006837A2" w:rsidRDefault="001C5898" w:rsidP="0089320C">
            <w:pPr>
              <w:spacing w:after="0" w:line="240" w:lineRule="auto"/>
              <w:jc w:val="both"/>
              <w:rPr>
                <w:rFonts w:eastAsia="Times New Roman" w:cstheme="minorHAnsi"/>
                <w:b/>
                <w:bCs/>
                <w:kern w:val="24"/>
                <w:sz w:val="20"/>
                <w:szCs w:val="20"/>
                <w:lang w:eastAsia="hr-HR"/>
              </w:rPr>
            </w:pPr>
            <w:r>
              <w:rPr>
                <w:rFonts w:eastAsia="Calibri" w:cstheme="minorHAnsi"/>
                <w:b/>
                <w:bCs/>
                <w:sz w:val="20"/>
                <w:szCs w:val="20"/>
              </w:rPr>
              <w:t>Podcilj</w:t>
            </w:r>
            <w:r w:rsidR="002568C1" w:rsidRPr="006837A2">
              <w:rPr>
                <w:rFonts w:eastAsia="Calibri" w:cstheme="minorHAnsi"/>
                <w:b/>
                <w:bCs/>
                <w:sz w:val="20"/>
                <w:szCs w:val="20"/>
              </w:rPr>
              <w:t xml:space="preserve"> 1.</w:t>
            </w:r>
            <w:r w:rsidR="00450B3B">
              <w:rPr>
                <w:rFonts w:eastAsia="Calibri" w:cstheme="minorHAnsi"/>
                <w:b/>
                <w:bCs/>
                <w:sz w:val="20"/>
                <w:szCs w:val="20"/>
              </w:rPr>
              <w:t>:</w:t>
            </w:r>
            <w:r w:rsidR="002568C1" w:rsidRPr="006837A2">
              <w:rPr>
                <w:rFonts w:eastAsia="Calibri" w:cstheme="minorHAnsi"/>
                <w:b/>
                <w:bCs/>
                <w:sz w:val="20"/>
                <w:szCs w:val="20"/>
              </w:rPr>
              <w:t xml:space="preserve"> Unaprijediti rad BHM</w:t>
            </w:r>
          </w:p>
        </w:tc>
      </w:tr>
      <w:tr w:rsidR="002568C1" w:rsidRPr="002A055A" w14:paraId="183ECB91" w14:textId="77777777" w:rsidTr="004044F6">
        <w:trPr>
          <w:trHeight w:val="867"/>
        </w:trPr>
        <w:tc>
          <w:tcPr>
            <w:tcW w:w="4003"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66495E" w14:textId="77777777" w:rsidR="002568C1" w:rsidRPr="002A055A" w:rsidRDefault="002568C1" w:rsidP="004044F6">
            <w:pPr>
              <w:spacing w:after="0" w:line="240" w:lineRule="auto"/>
              <w:rPr>
                <w:rFonts w:eastAsia="Times New Roman" w:cstheme="minorHAnsi"/>
                <w:b/>
                <w:bCs/>
                <w:kern w:val="24"/>
                <w:sz w:val="20"/>
                <w:szCs w:val="20"/>
                <w:lang w:eastAsia="hr-HR"/>
              </w:rPr>
            </w:pPr>
            <w:r w:rsidRPr="002A055A">
              <w:rPr>
                <w:rFonts w:eastAsia="Times New Roman" w:cstheme="minorHAnsi"/>
                <w:b/>
                <w:bCs/>
                <w:kern w:val="24"/>
                <w:sz w:val="20"/>
                <w:szCs w:val="20"/>
                <w:lang w:eastAsia="hr-HR"/>
              </w:rPr>
              <w:t xml:space="preserve">Pokazatelj ishoda: </w:t>
            </w:r>
          </w:p>
          <w:p w14:paraId="4619724A" w14:textId="77777777" w:rsidR="002568C1" w:rsidRPr="002A055A" w:rsidRDefault="002568C1" w:rsidP="004044F6">
            <w:pPr>
              <w:spacing w:after="0" w:line="240" w:lineRule="auto"/>
              <w:rPr>
                <w:rFonts w:eastAsia="Times New Roman" w:cstheme="minorHAnsi"/>
                <w:kern w:val="24"/>
                <w:sz w:val="20"/>
                <w:szCs w:val="20"/>
                <w:lang w:eastAsia="hr-HR"/>
              </w:rPr>
            </w:pPr>
          </w:p>
          <w:p w14:paraId="5942643D" w14:textId="77777777" w:rsidR="002568C1" w:rsidRPr="002A055A" w:rsidRDefault="002568C1" w:rsidP="004044F6">
            <w:pPr>
              <w:spacing w:after="0" w:line="240" w:lineRule="auto"/>
              <w:rPr>
                <w:rFonts w:eastAsia="Calibri" w:cstheme="minorHAnsi"/>
                <w:bCs/>
                <w:sz w:val="20"/>
                <w:szCs w:val="20"/>
              </w:rPr>
            </w:pPr>
            <w:r w:rsidRPr="002A055A">
              <w:rPr>
                <w:rFonts w:eastAsia="Calibri" w:cstheme="minorHAnsi"/>
                <w:bCs/>
                <w:sz w:val="20"/>
                <w:szCs w:val="20"/>
              </w:rPr>
              <w:t>Povećanje broja dar</w:t>
            </w:r>
            <w:r w:rsidR="007D4D7E">
              <w:rPr>
                <w:rFonts w:eastAsia="Calibri" w:cstheme="minorHAnsi"/>
                <w:bCs/>
                <w:sz w:val="20"/>
                <w:szCs w:val="20"/>
              </w:rPr>
              <w:t>i</w:t>
            </w:r>
            <w:r w:rsidRPr="002A055A">
              <w:rPr>
                <w:rFonts w:eastAsia="Calibri" w:cstheme="minorHAnsi"/>
                <w:bCs/>
                <w:sz w:val="20"/>
                <w:szCs w:val="20"/>
              </w:rPr>
              <w:t>vateljica humanog mlijeka, povećanje količine prikupljenog mlijeka i širenje organizacije prikupljanja darovanog humanog mlijeka na udaljene dijelove RH te povećanje broja korisnika darovanog humanog mlijeka</w:t>
            </w:r>
          </w:p>
          <w:p w14:paraId="630C4C74" w14:textId="77777777" w:rsidR="002568C1" w:rsidRPr="002A055A" w:rsidRDefault="002568C1" w:rsidP="004044F6">
            <w:pPr>
              <w:spacing w:after="0" w:line="240" w:lineRule="auto"/>
              <w:rPr>
                <w:rFonts w:eastAsia="Calibri" w:cstheme="minorHAnsi"/>
                <w:bCs/>
                <w:sz w:val="20"/>
                <w:szCs w:val="20"/>
              </w:rPr>
            </w:pP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9DDE53D" w14:textId="77777777" w:rsidR="002568C1" w:rsidRPr="002A055A" w:rsidRDefault="002568C1" w:rsidP="004044F6">
            <w:pPr>
              <w:spacing w:after="0" w:line="240" w:lineRule="auto"/>
              <w:jc w:val="both"/>
              <w:rPr>
                <w:rFonts w:eastAsia="Times New Roman" w:cstheme="minorHAnsi"/>
                <w:b/>
                <w:bCs/>
                <w:kern w:val="24"/>
                <w:sz w:val="20"/>
                <w:szCs w:val="20"/>
                <w:lang w:eastAsia="hr-HR"/>
              </w:rPr>
            </w:pPr>
            <w:r w:rsidRPr="002A055A">
              <w:rPr>
                <w:rFonts w:eastAsia="Times New Roman" w:cstheme="minorHAnsi"/>
                <w:b/>
                <w:bCs/>
                <w:kern w:val="24"/>
                <w:sz w:val="20"/>
                <w:szCs w:val="20"/>
                <w:lang w:eastAsia="hr-HR"/>
              </w:rPr>
              <w:t>Početna vrijednost:</w:t>
            </w:r>
          </w:p>
          <w:p w14:paraId="00B052F8" w14:textId="77777777" w:rsidR="002568C1" w:rsidRPr="002A055A" w:rsidRDefault="002568C1" w:rsidP="004044F6">
            <w:pPr>
              <w:spacing w:after="0" w:line="240" w:lineRule="auto"/>
              <w:jc w:val="both"/>
              <w:rPr>
                <w:rFonts w:eastAsia="Times New Roman" w:cstheme="minorHAnsi"/>
                <w:kern w:val="24"/>
                <w:sz w:val="20"/>
                <w:szCs w:val="20"/>
                <w:lang w:eastAsia="hr-HR"/>
              </w:rPr>
            </w:pPr>
          </w:p>
          <w:p w14:paraId="076BA699" w14:textId="7AEDD7D1" w:rsidR="002568C1" w:rsidRPr="002A055A" w:rsidRDefault="002568C1" w:rsidP="00595E1E">
            <w:pPr>
              <w:spacing w:line="240" w:lineRule="auto"/>
              <w:rPr>
                <w:rFonts w:eastAsia="Calibri" w:cstheme="minorHAnsi"/>
                <w:sz w:val="20"/>
                <w:szCs w:val="20"/>
              </w:rPr>
            </w:pPr>
            <w:r w:rsidRPr="002A055A">
              <w:rPr>
                <w:rFonts w:eastAsia="Calibri" w:cstheme="minorHAnsi"/>
                <w:sz w:val="20"/>
                <w:szCs w:val="20"/>
              </w:rPr>
              <w:t>Broj dar</w:t>
            </w:r>
            <w:r w:rsidR="007D4D7E">
              <w:rPr>
                <w:rFonts w:eastAsia="Calibri" w:cstheme="minorHAnsi"/>
                <w:sz w:val="20"/>
                <w:szCs w:val="20"/>
              </w:rPr>
              <w:t>i</w:t>
            </w:r>
            <w:r w:rsidRPr="002A055A">
              <w:rPr>
                <w:rFonts w:eastAsia="Calibri" w:cstheme="minorHAnsi"/>
                <w:sz w:val="20"/>
                <w:szCs w:val="20"/>
              </w:rPr>
              <w:t>vateljica sredinom 2021. je bio 31, količina prikupljenog mlijeka je bila prosječno 5,7 L po da</w:t>
            </w:r>
            <w:r w:rsidR="007D4D7E">
              <w:rPr>
                <w:rFonts w:eastAsia="Calibri" w:cstheme="minorHAnsi"/>
                <w:sz w:val="20"/>
                <w:szCs w:val="20"/>
              </w:rPr>
              <w:t>ri</w:t>
            </w:r>
            <w:r w:rsidRPr="002A055A">
              <w:rPr>
                <w:rFonts w:eastAsia="Calibri" w:cstheme="minorHAnsi"/>
                <w:sz w:val="20"/>
                <w:szCs w:val="20"/>
              </w:rPr>
              <w:t>vateljici u razdoblju od prosječno 46 dana prikupljanja, a u razdoblju od 6 mjeseci prikupljeno je 175,5 L mlijeka od kojih je za distribuciju nakon pasterizacije bilo spremno 97,3 L, od čega je 78,3 L distribuirano u tri JIN</w:t>
            </w:r>
            <w:r w:rsidR="00595E1E">
              <w:rPr>
                <w:rFonts w:eastAsia="Calibri" w:cstheme="minorHAnsi"/>
                <w:sz w:val="20"/>
                <w:szCs w:val="20"/>
              </w:rPr>
              <w:t>NJ</w:t>
            </w:r>
            <w:r w:rsidRPr="002A055A">
              <w:rPr>
                <w:rFonts w:eastAsia="Calibri" w:cstheme="minorHAnsi"/>
                <w:sz w:val="20"/>
                <w:szCs w:val="20"/>
              </w:rPr>
              <w:t>/JIN</w:t>
            </w:r>
            <w:r w:rsidR="00595E1E">
              <w:rPr>
                <w:rFonts w:eastAsia="Calibri" w:cstheme="minorHAnsi"/>
                <w:sz w:val="20"/>
                <w:szCs w:val="20"/>
              </w:rPr>
              <w:t>L</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E2FF65" w14:textId="77777777" w:rsidR="002568C1" w:rsidRPr="002A055A" w:rsidRDefault="002568C1" w:rsidP="004044F6">
            <w:pPr>
              <w:spacing w:after="0" w:line="240" w:lineRule="auto"/>
              <w:rPr>
                <w:rFonts w:eastAsia="Times New Roman" w:cstheme="minorHAnsi"/>
                <w:b/>
                <w:bCs/>
                <w:kern w:val="24"/>
                <w:sz w:val="20"/>
                <w:szCs w:val="20"/>
                <w:lang w:eastAsia="hr-HR"/>
              </w:rPr>
            </w:pPr>
            <w:r w:rsidRPr="002A055A">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2A055A">
              <w:rPr>
                <w:rFonts w:eastAsia="Times New Roman" w:cstheme="minorHAnsi"/>
                <w:b/>
                <w:bCs/>
                <w:kern w:val="24"/>
                <w:sz w:val="20"/>
                <w:szCs w:val="20"/>
                <w:lang w:eastAsia="hr-HR"/>
              </w:rPr>
              <w:t>.</w:t>
            </w:r>
          </w:p>
          <w:p w14:paraId="6A6C936D" w14:textId="77777777" w:rsidR="002568C1" w:rsidRPr="002A055A" w:rsidRDefault="002568C1" w:rsidP="004044F6">
            <w:pPr>
              <w:spacing w:after="0" w:line="240" w:lineRule="auto"/>
              <w:rPr>
                <w:rFonts w:eastAsia="Times New Roman" w:cstheme="minorHAnsi"/>
                <w:kern w:val="24"/>
                <w:sz w:val="20"/>
                <w:szCs w:val="20"/>
                <w:lang w:eastAsia="hr-HR"/>
              </w:rPr>
            </w:pPr>
          </w:p>
          <w:p w14:paraId="6260BAED" w14:textId="77777777" w:rsidR="002568C1" w:rsidRPr="002A055A" w:rsidRDefault="002568C1" w:rsidP="004044F6">
            <w:pPr>
              <w:spacing w:after="0" w:line="240" w:lineRule="auto"/>
              <w:rPr>
                <w:rFonts w:eastAsia="Times New Roman" w:cstheme="minorHAnsi"/>
                <w:kern w:val="24"/>
                <w:sz w:val="20"/>
                <w:szCs w:val="20"/>
                <w:lang w:eastAsia="hr-HR"/>
              </w:rPr>
            </w:pPr>
            <w:r w:rsidRPr="002A055A">
              <w:rPr>
                <w:rFonts w:eastAsia="Calibri" w:cstheme="minorHAnsi"/>
                <w:sz w:val="20"/>
                <w:szCs w:val="20"/>
              </w:rPr>
              <w:t>Povećanje broja da</w:t>
            </w:r>
            <w:r w:rsidR="00E33FD0">
              <w:rPr>
                <w:rFonts w:eastAsia="Calibri" w:cstheme="minorHAnsi"/>
                <w:sz w:val="20"/>
                <w:szCs w:val="20"/>
              </w:rPr>
              <w:t>r</w:t>
            </w:r>
            <w:r w:rsidR="007D4D7E">
              <w:rPr>
                <w:rFonts w:eastAsia="Calibri" w:cstheme="minorHAnsi"/>
                <w:sz w:val="20"/>
                <w:szCs w:val="20"/>
              </w:rPr>
              <w:t>i</w:t>
            </w:r>
            <w:r w:rsidRPr="002A055A">
              <w:rPr>
                <w:rFonts w:eastAsia="Calibri" w:cstheme="minorHAnsi"/>
                <w:sz w:val="20"/>
                <w:szCs w:val="20"/>
              </w:rPr>
              <w:t>vateljica za 8 % u promatranom razdoblju, te količine prikupljenog darovanog mlijeka za 8 %, uz povećanje broja korisnika darovanog humanog mlijeka iz BHM za 8 %</w:t>
            </w:r>
          </w:p>
          <w:p w14:paraId="33EFF961" w14:textId="77777777" w:rsidR="002568C1" w:rsidRPr="002A055A" w:rsidRDefault="002568C1" w:rsidP="004044F6">
            <w:pPr>
              <w:spacing w:after="0" w:line="240" w:lineRule="auto"/>
              <w:jc w:val="both"/>
              <w:rPr>
                <w:rFonts w:eastAsia="Calibri" w:cstheme="minorHAnsi"/>
                <w:b/>
                <w:bCs/>
                <w:sz w:val="20"/>
                <w:szCs w:val="20"/>
              </w:rPr>
            </w:pPr>
          </w:p>
        </w:tc>
      </w:tr>
      <w:tr w:rsidR="002568C1" w:rsidRPr="002A055A" w14:paraId="49EAC221" w14:textId="77777777" w:rsidTr="004044F6">
        <w:tc>
          <w:tcPr>
            <w:tcW w:w="10383" w:type="dxa"/>
            <w:gridSpan w:val="7"/>
            <w:shd w:val="clear" w:color="auto" w:fill="EDEDED"/>
          </w:tcPr>
          <w:p w14:paraId="3C143E89" w14:textId="7E6B03A1" w:rsidR="001470A6" w:rsidRPr="005B3D4A" w:rsidRDefault="002568C1" w:rsidP="001470A6">
            <w:pPr>
              <w:pStyle w:val="Tekstkomentara"/>
              <w:rPr>
                <w:rFonts w:cstheme="minorHAnsi"/>
                <w:b/>
                <w:bCs/>
                <w:i/>
                <w:iCs/>
                <w:sz w:val="22"/>
                <w:szCs w:val="22"/>
              </w:rPr>
            </w:pPr>
            <w:r w:rsidRPr="002A055A">
              <w:rPr>
                <w:rFonts w:cstheme="minorHAnsi"/>
                <w:b/>
                <w:bCs/>
                <w:i/>
                <w:iCs/>
              </w:rPr>
              <w:t xml:space="preserve">Mjera 1.: </w:t>
            </w:r>
            <w:r w:rsidR="001470A6" w:rsidRPr="005B3D4A">
              <w:rPr>
                <w:b/>
                <w:bCs/>
                <w:i/>
                <w:iCs/>
                <w:sz w:val="22"/>
                <w:szCs w:val="22"/>
              </w:rPr>
              <w:t xml:space="preserve">Poticati rad BHM i primjenu darovanog humanog mlijeka na nacionalnoj razini sukladno Zakonu o primjeni ljudskih tkiva i stanica („Narodne novine“, broj 144/12) te </w:t>
            </w:r>
            <w:r w:rsidR="001470A6" w:rsidRPr="005B3D4A">
              <w:rPr>
                <w:rFonts w:cstheme="minorHAnsi"/>
                <w:b/>
                <w:bCs/>
                <w:i/>
                <w:iCs/>
                <w:sz w:val="22"/>
                <w:szCs w:val="22"/>
              </w:rPr>
              <w:t>Pravilnika o uvjetima u pogledu</w:t>
            </w:r>
            <w:r w:rsidR="00DF0061">
              <w:rPr>
                <w:rFonts w:cstheme="minorHAnsi"/>
                <w:b/>
                <w:bCs/>
                <w:i/>
                <w:iCs/>
                <w:sz w:val="22"/>
                <w:szCs w:val="22"/>
              </w:rPr>
              <w:t xml:space="preserve"> stručne osposobljenosti,</w:t>
            </w:r>
            <w:r w:rsidR="001470A6" w:rsidRPr="005B3D4A">
              <w:rPr>
                <w:rFonts w:cstheme="minorHAnsi"/>
                <w:b/>
                <w:bCs/>
                <w:i/>
                <w:iCs/>
                <w:sz w:val="22"/>
                <w:szCs w:val="22"/>
              </w:rPr>
              <w:t xml:space="preserve"> stručnog usavršavanja te načinu provođenja nadzora u području primjene ljudskih tkiva i stanica („Narodne novine“, broj 57/13),</w:t>
            </w:r>
            <w:r w:rsidR="001470A6" w:rsidRPr="005B3D4A">
              <w:rPr>
                <w:b/>
                <w:bCs/>
                <w:i/>
                <w:iCs/>
                <w:sz w:val="22"/>
                <w:szCs w:val="22"/>
              </w:rPr>
              <w:t xml:space="preserve"> Pravilnika o uvjetima u pogledu prostora, stručnih radnika, medicinsko-tehničke opreme i sustava kvalitete za obavljanje djelatnosti prikupljanja, uzimanja, testiranja, obrade, očuvanja, pohrane i raspodjele ljudskih tkiva i stanica („Narodne novine“, broj 80/13</w:t>
            </w:r>
            <w:r w:rsidR="00DF0061">
              <w:rPr>
                <w:b/>
                <w:bCs/>
                <w:i/>
                <w:iCs/>
                <w:sz w:val="22"/>
                <w:szCs w:val="22"/>
              </w:rPr>
              <w:t xml:space="preserve"> i 138/</w:t>
            </w:r>
            <w:r w:rsidR="006102EA">
              <w:rPr>
                <w:b/>
                <w:bCs/>
                <w:i/>
                <w:iCs/>
                <w:sz w:val="22"/>
                <w:szCs w:val="22"/>
              </w:rPr>
              <w:t>2</w:t>
            </w:r>
            <w:r w:rsidR="00DF0061">
              <w:rPr>
                <w:b/>
                <w:bCs/>
                <w:i/>
                <w:iCs/>
                <w:sz w:val="22"/>
                <w:szCs w:val="22"/>
              </w:rPr>
              <w:t>3</w:t>
            </w:r>
            <w:r w:rsidR="001470A6" w:rsidRPr="005B3D4A">
              <w:rPr>
                <w:b/>
                <w:bCs/>
                <w:i/>
                <w:iCs/>
                <w:sz w:val="22"/>
                <w:szCs w:val="22"/>
              </w:rPr>
              <w:t xml:space="preserve">) i </w:t>
            </w:r>
            <w:r w:rsidR="001470A6" w:rsidRPr="005B3D4A">
              <w:rPr>
                <w:rFonts w:cstheme="minorHAnsi"/>
                <w:b/>
                <w:bCs/>
                <w:i/>
                <w:iCs/>
                <w:sz w:val="22"/>
                <w:szCs w:val="22"/>
              </w:rPr>
              <w:t xml:space="preserve"> Pravilnika o osiguranju sljedivosti tkiva od darivatelja do primatelja, načinu praćenja ozbiljnih štetnih događaja i ozbiljnih štetnih reakcija, načinu vođen</w:t>
            </w:r>
            <w:r w:rsidR="001470A6">
              <w:rPr>
                <w:rFonts w:cstheme="minorHAnsi"/>
                <w:b/>
                <w:bCs/>
                <w:i/>
                <w:iCs/>
                <w:sz w:val="22"/>
                <w:szCs w:val="22"/>
              </w:rPr>
              <w:t>ja evidencije i rokovima izvješći</w:t>
            </w:r>
            <w:r w:rsidR="001470A6" w:rsidRPr="005B3D4A">
              <w:rPr>
                <w:rFonts w:cstheme="minorHAnsi"/>
                <w:b/>
                <w:bCs/>
                <w:i/>
                <w:iCs/>
                <w:sz w:val="22"/>
                <w:szCs w:val="22"/>
              </w:rPr>
              <w:t xml:space="preserve">vanja te sadržaju tiskanice godišnjeg izvješća („Narodne novine“, broj 12/17) </w:t>
            </w:r>
          </w:p>
          <w:p w14:paraId="6FAFE4D5" w14:textId="77777777" w:rsidR="002568C1" w:rsidRPr="002A055A" w:rsidRDefault="002568C1" w:rsidP="00DA5EF2">
            <w:pPr>
              <w:spacing w:line="240" w:lineRule="auto"/>
              <w:jc w:val="both"/>
              <w:rPr>
                <w:rFonts w:eastAsia="Calibri" w:cstheme="minorHAnsi"/>
                <w:b/>
                <w:bCs/>
                <w:i/>
                <w:iCs/>
                <w:sz w:val="20"/>
                <w:szCs w:val="20"/>
              </w:rPr>
            </w:pPr>
          </w:p>
        </w:tc>
      </w:tr>
      <w:tr w:rsidR="002568C1" w:rsidRPr="002A055A" w14:paraId="6FA7724B" w14:textId="77777777" w:rsidTr="004044F6">
        <w:tc>
          <w:tcPr>
            <w:tcW w:w="10383" w:type="dxa"/>
            <w:gridSpan w:val="7"/>
            <w:shd w:val="clear" w:color="auto" w:fill="FFFFFF"/>
          </w:tcPr>
          <w:p w14:paraId="4E26447A" w14:textId="7C722C8E" w:rsidR="002568C1" w:rsidRPr="002A055A" w:rsidRDefault="002568C1" w:rsidP="00F12B10">
            <w:pPr>
              <w:spacing w:after="0" w:line="240" w:lineRule="auto"/>
              <w:jc w:val="both"/>
              <w:rPr>
                <w:rFonts w:eastAsia="Calibri" w:cstheme="minorHAnsi"/>
                <w:sz w:val="20"/>
                <w:szCs w:val="20"/>
              </w:rPr>
            </w:pPr>
            <w:r w:rsidRPr="002A055A">
              <w:rPr>
                <w:rFonts w:eastAsia="Calibri" w:cstheme="minorHAnsi"/>
                <w:sz w:val="20"/>
                <w:szCs w:val="20"/>
                <w:u w:val="single"/>
              </w:rPr>
              <w:t>Opis mjere:</w:t>
            </w:r>
            <w:r w:rsidRPr="002A055A">
              <w:rPr>
                <w:rFonts w:eastAsia="Calibri" w:cstheme="minorHAnsi"/>
                <w:sz w:val="20"/>
                <w:szCs w:val="20"/>
              </w:rPr>
              <w:t xml:space="preserve"> Promidžbenim aktivnostima među populacijom dojilja potencijalnih darivateljica na nacionalnoj razini povećati svijest o korisnosti darivanja humanog mlijeka i važnosti njegove primjene za unapređenje zdravlja onih kojima je namijenjeno, a istovremeno </w:t>
            </w:r>
            <w:r w:rsidR="00CD592E">
              <w:rPr>
                <w:rFonts w:eastAsia="Calibri" w:cstheme="minorHAnsi"/>
                <w:sz w:val="20"/>
                <w:szCs w:val="20"/>
              </w:rPr>
              <w:t xml:space="preserve">zdravstveni </w:t>
            </w:r>
            <w:r w:rsidR="00C654E2">
              <w:rPr>
                <w:rFonts w:eastAsia="Calibri" w:cstheme="minorHAnsi"/>
                <w:sz w:val="20"/>
                <w:szCs w:val="20"/>
              </w:rPr>
              <w:t>radnici</w:t>
            </w:r>
            <w:r w:rsidRPr="002A055A">
              <w:rPr>
                <w:rFonts w:eastAsia="Calibri" w:cstheme="minorHAnsi"/>
                <w:sz w:val="20"/>
                <w:szCs w:val="20"/>
              </w:rPr>
              <w:t xml:space="preserve"> JIN</w:t>
            </w:r>
            <w:r w:rsidR="00595E1E">
              <w:rPr>
                <w:rFonts w:eastAsia="Calibri" w:cstheme="minorHAnsi"/>
                <w:sz w:val="20"/>
                <w:szCs w:val="20"/>
              </w:rPr>
              <w:t>NJ</w:t>
            </w:r>
            <w:r w:rsidRPr="002A055A">
              <w:rPr>
                <w:rFonts w:eastAsia="Calibri" w:cstheme="minorHAnsi"/>
                <w:sz w:val="20"/>
                <w:szCs w:val="20"/>
              </w:rPr>
              <w:t>/JIN</w:t>
            </w:r>
            <w:r w:rsidR="00595E1E">
              <w:rPr>
                <w:rFonts w:eastAsia="Calibri" w:cstheme="minorHAnsi"/>
                <w:sz w:val="20"/>
                <w:szCs w:val="20"/>
              </w:rPr>
              <w:t>L</w:t>
            </w:r>
            <w:r w:rsidRPr="002A055A">
              <w:rPr>
                <w:rFonts w:eastAsia="Calibri" w:cstheme="minorHAnsi"/>
                <w:sz w:val="20"/>
                <w:szCs w:val="20"/>
              </w:rPr>
              <w:t xml:space="preserve"> poticati na primjenu darovanog humanog mlijeka kad god je to indicirano.</w:t>
            </w:r>
          </w:p>
          <w:p w14:paraId="2D1DEA04" w14:textId="77777777" w:rsidR="002568C1" w:rsidRPr="002A055A" w:rsidRDefault="002568C1" w:rsidP="004044F6">
            <w:pPr>
              <w:spacing w:after="0" w:line="240" w:lineRule="auto"/>
              <w:jc w:val="both"/>
              <w:rPr>
                <w:rFonts w:eastAsia="Calibri" w:cstheme="minorHAnsi"/>
                <w:sz w:val="20"/>
                <w:szCs w:val="20"/>
              </w:rPr>
            </w:pPr>
          </w:p>
        </w:tc>
      </w:tr>
      <w:tr w:rsidR="002568C1" w:rsidRPr="002A055A" w14:paraId="60DC7848" w14:textId="77777777" w:rsidTr="004044F6">
        <w:tc>
          <w:tcPr>
            <w:tcW w:w="10383" w:type="dxa"/>
            <w:gridSpan w:val="7"/>
            <w:shd w:val="clear" w:color="auto" w:fill="F7CAAC" w:themeFill="accent2" w:themeFillTint="66"/>
          </w:tcPr>
          <w:p w14:paraId="05D89518" w14:textId="77777777" w:rsidR="002568C1" w:rsidRPr="002A055A" w:rsidRDefault="002568C1" w:rsidP="004044F6">
            <w:pPr>
              <w:spacing w:line="240" w:lineRule="auto"/>
              <w:rPr>
                <w:rFonts w:eastAsia="Calibri" w:cstheme="minorHAnsi"/>
                <w:bCs/>
                <w:i/>
                <w:iCs/>
                <w:sz w:val="20"/>
                <w:szCs w:val="20"/>
              </w:rPr>
            </w:pPr>
            <w:r w:rsidRPr="002A055A">
              <w:rPr>
                <w:rFonts w:eastAsia="Calibri" w:cstheme="minorHAnsi"/>
                <w:bCs/>
                <w:i/>
                <w:iCs/>
                <w:sz w:val="20"/>
                <w:szCs w:val="20"/>
              </w:rPr>
              <w:t>Aktivnost 1: Aktivnosti na prikupljanju, obradi i distribuciji darovanog humanog mlijeka i izvješćivanje o provedenim aktivnostima BHM</w:t>
            </w:r>
          </w:p>
        </w:tc>
      </w:tr>
      <w:tr w:rsidR="002568C1" w:rsidRPr="002A055A" w14:paraId="750B68FC" w14:textId="77777777" w:rsidTr="004044F6">
        <w:trPr>
          <w:trHeight w:val="383"/>
        </w:trPr>
        <w:tc>
          <w:tcPr>
            <w:tcW w:w="2583" w:type="dxa"/>
            <w:shd w:val="clear" w:color="auto" w:fill="auto"/>
          </w:tcPr>
          <w:p w14:paraId="04FF55B3" w14:textId="77777777" w:rsidR="002568C1" w:rsidRPr="002A055A" w:rsidRDefault="002568C1" w:rsidP="004044F6">
            <w:pPr>
              <w:spacing w:after="0" w:line="240" w:lineRule="auto"/>
              <w:rPr>
                <w:rFonts w:eastAsia="Calibri" w:cstheme="minorHAnsi"/>
                <w:b/>
                <w:bCs/>
                <w:sz w:val="20"/>
                <w:szCs w:val="20"/>
              </w:rPr>
            </w:pPr>
            <w:r w:rsidRPr="002A055A">
              <w:rPr>
                <w:rFonts w:eastAsia="Calibri" w:cstheme="minorHAnsi"/>
                <w:b/>
                <w:bCs/>
                <w:sz w:val="20"/>
                <w:szCs w:val="20"/>
              </w:rPr>
              <w:t>Nositelj provedbe</w:t>
            </w:r>
          </w:p>
        </w:tc>
        <w:tc>
          <w:tcPr>
            <w:tcW w:w="2058" w:type="dxa"/>
            <w:gridSpan w:val="2"/>
            <w:shd w:val="clear" w:color="auto" w:fill="auto"/>
          </w:tcPr>
          <w:p w14:paraId="52876AF3" w14:textId="77777777" w:rsidR="002568C1" w:rsidRPr="002A055A" w:rsidRDefault="002568C1" w:rsidP="004044F6">
            <w:pPr>
              <w:spacing w:after="0" w:line="240" w:lineRule="auto"/>
              <w:jc w:val="center"/>
              <w:rPr>
                <w:rFonts w:eastAsia="Calibri" w:cstheme="minorHAnsi"/>
                <w:b/>
                <w:bCs/>
                <w:sz w:val="20"/>
                <w:szCs w:val="20"/>
              </w:rPr>
            </w:pPr>
            <w:r w:rsidRPr="002A055A">
              <w:rPr>
                <w:rFonts w:eastAsia="Calibri" w:cstheme="minorHAnsi"/>
                <w:b/>
                <w:bCs/>
                <w:sz w:val="20"/>
                <w:szCs w:val="20"/>
              </w:rPr>
              <w:t>Pokazatelji rezultata</w:t>
            </w:r>
          </w:p>
        </w:tc>
        <w:tc>
          <w:tcPr>
            <w:tcW w:w="2138" w:type="dxa"/>
            <w:shd w:val="clear" w:color="auto" w:fill="auto"/>
          </w:tcPr>
          <w:p w14:paraId="301ECB96" w14:textId="77777777" w:rsidR="002568C1" w:rsidRPr="002A055A" w:rsidRDefault="002568C1" w:rsidP="004044F6">
            <w:pPr>
              <w:spacing w:after="0" w:line="240" w:lineRule="auto"/>
              <w:jc w:val="center"/>
              <w:rPr>
                <w:rFonts w:eastAsia="Calibri" w:cstheme="minorHAnsi"/>
                <w:b/>
                <w:bCs/>
                <w:sz w:val="20"/>
                <w:szCs w:val="20"/>
              </w:rPr>
            </w:pPr>
            <w:r w:rsidRPr="002A055A">
              <w:rPr>
                <w:rFonts w:eastAsia="Calibri" w:cstheme="minorHAnsi"/>
                <w:b/>
                <w:bCs/>
                <w:sz w:val="20"/>
                <w:szCs w:val="20"/>
              </w:rPr>
              <w:t>Financijska sredstva</w:t>
            </w:r>
          </w:p>
        </w:tc>
        <w:tc>
          <w:tcPr>
            <w:tcW w:w="1802" w:type="dxa"/>
            <w:gridSpan w:val="2"/>
            <w:shd w:val="clear" w:color="auto" w:fill="auto"/>
          </w:tcPr>
          <w:p w14:paraId="28751522" w14:textId="77777777" w:rsidR="002568C1" w:rsidRPr="00895AFA" w:rsidRDefault="002568C1" w:rsidP="004044F6">
            <w:pPr>
              <w:spacing w:after="0" w:line="240" w:lineRule="auto"/>
              <w:rPr>
                <w:rFonts w:eastAsia="Calibri" w:cstheme="minorHAnsi"/>
                <w:sz w:val="20"/>
                <w:szCs w:val="20"/>
              </w:rPr>
            </w:pPr>
            <w:r w:rsidRPr="00263E48">
              <w:rPr>
                <w:rFonts w:eastAsia="Calibri" w:cstheme="minorHAnsi"/>
                <w:b/>
                <w:bCs/>
                <w:sz w:val="20"/>
                <w:szCs w:val="20"/>
              </w:rPr>
              <w:t>Početna vrijednost</w:t>
            </w:r>
            <w:r w:rsidRPr="006837A2">
              <w:rPr>
                <w:rFonts w:eastAsia="Calibri" w:cstheme="minorHAnsi"/>
                <w:sz w:val="20"/>
                <w:szCs w:val="20"/>
              </w:rPr>
              <w:t xml:space="preserve"> </w:t>
            </w:r>
          </w:p>
        </w:tc>
        <w:tc>
          <w:tcPr>
            <w:tcW w:w="1802" w:type="dxa"/>
            <w:shd w:val="clear" w:color="auto" w:fill="auto"/>
          </w:tcPr>
          <w:p w14:paraId="2EB87273" w14:textId="77777777" w:rsidR="002568C1" w:rsidRPr="00222120" w:rsidRDefault="002568C1" w:rsidP="004044F6">
            <w:pPr>
              <w:spacing w:line="240" w:lineRule="auto"/>
              <w:rPr>
                <w:rFonts w:eastAsia="Calibri" w:cstheme="minorHAnsi"/>
                <w:sz w:val="20"/>
                <w:szCs w:val="20"/>
              </w:rPr>
            </w:pPr>
            <w:r w:rsidRPr="00263E48">
              <w:rPr>
                <w:rFonts w:eastAsia="Calibri" w:cstheme="minorHAnsi"/>
                <w:b/>
                <w:bCs/>
                <w:sz w:val="20"/>
                <w:szCs w:val="20"/>
              </w:rPr>
              <w:t>Ciljana vrijednost</w:t>
            </w:r>
            <w:r w:rsidRPr="00895AFA">
              <w:rPr>
                <w:rFonts w:eastAsia="Calibri" w:cstheme="minorHAnsi"/>
                <w:sz w:val="20"/>
                <w:szCs w:val="20"/>
              </w:rPr>
              <w:t xml:space="preserve"> </w:t>
            </w:r>
          </w:p>
        </w:tc>
      </w:tr>
      <w:tr w:rsidR="002568C1" w:rsidRPr="00895AFA" w14:paraId="17343D1B" w14:textId="77777777" w:rsidTr="004044F6">
        <w:trPr>
          <w:trHeight w:val="662"/>
        </w:trPr>
        <w:tc>
          <w:tcPr>
            <w:tcW w:w="2583" w:type="dxa"/>
            <w:shd w:val="clear" w:color="auto" w:fill="auto"/>
          </w:tcPr>
          <w:p w14:paraId="51C78920" w14:textId="77777777" w:rsidR="002568C1" w:rsidRPr="00895AFA" w:rsidRDefault="002568C1" w:rsidP="004044F6">
            <w:pPr>
              <w:spacing w:after="0" w:line="240" w:lineRule="auto"/>
              <w:rPr>
                <w:rFonts w:eastAsia="Calibri" w:cstheme="minorHAnsi"/>
                <w:b/>
                <w:bCs/>
                <w:sz w:val="20"/>
                <w:szCs w:val="20"/>
              </w:rPr>
            </w:pPr>
            <w:r w:rsidRPr="00895AFA">
              <w:rPr>
                <w:rFonts w:eastAsia="Calibri" w:cstheme="minorHAnsi"/>
                <w:b/>
                <w:bCs/>
                <w:sz w:val="20"/>
                <w:szCs w:val="20"/>
              </w:rPr>
              <w:t>Nositelj:</w:t>
            </w:r>
          </w:p>
          <w:p w14:paraId="6EE47AF2" w14:textId="77777777" w:rsidR="002568C1" w:rsidRDefault="003F6589" w:rsidP="004044F6">
            <w:pPr>
              <w:spacing w:after="0" w:line="240" w:lineRule="auto"/>
              <w:rPr>
                <w:rFonts w:eastAsia="Calibri" w:cstheme="minorHAnsi"/>
                <w:sz w:val="20"/>
                <w:szCs w:val="20"/>
              </w:rPr>
            </w:pPr>
            <w:r>
              <w:rPr>
                <w:rFonts w:eastAsia="Calibri" w:cstheme="minorHAnsi"/>
                <w:sz w:val="20"/>
                <w:szCs w:val="20"/>
              </w:rPr>
              <w:t>KBC</w:t>
            </w:r>
            <w:r w:rsidR="002568C1" w:rsidRPr="00895AFA">
              <w:rPr>
                <w:rFonts w:eastAsia="Calibri" w:cstheme="minorHAnsi"/>
                <w:sz w:val="20"/>
                <w:szCs w:val="20"/>
              </w:rPr>
              <w:t xml:space="preserve"> Zagreb </w:t>
            </w:r>
          </w:p>
          <w:p w14:paraId="4E4D8C73" w14:textId="77777777" w:rsidR="002568C1" w:rsidRDefault="002568C1" w:rsidP="004044F6">
            <w:pPr>
              <w:spacing w:after="0" w:line="240" w:lineRule="auto"/>
              <w:rPr>
                <w:rFonts w:eastAsia="Calibri" w:cstheme="minorHAnsi"/>
                <w:sz w:val="20"/>
                <w:szCs w:val="20"/>
              </w:rPr>
            </w:pPr>
          </w:p>
          <w:p w14:paraId="1011FF68" w14:textId="77777777" w:rsidR="002568C1" w:rsidRPr="00B66E53" w:rsidRDefault="002568C1" w:rsidP="004044F6">
            <w:pPr>
              <w:spacing w:after="0" w:line="240" w:lineRule="auto"/>
              <w:rPr>
                <w:rFonts w:eastAsia="Calibri" w:cstheme="minorHAnsi"/>
                <w:b/>
                <w:bCs/>
                <w:sz w:val="20"/>
                <w:szCs w:val="20"/>
              </w:rPr>
            </w:pPr>
            <w:r w:rsidRPr="00B66E53">
              <w:rPr>
                <w:rFonts w:eastAsia="Calibri" w:cstheme="minorHAnsi"/>
                <w:b/>
                <w:bCs/>
                <w:sz w:val="20"/>
                <w:szCs w:val="20"/>
              </w:rPr>
              <w:t>Sunisitelji:</w:t>
            </w:r>
          </w:p>
          <w:p w14:paraId="1D7FF447" w14:textId="77777777" w:rsidR="002568C1" w:rsidRPr="00895AFA" w:rsidRDefault="002568C1" w:rsidP="004044F6">
            <w:pPr>
              <w:spacing w:after="0" w:line="240" w:lineRule="auto"/>
              <w:rPr>
                <w:rFonts w:eastAsia="Calibri" w:cstheme="minorHAnsi"/>
                <w:sz w:val="20"/>
                <w:szCs w:val="20"/>
              </w:rPr>
            </w:pPr>
            <w:r w:rsidRPr="00895AFA">
              <w:rPr>
                <w:rFonts w:eastAsia="Calibri" w:cstheme="minorHAnsi"/>
                <w:sz w:val="20"/>
                <w:szCs w:val="20"/>
              </w:rPr>
              <w:t>Klinički zavod za transfuzijsku medicinu</w:t>
            </w:r>
          </w:p>
          <w:p w14:paraId="50CB03CF" w14:textId="77777777" w:rsidR="002568C1" w:rsidRPr="00895AFA" w:rsidRDefault="002568C1" w:rsidP="004044F6">
            <w:pPr>
              <w:spacing w:after="0" w:line="240" w:lineRule="auto"/>
              <w:rPr>
                <w:rFonts w:eastAsia="Calibri" w:cstheme="minorHAnsi"/>
                <w:sz w:val="20"/>
                <w:szCs w:val="20"/>
              </w:rPr>
            </w:pPr>
            <w:r w:rsidRPr="00895AFA">
              <w:rPr>
                <w:rFonts w:eastAsia="Calibri" w:cstheme="minorHAnsi"/>
                <w:sz w:val="20"/>
                <w:szCs w:val="20"/>
              </w:rPr>
              <w:t>i transplantacijsku biologiju</w:t>
            </w:r>
            <w:r w:rsidR="005B47C9">
              <w:rPr>
                <w:rFonts w:eastAsia="Calibri" w:cstheme="minorHAnsi"/>
                <w:sz w:val="20"/>
                <w:szCs w:val="20"/>
              </w:rPr>
              <w:t xml:space="preserve"> Hrvatska banka tkiva i stanica</w:t>
            </w:r>
          </w:p>
          <w:p w14:paraId="175E08FF" w14:textId="77777777" w:rsidR="002568C1" w:rsidRPr="00895AFA" w:rsidRDefault="002568C1" w:rsidP="004044F6">
            <w:pPr>
              <w:spacing w:after="0" w:line="240" w:lineRule="auto"/>
              <w:rPr>
                <w:rFonts w:eastAsia="Calibri" w:cstheme="minorHAnsi"/>
                <w:sz w:val="20"/>
                <w:szCs w:val="20"/>
              </w:rPr>
            </w:pPr>
            <w:r w:rsidRPr="00895AFA">
              <w:rPr>
                <w:rFonts w:eastAsia="Calibri" w:cstheme="minorHAnsi"/>
                <w:sz w:val="20"/>
                <w:szCs w:val="20"/>
              </w:rPr>
              <w:t>B</w:t>
            </w:r>
            <w:r w:rsidR="00064B3C">
              <w:rPr>
                <w:rFonts w:eastAsia="Calibri" w:cstheme="minorHAnsi"/>
                <w:sz w:val="20"/>
                <w:szCs w:val="20"/>
              </w:rPr>
              <w:t xml:space="preserve">HM </w:t>
            </w:r>
            <w:r w:rsidR="005B47C9">
              <w:rPr>
                <w:rFonts w:eastAsia="Calibri" w:cstheme="minorHAnsi"/>
                <w:sz w:val="20"/>
                <w:szCs w:val="20"/>
              </w:rPr>
              <w:t>KBC Zagreb</w:t>
            </w:r>
          </w:p>
          <w:p w14:paraId="0D8BEE97" w14:textId="77777777" w:rsidR="002568C1" w:rsidRPr="00895AFA" w:rsidRDefault="002568C1" w:rsidP="004044F6">
            <w:pPr>
              <w:spacing w:after="0" w:line="240" w:lineRule="auto"/>
              <w:rPr>
                <w:rFonts w:eastAsia="Calibri" w:cstheme="minorHAnsi"/>
                <w:sz w:val="20"/>
                <w:szCs w:val="20"/>
              </w:rPr>
            </w:pPr>
          </w:p>
          <w:p w14:paraId="4C4CC310" w14:textId="77777777" w:rsidR="002568C1" w:rsidRPr="00895AFA" w:rsidRDefault="002568C1" w:rsidP="004044F6">
            <w:pPr>
              <w:spacing w:after="0" w:line="240" w:lineRule="auto"/>
              <w:rPr>
                <w:rFonts w:eastAsia="Calibri" w:cstheme="minorHAnsi"/>
                <w:sz w:val="20"/>
                <w:szCs w:val="20"/>
              </w:rPr>
            </w:pPr>
          </w:p>
        </w:tc>
        <w:tc>
          <w:tcPr>
            <w:tcW w:w="2058" w:type="dxa"/>
            <w:gridSpan w:val="2"/>
            <w:shd w:val="clear" w:color="auto" w:fill="auto"/>
          </w:tcPr>
          <w:p w14:paraId="37E41D19" w14:textId="77777777" w:rsidR="002568C1" w:rsidRPr="00895AFA" w:rsidRDefault="002568C1" w:rsidP="00360345">
            <w:pPr>
              <w:spacing w:after="0" w:line="240" w:lineRule="auto"/>
              <w:rPr>
                <w:rFonts w:eastAsia="Calibri" w:cstheme="minorHAnsi"/>
                <w:sz w:val="20"/>
                <w:szCs w:val="20"/>
              </w:rPr>
            </w:pPr>
            <w:r w:rsidRPr="00895AFA">
              <w:rPr>
                <w:rFonts w:eastAsia="Calibri" w:cstheme="minorHAnsi"/>
                <w:sz w:val="20"/>
                <w:szCs w:val="20"/>
              </w:rPr>
              <w:t>Broj dar</w:t>
            </w:r>
            <w:r w:rsidR="007D4D7E">
              <w:rPr>
                <w:rFonts w:eastAsia="Calibri" w:cstheme="minorHAnsi"/>
                <w:sz w:val="20"/>
                <w:szCs w:val="20"/>
              </w:rPr>
              <w:t>i</w:t>
            </w:r>
            <w:r w:rsidRPr="00895AFA">
              <w:rPr>
                <w:rFonts w:eastAsia="Calibri" w:cstheme="minorHAnsi"/>
                <w:sz w:val="20"/>
                <w:szCs w:val="20"/>
              </w:rPr>
              <w:t>vateljica, broj novih dar</w:t>
            </w:r>
            <w:r w:rsidR="007D4D7E">
              <w:rPr>
                <w:rFonts w:eastAsia="Calibri" w:cstheme="minorHAnsi"/>
                <w:sz w:val="20"/>
                <w:szCs w:val="20"/>
              </w:rPr>
              <w:t>i</w:t>
            </w:r>
            <w:r w:rsidRPr="00895AFA">
              <w:rPr>
                <w:rFonts w:eastAsia="Calibri" w:cstheme="minorHAnsi"/>
                <w:sz w:val="20"/>
                <w:szCs w:val="20"/>
              </w:rPr>
              <w:t xml:space="preserve">vateljica  godišnje, količina prikupljenog darovanog mlijeka godišnje, količina pasteriziranog darovanog mlijeka, količina distribuiranog darovanog mlijeka godišnje, godišnje izvješćivanje o aktivnostima </w:t>
            </w:r>
            <w:r w:rsidR="00360345">
              <w:rPr>
                <w:rFonts w:eastAsia="Calibri" w:cstheme="minorHAnsi"/>
                <w:sz w:val="20"/>
                <w:szCs w:val="20"/>
              </w:rPr>
              <w:t xml:space="preserve">BHM </w:t>
            </w:r>
          </w:p>
        </w:tc>
        <w:tc>
          <w:tcPr>
            <w:tcW w:w="2138" w:type="dxa"/>
            <w:shd w:val="clear" w:color="auto" w:fill="auto"/>
          </w:tcPr>
          <w:p w14:paraId="453D0B38" w14:textId="43244656" w:rsidR="002568C1" w:rsidRDefault="002568C1" w:rsidP="004044F6">
            <w:pPr>
              <w:spacing w:after="0" w:line="240" w:lineRule="auto"/>
              <w:rPr>
                <w:rFonts w:eastAsia="Calibri" w:cstheme="minorHAnsi"/>
                <w:color w:val="FF0000"/>
                <w:sz w:val="20"/>
                <w:szCs w:val="20"/>
              </w:rPr>
            </w:pPr>
            <w:r w:rsidRPr="004044F6">
              <w:rPr>
                <w:rFonts w:eastAsia="Calibri" w:cstheme="minorHAnsi"/>
                <w:sz w:val="20"/>
                <w:szCs w:val="20"/>
              </w:rPr>
              <w:t>H</w:t>
            </w:r>
            <w:r w:rsidR="00364AC2">
              <w:rPr>
                <w:rFonts w:eastAsia="Calibri" w:cstheme="minorHAnsi"/>
                <w:sz w:val="20"/>
                <w:szCs w:val="20"/>
              </w:rPr>
              <w:t xml:space="preserve">rvatski zavod za zdravstveno osiguranje (u daljnjem tekstu: HZZO) </w:t>
            </w:r>
            <w:r w:rsidRPr="004044F6">
              <w:rPr>
                <w:rFonts w:eastAsia="Calibri" w:cstheme="minorHAnsi"/>
                <w:sz w:val="20"/>
                <w:szCs w:val="20"/>
              </w:rPr>
              <w:t xml:space="preserve">- sredstva za redovni rad zaposlenika zdravstvenih ustanova  su uključena u Financijski plan HZZO-a </w:t>
            </w:r>
          </w:p>
          <w:p w14:paraId="51E43397" w14:textId="77777777" w:rsidR="002568C1" w:rsidRDefault="002568C1" w:rsidP="004044F6">
            <w:pPr>
              <w:spacing w:after="0" w:line="240" w:lineRule="auto"/>
              <w:rPr>
                <w:rFonts w:eastAsia="Calibri" w:cstheme="minorHAnsi"/>
                <w:color w:val="FF0000"/>
                <w:sz w:val="20"/>
                <w:szCs w:val="20"/>
              </w:rPr>
            </w:pPr>
          </w:p>
          <w:p w14:paraId="3A9C164D" w14:textId="77777777" w:rsidR="002568C1" w:rsidRPr="007244BA" w:rsidRDefault="002568C1" w:rsidP="004044F6">
            <w:pPr>
              <w:spacing w:after="0" w:line="240" w:lineRule="auto"/>
              <w:rPr>
                <w:rFonts w:eastAsia="Calibri" w:cstheme="minorHAnsi"/>
                <w:b/>
                <w:bCs/>
                <w:color w:val="00B050"/>
                <w:sz w:val="20"/>
                <w:szCs w:val="20"/>
              </w:rPr>
            </w:pPr>
          </w:p>
          <w:p w14:paraId="111057C6" w14:textId="77777777" w:rsidR="002568C1" w:rsidRPr="004B5CD3" w:rsidRDefault="002568C1" w:rsidP="004044F6">
            <w:pPr>
              <w:spacing w:after="0" w:line="240" w:lineRule="auto"/>
              <w:rPr>
                <w:rFonts w:eastAsia="Calibri" w:cstheme="minorHAnsi"/>
                <w:color w:val="FF0000"/>
                <w:sz w:val="20"/>
                <w:szCs w:val="20"/>
              </w:rPr>
            </w:pPr>
            <w:r w:rsidRPr="004B5CD3">
              <w:rPr>
                <w:rFonts w:eastAsia="Calibri" w:cstheme="minorHAnsi"/>
                <w:color w:val="FF0000"/>
                <w:sz w:val="20"/>
                <w:szCs w:val="20"/>
              </w:rPr>
              <w:t xml:space="preserve"> </w:t>
            </w:r>
          </w:p>
          <w:p w14:paraId="3B040B91" w14:textId="77777777" w:rsidR="002568C1" w:rsidRPr="00895AFA" w:rsidRDefault="002568C1" w:rsidP="004044F6">
            <w:pPr>
              <w:spacing w:after="0" w:line="240" w:lineRule="auto"/>
              <w:rPr>
                <w:rFonts w:eastAsia="Calibri" w:cstheme="minorHAnsi"/>
                <w:sz w:val="20"/>
                <w:szCs w:val="20"/>
              </w:rPr>
            </w:pPr>
          </w:p>
          <w:p w14:paraId="253C7BD7" w14:textId="77777777" w:rsidR="002568C1" w:rsidRPr="00895AFA" w:rsidRDefault="002568C1" w:rsidP="004044F6">
            <w:pPr>
              <w:spacing w:after="0" w:line="240" w:lineRule="auto"/>
              <w:rPr>
                <w:rFonts w:eastAsia="Calibri" w:cstheme="minorHAnsi"/>
                <w:sz w:val="20"/>
                <w:szCs w:val="20"/>
              </w:rPr>
            </w:pPr>
          </w:p>
        </w:tc>
        <w:tc>
          <w:tcPr>
            <w:tcW w:w="1802" w:type="dxa"/>
            <w:gridSpan w:val="2"/>
            <w:shd w:val="clear" w:color="auto" w:fill="auto"/>
          </w:tcPr>
          <w:p w14:paraId="1C67A97F" w14:textId="7E6CD8A0" w:rsidR="002568C1" w:rsidRPr="00895AFA" w:rsidRDefault="002568C1" w:rsidP="00595E1E">
            <w:pPr>
              <w:spacing w:line="240" w:lineRule="auto"/>
              <w:rPr>
                <w:rFonts w:eastAsia="Calibri" w:cstheme="minorHAnsi"/>
                <w:sz w:val="20"/>
                <w:szCs w:val="20"/>
              </w:rPr>
            </w:pPr>
            <w:r w:rsidRPr="002A055A">
              <w:rPr>
                <w:rFonts w:eastAsia="Calibri" w:cstheme="minorHAnsi"/>
                <w:sz w:val="20"/>
                <w:szCs w:val="20"/>
              </w:rPr>
              <w:t>Broj dar</w:t>
            </w:r>
            <w:r w:rsidR="007D4D7E">
              <w:rPr>
                <w:rFonts w:eastAsia="Calibri" w:cstheme="minorHAnsi"/>
                <w:sz w:val="20"/>
                <w:szCs w:val="20"/>
              </w:rPr>
              <w:t>i</w:t>
            </w:r>
            <w:r w:rsidRPr="002A055A">
              <w:rPr>
                <w:rFonts w:eastAsia="Calibri" w:cstheme="minorHAnsi"/>
                <w:sz w:val="20"/>
                <w:szCs w:val="20"/>
              </w:rPr>
              <w:t xml:space="preserve">vateljica sredinom 2021. bio </w:t>
            </w:r>
            <w:r w:rsidR="00354F1A">
              <w:rPr>
                <w:rFonts w:eastAsia="Calibri" w:cstheme="minorHAnsi"/>
                <w:sz w:val="20"/>
                <w:szCs w:val="20"/>
              </w:rPr>
              <w:t xml:space="preserve">je </w:t>
            </w:r>
            <w:r w:rsidRPr="002A055A">
              <w:rPr>
                <w:rFonts w:eastAsia="Calibri" w:cstheme="minorHAnsi"/>
                <w:sz w:val="20"/>
                <w:szCs w:val="20"/>
              </w:rPr>
              <w:t xml:space="preserve">31, količina prikupljenog mlijeka bila </w:t>
            </w:r>
            <w:r w:rsidR="00354F1A">
              <w:rPr>
                <w:rFonts w:eastAsia="Calibri" w:cstheme="minorHAnsi"/>
                <w:sz w:val="20"/>
                <w:szCs w:val="20"/>
              </w:rPr>
              <w:t xml:space="preserve">je </w:t>
            </w:r>
            <w:r w:rsidRPr="002A055A">
              <w:rPr>
                <w:rFonts w:eastAsia="Calibri" w:cstheme="minorHAnsi"/>
                <w:sz w:val="20"/>
                <w:szCs w:val="20"/>
              </w:rPr>
              <w:t>prosječno 5,7 L po da</w:t>
            </w:r>
            <w:r w:rsidR="007D4D7E">
              <w:rPr>
                <w:rFonts w:eastAsia="Calibri" w:cstheme="minorHAnsi"/>
                <w:sz w:val="20"/>
                <w:szCs w:val="20"/>
              </w:rPr>
              <w:t>ri</w:t>
            </w:r>
            <w:r w:rsidRPr="002A055A">
              <w:rPr>
                <w:rFonts w:eastAsia="Calibri" w:cstheme="minorHAnsi"/>
                <w:sz w:val="20"/>
                <w:szCs w:val="20"/>
              </w:rPr>
              <w:t xml:space="preserve">vateljici u razdoblju od prosječno 46 dana prikupljanja, a u razdoblju od 6 mjeseci prikupljeno je 175,5 L mlijeka od kojih je za distribuciju nakon pasterizacije bilo spremno 97,3 L, od </w:t>
            </w:r>
            <w:r w:rsidRPr="002A055A">
              <w:rPr>
                <w:rFonts w:eastAsia="Calibri" w:cstheme="minorHAnsi"/>
                <w:sz w:val="20"/>
                <w:szCs w:val="20"/>
              </w:rPr>
              <w:lastRenderedPageBreak/>
              <w:t>čega je 78,3 L distribuirano u tri JIN</w:t>
            </w:r>
            <w:r w:rsidR="00595E1E">
              <w:rPr>
                <w:rFonts w:eastAsia="Calibri" w:cstheme="minorHAnsi"/>
                <w:sz w:val="20"/>
                <w:szCs w:val="20"/>
              </w:rPr>
              <w:t>NJ</w:t>
            </w:r>
            <w:r w:rsidRPr="002A055A">
              <w:rPr>
                <w:rFonts w:eastAsia="Calibri" w:cstheme="minorHAnsi"/>
                <w:sz w:val="20"/>
                <w:szCs w:val="20"/>
              </w:rPr>
              <w:t>/JIN</w:t>
            </w:r>
            <w:r w:rsidR="00595E1E">
              <w:rPr>
                <w:rFonts w:eastAsia="Calibri" w:cstheme="minorHAnsi"/>
                <w:sz w:val="20"/>
                <w:szCs w:val="20"/>
              </w:rPr>
              <w:t>L</w:t>
            </w:r>
          </w:p>
        </w:tc>
        <w:tc>
          <w:tcPr>
            <w:tcW w:w="1802" w:type="dxa"/>
            <w:shd w:val="clear" w:color="auto" w:fill="auto"/>
          </w:tcPr>
          <w:p w14:paraId="4FDE1E10" w14:textId="77777777" w:rsidR="002568C1" w:rsidRPr="00895AFA" w:rsidRDefault="002568C1" w:rsidP="004044F6">
            <w:pPr>
              <w:spacing w:line="240" w:lineRule="auto"/>
              <w:rPr>
                <w:rFonts w:eastAsia="Calibri" w:cstheme="minorHAnsi"/>
                <w:sz w:val="20"/>
                <w:szCs w:val="20"/>
              </w:rPr>
            </w:pPr>
            <w:r>
              <w:rPr>
                <w:rFonts w:eastAsia="Calibri" w:cstheme="minorHAnsi"/>
                <w:sz w:val="20"/>
                <w:szCs w:val="20"/>
              </w:rPr>
              <w:lastRenderedPageBreak/>
              <w:t>Povećanje broja dar</w:t>
            </w:r>
            <w:r w:rsidR="007D4D7E">
              <w:rPr>
                <w:rFonts w:eastAsia="Calibri" w:cstheme="minorHAnsi"/>
                <w:sz w:val="20"/>
                <w:szCs w:val="20"/>
              </w:rPr>
              <w:t>i</w:t>
            </w:r>
            <w:r>
              <w:rPr>
                <w:rFonts w:eastAsia="Calibri" w:cstheme="minorHAnsi"/>
                <w:sz w:val="20"/>
                <w:szCs w:val="20"/>
              </w:rPr>
              <w:t>vateljica, količine prikupljenog darovanog humanog mlijeka i povećanje distribuiranih količina mlijeka svako po 8 % u cijelom promatranom razdoblju</w:t>
            </w:r>
          </w:p>
        </w:tc>
      </w:tr>
    </w:tbl>
    <w:p w14:paraId="4A1900DC" w14:textId="77777777" w:rsidR="002568C1" w:rsidRDefault="002568C1" w:rsidP="002568C1"/>
    <w:p w14:paraId="3C42DFC6" w14:textId="77777777" w:rsidR="002568C1" w:rsidRDefault="002568C1" w:rsidP="002568C1"/>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566"/>
        <w:gridCol w:w="2000"/>
      </w:tblGrid>
      <w:tr w:rsidR="002568C1" w:rsidRPr="009D681E" w14:paraId="58148F88" w14:textId="77777777" w:rsidTr="004044F6">
        <w:trPr>
          <w:trHeight w:val="723"/>
        </w:trPr>
        <w:tc>
          <w:tcPr>
            <w:tcW w:w="10320" w:type="dxa"/>
            <w:gridSpan w:val="7"/>
            <w:shd w:val="clear" w:color="auto" w:fill="D9E2F3"/>
          </w:tcPr>
          <w:p w14:paraId="6C8F7F53" w14:textId="01B8EBA5" w:rsidR="002568C1" w:rsidRPr="009D681E" w:rsidRDefault="006520BE" w:rsidP="00770D09">
            <w:pPr>
              <w:spacing w:after="0" w:line="240" w:lineRule="auto"/>
              <w:rPr>
                <w:rFonts w:eastAsia="Calibri" w:cstheme="minorHAnsi"/>
                <w:b/>
                <w:bCs/>
                <w:sz w:val="20"/>
                <w:szCs w:val="20"/>
              </w:rPr>
            </w:pPr>
            <w:r w:rsidRPr="006520BE">
              <w:rPr>
                <w:rFonts w:eastAsia="Calibri" w:cstheme="minorHAnsi"/>
                <w:b/>
                <w:bCs/>
                <w:sz w:val="20"/>
                <w:szCs w:val="20"/>
              </w:rPr>
              <w:t>Podcilj 2.</w:t>
            </w:r>
            <w:r w:rsidR="00450B3B">
              <w:rPr>
                <w:rFonts w:eastAsia="Calibri" w:cstheme="minorHAnsi"/>
                <w:b/>
                <w:bCs/>
                <w:sz w:val="20"/>
                <w:szCs w:val="20"/>
              </w:rPr>
              <w:t>:</w:t>
            </w:r>
            <w:r w:rsidRPr="006520BE">
              <w:rPr>
                <w:rFonts w:eastAsia="Calibri" w:cstheme="minorHAnsi"/>
                <w:b/>
                <w:bCs/>
                <w:sz w:val="20"/>
                <w:szCs w:val="20"/>
              </w:rPr>
              <w:t xml:space="preserve"> Osnovati </w:t>
            </w:r>
            <w:r w:rsidR="00595E1E">
              <w:rPr>
                <w:rFonts w:eastAsia="Calibri" w:cstheme="minorHAnsi"/>
                <w:b/>
                <w:bCs/>
                <w:sz w:val="20"/>
                <w:szCs w:val="20"/>
              </w:rPr>
              <w:t>R</w:t>
            </w:r>
            <w:r w:rsidRPr="006520BE">
              <w:rPr>
                <w:rFonts w:eastAsia="Calibri" w:cstheme="minorHAnsi"/>
                <w:b/>
                <w:bCs/>
                <w:sz w:val="20"/>
                <w:szCs w:val="20"/>
              </w:rPr>
              <w:t>eferentni centar M</w:t>
            </w:r>
            <w:r w:rsidR="00595E1E">
              <w:rPr>
                <w:rFonts w:eastAsia="Calibri" w:cstheme="minorHAnsi"/>
                <w:b/>
                <w:bCs/>
                <w:sz w:val="20"/>
                <w:szCs w:val="20"/>
              </w:rPr>
              <w:t xml:space="preserve">Z </w:t>
            </w:r>
            <w:r w:rsidRPr="006520BE">
              <w:rPr>
                <w:rFonts w:eastAsia="Calibri" w:cstheme="minorHAnsi"/>
                <w:b/>
                <w:bCs/>
                <w:sz w:val="20"/>
                <w:szCs w:val="20"/>
              </w:rPr>
              <w:t xml:space="preserve">za medicinu dojenja </w:t>
            </w:r>
            <w:r w:rsidR="00770D09">
              <w:rPr>
                <w:rFonts w:eastAsia="Calibri" w:cstheme="minorHAnsi"/>
                <w:b/>
                <w:bCs/>
                <w:sz w:val="20"/>
                <w:szCs w:val="20"/>
              </w:rPr>
              <w:t xml:space="preserve">pri </w:t>
            </w:r>
            <w:r w:rsidRPr="006520BE">
              <w:rPr>
                <w:rFonts w:eastAsia="Calibri" w:cstheme="minorHAnsi"/>
                <w:b/>
                <w:bCs/>
                <w:sz w:val="20"/>
                <w:szCs w:val="20"/>
              </w:rPr>
              <w:t>KBC</w:t>
            </w:r>
            <w:r w:rsidR="00595E1E">
              <w:rPr>
                <w:rFonts w:eastAsia="Calibri" w:cstheme="minorHAnsi"/>
                <w:b/>
                <w:bCs/>
                <w:sz w:val="20"/>
                <w:szCs w:val="20"/>
              </w:rPr>
              <w:t>-u</w:t>
            </w:r>
            <w:r w:rsidRPr="006520BE">
              <w:rPr>
                <w:rFonts w:eastAsia="Calibri" w:cstheme="minorHAnsi"/>
                <w:b/>
                <w:bCs/>
                <w:sz w:val="20"/>
                <w:szCs w:val="20"/>
              </w:rPr>
              <w:t xml:space="preserve"> Zagreb</w:t>
            </w:r>
          </w:p>
        </w:tc>
      </w:tr>
      <w:tr w:rsidR="002568C1" w:rsidRPr="009D681E" w14:paraId="1861F4C9" w14:textId="77777777" w:rsidTr="004044F6">
        <w:trPr>
          <w:trHeight w:val="55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7D34254" w14:textId="77777777" w:rsidR="002568C1" w:rsidRPr="009D681E" w:rsidRDefault="002568C1" w:rsidP="004044F6">
            <w:pPr>
              <w:spacing w:after="0" w:line="240" w:lineRule="auto"/>
              <w:rPr>
                <w:rFonts w:eastAsia="Times New Roman" w:cstheme="minorHAnsi"/>
                <w:b/>
                <w:bCs/>
                <w:kern w:val="24"/>
                <w:sz w:val="20"/>
                <w:szCs w:val="20"/>
                <w:lang w:eastAsia="hr-HR"/>
              </w:rPr>
            </w:pPr>
            <w:r w:rsidRPr="009D681E">
              <w:rPr>
                <w:rFonts w:eastAsia="Times New Roman" w:cstheme="minorHAnsi"/>
                <w:b/>
                <w:bCs/>
                <w:kern w:val="24"/>
                <w:sz w:val="20"/>
                <w:szCs w:val="20"/>
                <w:lang w:eastAsia="hr-HR"/>
              </w:rPr>
              <w:t xml:space="preserve">Pokazatelj ishoda: </w:t>
            </w:r>
          </w:p>
          <w:p w14:paraId="6EA455E6" w14:textId="77777777" w:rsidR="002568C1" w:rsidRPr="009D681E" w:rsidRDefault="002568C1" w:rsidP="004044F6">
            <w:pPr>
              <w:spacing w:after="0" w:line="240" w:lineRule="auto"/>
              <w:rPr>
                <w:rFonts w:eastAsia="Times New Roman" w:cstheme="minorHAnsi"/>
                <w:kern w:val="24"/>
                <w:sz w:val="20"/>
                <w:szCs w:val="20"/>
                <w:lang w:eastAsia="hr-HR"/>
              </w:rPr>
            </w:pPr>
          </w:p>
          <w:p w14:paraId="31803A0A" w14:textId="0C3F52F8" w:rsidR="002568C1" w:rsidRPr="009D681E" w:rsidRDefault="00CE0A12" w:rsidP="000C0108">
            <w:pPr>
              <w:spacing w:after="0" w:line="240" w:lineRule="auto"/>
              <w:rPr>
                <w:rFonts w:eastAsia="Calibri" w:cstheme="minorHAnsi"/>
                <w:bCs/>
                <w:sz w:val="20"/>
                <w:szCs w:val="20"/>
              </w:rPr>
            </w:pPr>
            <w:r>
              <w:rPr>
                <w:rFonts w:eastAsia="Calibri" w:cstheme="minorHAnsi"/>
                <w:bCs/>
                <w:sz w:val="20"/>
                <w:szCs w:val="20"/>
              </w:rPr>
              <w:t>Osnovan R</w:t>
            </w:r>
            <w:r w:rsidR="002568C1" w:rsidRPr="009D681E">
              <w:rPr>
                <w:rFonts w:eastAsia="Calibri" w:cstheme="minorHAnsi"/>
                <w:bCs/>
                <w:sz w:val="20"/>
                <w:szCs w:val="20"/>
              </w:rPr>
              <w:t xml:space="preserve">eferentni centar </w:t>
            </w:r>
            <w:r w:rsidR="000C0108">
              <w:rPr>
                <w:rFonts w:eastAsia="Calibri" w:cstheme="minorHAnsi"/>
                <w:bCs/>
                <w:sz w:val="20"/>
                <w:szCs w:val="20"/>
              </w:rPr>
              <w:t xml:space="preserve">MZ </w:t>
            </w:r>
            <w:r w:rsidR="002568C1" w:rsidRPr="009D681E">
              <w:rPr>
                <w:rFonts w:eastAsia="Calibri" w:cstheme="minorHAnsi"/>
                <w:bCs/>
                <w:sz w:val="20"/>
                <w:szCs w:val="20"/>
              </w:rPr>
              <w:t xml:space="preserve">za medicinu dojenja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3F5140" w14:textId="77777777" w:rsidR="002568C1" w:rsidRPr="009D681E" w:rsidRDefault="002568C1" w:rsidP="004044F6">
            <w:pPr>
              <w:spacing w:after="0" w:line="240" w:lineRule="auto"/>
              <w:rPr>
                <w:rFonts w:eastAsia="Times New Roman" w:cstheme="minorHAnsi"/>
                <w:b/>
                <w:bCs/>
                <w:kern w:val="24"/>
                <w:sz w:val="20"/>
                <w:szCs w:val="20"/>
                <w:lang w:eastAsia="hr-HR"/>
              </w:rPr>
            </w:pPr>
            <w:r w:rsidRPr="009D681E">
              <w:rPr>
                <w:rFonts w:eastAsia="Times New Roman" w:cstheme="minorHAnsi"/>
                <w:b/>
                <w:bCs/>
                <w:kern w:val="24"/>
                <w:sz w:val="20"/>
                <w:szCs w:val="20"/>
                <w:lang w:eastAsia="hr-HR"/>
              </w:rPr>
              <w:t>Početna vrijednost:</w:t>
            </w:r>
          </w:p>
          <w:p w14:paraId="5B1CBFE4" w14:textId="77777777" w:rsidR="002568C1" w:rsidRPr="009D681E" w:rsidRDefault="002568C1" w:rsidP="004044F6">
            <w:pPr>
              <w:spacing w:after="0" w:line="240" w:lineRule="auto"/>
              <w:rPr>
                <w:rFonts w:eastAsia="Times New Roman" w:cstheme="minorHAnsi"/>
                <w:kern w:val="24"/>
                <w:sz w:val="20"/>
                <w:szCs w:val="20"/>
                <w:lang w:eastAsia="hr-HR"/>
              </w:rPr>
            </w:pPr>
          </w:p>
          <w:p w14:paraId="78FA7E24" w14:textId="04AE5E8A" w:rsidR="002568C1" w:rsidRPr="009D681E" w:rsidRDefault="002568C1" w:rsidP="004044F6">
            <w:pPr>
              <w:spacing w:after="0" w:line="240" w:lineRule="auto"/>
              <w:rPr>
                <w:rFonts w:eastAsia="Calibri" w:cstheme="minorHAnsi"/>
                <w:sz w:val="20"/>
                <w:szCs w:val="20"/>
              </w:rPr>
            </w:pPr>
            <w:r w:rsidRPr="009D681E">
              <w:rPr>
                <w:rFonts w:eastAsia="Calibri" w:cstheme="minorHAnsi"/>
                <w:sz w:val="20"/>
                <w:szCs w:val="20"/>
              </w:rPr>
              <w:t>Postoji Odjel za podršku dojenju s ambulantom za medicinu dojenja pri BHM KBC</w:t>
            </w:r>
            <w:r w:rsidR="00770D09">
              <w:rPr>
                <w:rFonts w:eastAsia="Calibri" w:cstheme="minorHAnsi"/>
                <w:sz w:val="20"/>
                <w:szCs w:val="20"/>
              </w:rPr>
              <w:t>-a</w:t>
            </w:r>
            <w:r w:rsidRPr="009D681E">
              <w:rPr>
                <w:rFonts w:eastAsia="Calibri" w:cstheme="minorHAnsi"/>
                <w:sz w:val="20"/>
                <w:szCs w:val="20"/>
              </w:rPr>
              <w:t xml:space="preserve"> Zagreb</w:t>
            </w:r>
          </w:p>
        </w:tc>
        <w:tc>
          <w:tcPr>
            <w:tcW w:w="3566"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C635FF" w14:textId="77777777" w:rsidR="002568C1" w:rsidRPr="009D681E" w:rsidRDefault="002568C1" w:rsidP="004044F6">
            <w:pPr>
              <w:spacing w:after="0" w:line="240" w:lineRule="auto"/>
              <w:rPr>
                <w:rFonts w:eastAsia="Times New Roman" w:cstheme="minorHAnsi"/>
                <w:b/>
                <w:bCs/>
                <w:kern w:val="24"/>
                <w:sz w:val="20"/>
                <w:szCs w:val="20"/>
                <w:lang w:eastAsia="hr-HR"/>
              </w:rPr>
            </w:pPr>
            <w:r w:rsidRPr="009D681E">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9D681E">
              <w:rPr>
                <w:rFonts w:eastAsia="Times New Roman" w:cstheme="minorHAnsi"/>
                <w:b/>
                <w:bCs/>
                <w:kern w:val="24"/>
                <w:sz w:val="20"/>
                <w:szCs w:val="20"/>
                <w:lang w:eastAsia="hr-HR"/>
              </w:rPr>
              <w:t>.</w:t>
            </w:r>
          </w:p>
          <w:p w14:paraId="1B12487D" w14:textId="77777777" w:rsidR="002568C1" w:rsidRPr="009D681E" w:rsidRDefault="002568C1" w:rsidP="004044F6">
            <w:pPr>
              <w:spacing w:after="0" w:line="240" w:lineRule="auto"/>
              <w:rPr>
                <w:rFonts w:eastAsia="Times New Roman" w:cstheme="minorHAnsi"/>
                <w:kern w:val="24"/>
                <w:sz w:val="20"/>
                <w:szCs w:val="20"/>
                <w:lang w:eastAsia="hr-HR"/>
              </w:rPr>
            </w:pPr>
          </w:p>
          <w:p w14:paraId="27739683" w14:textId="3676C33D" w:rsidR="002568C1" w:rsidRPr="009D681E" w:rsidRDefault="00CE0A12" w:rsidP="00770D09">
            <w:pPr>
              <w:spacing w:after="0" w:line="240" w:lineRule="auto"/>
              <w:rPr>
                <w:rFonts w:eastAsia="Times New Roman" w:cstheme="minorHAnsi"/>
                <w:kern w:val="24"/>
                <w:sz w:val="20"/>
                <w:szCs w:val="20"/>
                <w:lang w:eastAsia="hr-HR"/>
              </w:rPr>
            </w:pPr>
            <w:r>
              <w:rPr>
                <w:rFonts w:eastAsia="Times New Roman" w:cstheme="minorHAnsi"/>
                <w:kern w:val="24"/>
                <w:sz w:val="20"/>
                <w:szCs w:val="20"/>
                <w:lang w:eastAsia="hr-HR"/>
              </w:rPr>
              <w:t>Akreditiran R</w:t>
            </w:r>
            <w:r w:rsidR="002568C1" w:rsidRPr="009D681E">
              <w:rPr>
                <w:rFonts w:eastAsia="Times New Roman" w:cstheme="minorHAnsi"/>
                <w:kern w:val="24"/>
                <w:sz w:val="20"/>
                <w:szCs w:val="20"/>
                <w:lang w:eastAsia="hr-HR"/>
              </w:rPr>
              <w:t xml:space="preserve">eferentni centar </w:t>
            </w:r>
            <w:r w:rsidR="000C0108">
              <w:rPr>
                <w:rFonts w:eastAsia="Times New Roman" w:cstheme="minorHAnsi"/>
                <w:kern w:val="24"/>
                <w:sz w:val="20"/>
                <w:szCs w:val="20"/>
                <w:lang w:eastAsia="hr-HR"/>
              </w:rPr>
              <w:t xml:space="preserve">MZ </w:t>
            </w:r>
            <w:r w:rsidR="002568C1" w:rsidRPr="009D681E">
              <w:rPr>
                <w:rFonts w:eastAsia="Times New Roman" w:cstheme="minorHAnsi"/>
                <w:kern w:val="24"/>
                <w:sz w:val="20"/>
                <w:szCs w:val="20"/>
                <w:lang w:eastAsia="hr-HR"/>
              </w:rPr>
              <w:t xml:space="preserve">za medicinu dojenja </w:t>
            </w:r>
            <w:r w:rsidR="00770D09">
              <w:rPr>
                <w:rFonts w:eastAsia="Times New Roman" w:cstheme="minorHAnsi"/>
                <w:kern w:val="24"/>
                <w:sz w:val="20"/>
                <w:szCs w:val="20"/>
                <w:lang w:eastAsia="hr-HR"/>
              </w:rPr>
              <w:t>pri</w:t>
            </w:r>
            <w:r w:rsidR="002568C1" w:rsidRPr="009D681E">
              <w:rPr>
                <w:rFonts w:eastAsia="Times New Roman" w:cstheme="minorHAnsi"/>
                <w:kern w:val="24"/>
                <w:sz w:val="20"/>
                <w:szCs w:val="20"/>
                <w:lang w:eastAsia="hr-HR"/>
              </w:rPr>
              <w:t xml:space="preserve"> KBC</w:t>
            </w:r>
            <w:r w:rsidR="00770D09">
              <w:rPr>
                <w:rFonts w:eastAsia="Times New Roman" w:cstheme="minorHAnsi"/>
                <w:kern w:val="24"/>
                <w:sz w:val="20"/>
                <w:szCs w:val="20"/>
                <w:lang w:eastAsia="hr-HR"/>
              </w:rPr>
              <w:t>-u</w:t>
            </w:r>
            <w:r w:rsidR="002568C1" w:rsidRPr="009D681E">
              <w:rPr>
                <w:rFonts w:eastAsia="Times New Roman" w:cstheme="minorHAnsi"/>
                <w:kern w:val="24"/>
                <w:sz w:val="20"/>
                <w:szCs w:val="20"/>
                <w:lang w:eastAsia="hr-HR"/>
              </w:rPr>
              <w:t xml:space="preserve"> Zagreb</w:t>
            </w:r>
          </w:p>
        </w:tc>
      </w:tr>
      <w:tr w:rsidR="002568C1" w:rsidRPr="009D681E" w14:paraId="59EBF505" w14:textId="77777777" w:rsidTr="004044F6">
        <w:trPr>
          <w:trHeight w:val="692"/>
        </w:trPr>
        <w:tc>
          <w:tcPr>
            <w:tcW w:w="10320" w:type="dxa"/>
            <w:gridSpan w:val="7"/>
            <w:shd w:val="clear" w:color="auto" w:fill="EDEDED"/>
          </w:tcPr>
          <w:p w14:paraId="00F88AA8" w14:textId="0FD18E38" w:rsidR="002568C1" w:rsidRPr="009D681E" w:rsidRDefault="002568C1" w:rsidP="009C3444">
            <w:pPr>
              <w:spacing w:after="0" w:line="240" w:lineRule="auto"/>
              <w:rPr>
                <w:rFonts w:eastAsia="Calibri" w:cstheme="minorHAnsi"/>
                <w:b/>
                <w:bCs/>
                <w:i/>
                <w:iCs/>
                <w:sz w:val="20"/>
                <w:szCs w:val="20"/>
              </w:rPr>
            </w:pPr>
            <w:r w:rsidRPr="009D681E">
              <w:rPr>
                <w:rFonts w:eastAsia="Calibri" w:cstheme="minorHAnsi"/>
                <w:b/>
                <w:bCs/>
                <w:i/>
                <w:iCs/>
                <w:sz w:val="20"/>
                <w:szCs w:val="20"/>
              </w:rPr>
              <w:t>Mjera 1.: Unaprijediti po</w:t>
            </w:r>
            <w:r w:rsidR="009C3444">
              <w:rPr>
                <w:rFonts w:eastAsia="Calibri" w:cstheme="minorHAnsi"/>
                <w:b/>
                <w:bCs/>
                <w:i/>
                <w:iCs/>
                <w:sz w:val="20"/>
                <w:szCs w:val="20"/>
              </w:rPr>
              <w:t xml:space="preserve">tporu </w:t>
            </w:r>
            <w:r w:rsidRPr="009D681E">
              <w:rPr>
                <w:rFonts w:eastAsia="Calibri" w:cstheme="minorHAnsi"/>
                <w:b/>
                <w:bCs/>
                <w:i/>
                <w:iCs/>
                <w:sz w:val="20"/>
                <w:szCs w:val="20"/>
              </w:rPr>
              <w:t xml:space="preserve">dojenju i edukaciju o dojenju osnivanjem </w:t>
            </w:r>
            <w:r w:rsidR="00770D09">
              <w:rPr>
                <w:rFonts w:eastAsia="Calibri" w:cstheme="minorHAnsi"/>
                <w:b/>
                <w:bCs/>
                <w:i/>
                <w:iCs/>
                <w:sz w:val="20"/>
                <w:szCs w:val="20"/>
              </w:rPr>
              <w:t>R</w:t>
            </w:r>
            <w:r w:rsidRPr="009D681E">
              <w:rPr>
                <w:rFonts w:eastAsia="Calibri" w:cstheme="minorHAnsi"/>
                <w:b/>
                <w:bCs/>
                <w:i/>
                <w:iCs/>
                <w:sz w:val="20"/>
                <w:szCs w:val="20"/>
              </w:rPr>
              <w:t xml:space="preserve">eferentnog centra </w:t>
            </w:r>
            <w:r w:rsidR="000A7669" w:rsidRPr="000A7669">
              <w:rPr>
                <w:rFonts w:eastAsia="Calibri" w:cstheme="minorHAnsi"/>
                <w:b/>
                <w:bCs/>
                <w:i/>
                <w:iCs/>
                <w:sz w:val="20"/>
                <w:szCs w:val="20"/>
              </w:rPr>
              <w:t>M</w:t>
            </w:r>
            <w:r w:rsidR="00770D09">
              <w:rPr>
                <w:rFonts w:eastAsia="Calibri" w:cstheme="minorHAnsi"/>
                <w:b/>
                <w:bCs/>
                <w:i/>
                <w:iCs/>
                <w:sz w:val="20"/>
                <w:szCs w:val="20"/>
              </w:rPr>
              <w:t xml:space="preserve">Z </w:t>
            </w:r>
            <w:r w:rsidRPr="009D681E">
              <w:rPr>
                <w:rFonts w:eastAsia="Calibri" w:cstheme="minorHAnsi"/>
                <w:b/>
                <w:bCs/>
                <w:i/>
                <w:iCs/>
                <w:sz w:val="20"/>
                <w:szCs w:val="20"/>
              </w:rPr>
              <w:t xml:space="preserve">za medicinu dojenja </w:t>
            </w:r>
            <w:r w:rsidR="00770D09">
              <w:rPr>
                <w:rFonts w:eastAsia="Calibri" w:cstheme="minorHAnsi"/>
                <w:b/>
                <w:bCs/>
                <w:i/>
                <w:iCs/>
                <w:sz w:val="20"/>
                <w:szCs w:val="20"/>
              </w:rPr>
              <w:t xml:space="preserve">pri </w:t>
            </w:r>
            <w:r w:rsidRPr="009D681E">
              <w:rPr>
                <w:rFonts w:eastAsia="Calibri" w:cstheme="minorHAnsi"/>
                <w:b/>
                <w:bCs/>
                <w:i/>
                <w:iCs/>
                <w:sz w:val="20"/>
                <w:szCs w:val="20"/>
              </w:rPr>
              <w:t xml:space="preserve"> KBC</w:t>
            </w:r>
            <w:r w:rsidR="00770D09">
              <w:rPr>
                <w:rFonts w:eastAsia="Calibri" w:cstheme="minorHAnsi"/>
                <w:b/>
                <w:bCs/>
                <w:i/>
                <w:iCs/>
                <w:sz w:val="20"/>
                <w:szCs w:val="20"/>
              </w:rPr>
              <w:t>-u</w:t>
            </w:r>
            <w:r w:rsidRPr="009D681E">
              <w:rPr>
                <w:rFonts w:eastAsia="Calibri" w:cstheme="minorHAnsi"/>
                <w:b/>
                <w:bCs/>
                <w:i/>
                <w:iCs/>
                <w:sz w:val="20"/>
                <w:szCs w:val="20"/>
              </w:rPr>
              <w:t xml:space="preserve"> Zagreb</w:t>
            </w:r>
          </w:p>
        </w:tc>
      </w:tr>
      <w:tr w:rsidR="002568C1" w:rsidRPr="009D681E" w14:paraId="52F43FDB" w14:textId="77777777" w:rsidTr="004044F6">
        <w:tc>
          <w:tcPr>
            <w:tcW w:w="10320" w:type="dxa"/>
            <w:gridSpan w:val="7"/>
            <w:shd w:val="clear" w:color="auto" w:fill="FFFFFF"/>
          </w:tcPr>
          <w:p w14:paraId="4C239E2E" w14:textId="0664CF86" w:rsidR="002568C1" w:rsidRPr="009D681E" w:rsidRDefault="002568C1" w:rsidP="00A57C8F">
            <w:pPr>
              <w:spacing w:after="0" w:line="240" w:lineRule="auto"/>
              <w:jc w:val="both"/>
              <w:rPr>
                <w:rFonts w:eastAsia="Calibri" w:cstheme="minorHAnsi"/>
                <w:sz w:val="20"/>
                <w:szCs w:val="20"/>
              </w:rPr>
            </w:pPr>
            <w:r w:rsidRPr="009D681E">
              <w:rPr>
                <w:rFonts w:eastAsia="Calibri" w:cstheme="minorHAnsi"/>
                <w:sz w:val="20"/>
                <w:szCs w:val="20"/>
                <w:u w:val="single"/>
              </w:rPr>
              <w:t>Opis mjere:</w:t>
            </w:r>
            <w:r w:rsidRPr="009D681E">
              <w:rPr>
                <w:rFonts w:eastAsia="Calibri" w:cstheme="minorHAnsi"/>
                <w:sz w:val="20"/>
                <w:szCs w:val="20"/>
              </w:rPr>
              <w:t xml:space="preserve"> Potrebno je ispuniti uvjete iz Pravilnika o mjerilima za dodjelu i obnovu naziva referentnog centra ministarstva nadležnog za zdravstvo (</w:t>
            </w:r>
            <w:r w:rsidR="00FC216D">
              <w:rPr>
                <w:rFonts w:eastAsia="Calibri" w:cstheme="minorHAnsi"/>
                <w:sz w:val="20"/>
                <w:szCs w:val="20"/>
              </w:rPr>
              <w:t>„</w:t>
            </w:r>
            <w:r w:rsidR="00FC216D" w:rsidRPr="00D370B7">
              <w:rPr>
                <w:rFonts w:eastAsia="Calibri" w:cstheme="minorHAnsi"/>
                <w:sz w:val="20"/>
                <w:szCs w:val="20"/>
              </w:rPr>
              <w:t>Narodne novine“, br</w:t>
            </w:r>
            <w:r w:rsidR="008C57DE" w:rsidRPr="00861A17">
              <w:rPr>
                <w:rFonts w:eastAsia="Calibri" w:cstheme="minorHAnsi"/>
                <w:sz w:val="20"/>
                <w:szCs w:val="20"/>
              </w:rPr>
              <w:t>oj</w:t>
            </w:r>
            <w:r w:rsidRPr="00D370B7">
              <w:rPr>
                <w:rFonts w:eastAsia="Calibri" w:cstheme="minorHAnsi"/>
                <w:sz w:val="20"/>
                <w:szCs w:val="20"/>
              </w:rPr>
              <w:t>77/05 i 125/08</w:t>
            </w:r>
            <w:r w:rsidRPr="009D681E">
              <w:rPr>
                <w:rFonts w:eastAsia="Calibri" w:cstheme="minorHAnsi"/>
                <w:sz w:val="20"/>
                <w:szCs w:val="20"/>
              </w:rPr>
              <w:t xml:space="preserve">), te od stručnog vijeća </w:t>
            </w:r>
            <w:r w:rsidR="009E7DB8">
              <w:rPr>
                <w:rFonts w:eastAsia="Calibri" w:cstheme="minorHAnsi"/>
                <w:sz w:val="20"/>
                <w:szCs w:val="20"/>
              </w:rPr>
              <w:t xml:space="preserve">KBC Zagreb </w:t>
            </w:r>
            <w:r w:rsidRPr="009D681E">
              <w:rPr>
                <w:rFonts w:eastAsia="Calibri" w:cstheme="minorHAnsi"/>
                <w:sz w:val="20"/>
                <w:szCs w:val="20"/>
              </w:rPr>
              <w:t>sukladno članku 3. Pravilnika zatražiti pokretanje postupka za dodjelu naziva referentnog centra kada se za to steknu uvjeti.</w:t>
            </w:r>
          </w:p>
          <w:p w14:paraId="0D781618" w14:textId="77777777" w:rsidR="002568C1" w:rsidRPr="009D681E" w:rsidRDefault="002568C1" w:rsidP="004044F6">
            <w:pPr>
              <w:spacing w:after="0" w:line="240" w:lineRule="auto"/>
              <w:jc w:val="both"/>
              <w:rPr>
                <w:rFonts w:eastAsia="Calibri" w:cstheme="minorHAnsi"/>
                <w:sz w:val="20"/>
                <w:szCs w:val="20"/>
              </w:rPr>
            </w:pPr>
          </w:p>
        </w:tc>
      </w:tr>
      <w:tr w:rsidR="002568C1" w:rsidRPr="009D681E" w14:paraId="35C2A339" w14:textId="77777777" w:rsidTr="004044F6">
        <w:tc>
          <w:tcPr>
            <w:tcW w:w="10320" w:type="dxa"/>
            <w:gridSpan w:val="7"/>
            <w:shd w:val="clear" w:color="auto" w:fill="F7CAAC" w:themeFill="accent2" w:themeFillTint="66"/>
          </w:tcPr>
          <w:p w14:paraId="7F4283AE" w14:textId="355DF189" w:rsidR="002568C1" w:rsidRPr="009D681E" w:rsidRDefault="002568C1" w:rsidP="00770D09">
            <w:pPr>
              <w:spacing w:line="240" w:lineRule="auto"/>
              <w:rPr>
                <w:rFonts w:eastAsia="Calibri" w:cstheme="minorHAnsi"/>
                <w:bCs/>
                <w:i/>
                <w:iCs/>
                <w:sz w:val="20"/>
                <w:szCs w:val="20"/>
              </w:rPr>
            </w:pPr>
            <w:r w:rsidRPr="009D681E">
              <w:rPr>
                <w:rFonts w:eastAsia="Calibri" w:cstheme="minorHAnsi"/>
                <w:bCs/>
                <w:i/>
                <w:iCs/>
                <w:sz w:val="20"/>
                <w:szCs w:val="20"/>
              </w:rPr>
              <w:t xml:space="preserve">Aktivnost 1: Stvaranje uvjeta za dodjelu naziva </w:t>
            </w:r>
            <w:r w:rsidR="00770D09">
              <w:rPr>
                <w:rFonts w:eastAsia="Calibri" w:cstheme="minorHAnsi"/>
                <w:bCs/>
                <w:i/>
                <w:iCs/>
                <w:sz w:val="20"/>
                <w:szCs w:val="20"/>
              </w:rPr>
              <w:t>R</w:t>
            </w:r>
            <w:r w:rsidRPr="009D681E">
              <w:rPr>
                <w:rFonts w:eastAsia="Calibri" w:cstheme="minorHAnsi"/>
                <w:bCs/>
                <w:i/>
                <w:iCs/>
                <w:sz w:val="20"/>
                <w:szCs w:val="20"/>
              </w:rPr>
              <w:t xml:space="preserve">eferentnog centra </w:t>
            </w:r>
            <w:r w:rsidR="000A7669">
              <w:rPr>
                <w:rFonts w:eastAsia="Calibri" w:cstheme="minorHAnsi"/>
                <w:bCs/>
                <w:i/>
                <w:iCs/>
                <w:sz w:val="20"/>
                <w:szCs w:val="20"/>
              </w:rPr>
              <w:t>M</w:t>
            </w:r>
            <w:r w:rsidR="00770D09">
              <w:rPr>
                <w:rFonts w:eastAsia="Calibri" w:cstheme="minorHAnsi"/>
                <w:bCs/>
                <w:i/>
                <w:iCs/>
                <w:sz w:val="20"/>
                <w:szCs w:val="20"/>
              </w:rPr>
              <w:t xml:space="preserve">Z </w:t>
            </w:r>
            <w:r w:rsidR="000A7669" w:rsidRPr="000A7669">
              <w:rPr>
                <w:rFonts w:eastAsia="Calibri" w:cstheme="minorHAnsi"/>
                <w:bCs/>
                <w:i/>
                <w:iCs/>
                <w:sz w:val="20"/>
                <w:szCs w:val="20"/>
              </w:rPr>
              <w:t xml:space="preserve"> </w:t>
            </w:r>
            <w:r w:rsidRPr="009D681E">
              <w:rPr>
                <w:rFonts w:eastAsia="Calibri" w:cstheme="minorHAnsi"/>
                <w:bCs/>
                <w:i/>
                <w:iCs/>
                <w:sz w:val="20"/>
                <w:szCs w:val="20"/>
              </w:rPr>
              <w:t xml:space="preserve">za medicinu dojenja </w:t>
            </w:r>
            <w:r w:rsidR="00770D09">
              <w:rPr>
                <w:rFonts w:eastAsia="Calibri" w:cstheme="minorHAnsi"/>
                <w:bCs/>
                <w:i/>
                <w:iCs/>
                <w:sz w:val="20"/>
                <w:szCs w:val="20"/>
              </w:rPr>
              <w:t>pri</w:t>
            </w:r>
            <w:r w:rsidRPr="009D681E">
              <w:rPr>
                <w:rFonts w:eastAsia="Calibri" w:cstheme="minorHAnsi"/>
                <w:bCs/>
                <w:i/>
                <w:iCs/>
                <w:sz w:val="20"/>
                <w:szCs w:val="20"/>
              </w:rPr>
              <w:t xml:space="preserve"> KBC</w:t>
            </w:r>
            <w:r w:rsidR="00770D09">
              <w:rPr>
                <w:rFonts w:eastAsia="Calibri" w:cstheme="minorHAnsi"/>
                <w:bCs/>
                <w:i/>
                <w:iCs/>
                <w:sz w:val="20"/>
                <w:szCs w:val="20"/>
              </w:rPr>
              <w:t>-u</w:t>
            </w:r>
            <w:r w:rsidRPr="009D681E">
              <w:rPr>
                <w:rFonts w:eastAsia="Calibri" w:cstheme="minorHAnsi"/>
                <w:bCs/>
                <w:i/>
                <w:iCs/>
                <w:sz w:val="20"/>
                <w:szCs w:val="20"/>
              </w:rPr>
              <w:t xml:space="preserve"> Zagreb</w:t>
            </w:r>
          </w:p>
        </w:tc>
      </w:tr>
      <w:tr w:rsidR="002568C1" w:rsidRPr="009D681E" w14:paraId="37FC00AD" w14:textId="77777777" w:rsidTr="004044F6">
        <w:trPr>
          <w:trHeight w:val="370"/>
        </w:trPr>
        <w:tc>
          <w:tcPr>
            <w:tcW w:w="2124" w:type="dxa"/>
            <w:shd w:val="clear" w:color="auto" w:fill="auto"/>
          </w:tcPr>
          <w:p w14:paraId="06FC82AC" w14:textId="77777777" w:rsidR="002568C1" w:rsidRPr="009D681E" w:rsidRDefault="002568C1" w:rsidP="004044F6">
            <w:pPr>
              <w:spacing w:after="0" w:line="240" w:lineRule="auto"/>
              <w:rPr>
                <w:rFonts w:eastAsia="Calibri" w:cstheme="minorHAnsi"/>
                <w:b/>
                <w:bCs/>
                <w:sz w:val="20"/>
                <w:szCs w:val="20"/>
              </w:rPr>
            </w:pPr>
            <w:r w:rsidRPr="009D681E">
              <w:rPr>
                <w:rFonts w:eastAsia="Calibri" w:cstheme="minorHAnsi"/>
                <w:b/>
                <w:bCs/>
                <w:sz w:val="20"/>
                <w:szCs w:val="20"/>
              </w:rPr>
              <w:t>Nositelj provedbe</w:t>
            </w:r>
          </w:p>
        </w:tc>
        <w:tc>
          <w:tcPr>
            <w:tcW w:w="2058" w:type="dxa"/>
            <w:gridSpan w:val="2"/>
            <w:shd w:val="clear" w:color="auto" w:fill="auto"/>
          </w:tcPr>
          <w:p w14:paraId="202DC678" w14:textId="77777777" w:rsidR="002568C1" w:rsidRPr="009D681E" w:rsidRDefault="002568C1" w:rsidP="004044F6">
            <w:pPr>
              <w:spacing w:after="0" w:line="240" w:lineRule="auto"/>
              <w:jc w:val="center"/>
              <w:rPr>
                <w:rFonts w:eastAsia="Calibri" w:cstheme="minorHAnsi"/>
                <w:b/>
                <w:bCs/>
                <w:sz w:val="20"/>
                <w:szCs w:val="20"/>
              </w:rPr>
            </w:pPr>
            <w:r w:rsidRPr="009D681E">
              <w:rPr>
                <w:rFonts w:eastAsia="Calibri" w:cstheme="minorHAnsi"/>
                <w:b/>
                <w:bCs/>
                <w:sz w:val="20"/>
                <w:szCs w:val="20"/>
              </w:rPr>
              <w:t>Pokazatelji rezultata</w:t>
            </w:r>
          </w:p>
        </w:tc>
        <w:tc>
          <w:tcPr>
            <w:tcW w:w="2138" w:type="dxa"/>
            <w:shd w:val="clear" w:color="auto" w:fill="auto"/>
          </w:tcPr>
          <w:p w14:paraId="1723B619" w14:textId="77777777" w:rsidR="002568C1" w:rsidRPr="009D681E" w:rsidRDefault="002568C1" w:rsidP="004044F6">
            <w:pPr>
              <w:spacing w:after="0" w:line="240" w:lineRule="auto"/>
              <w:jc w:val="center"/>
              <w:rPr>
                <w:rFonts w:eastAsia="Calibri" w:cstheme="minorHAnsi"/>
                <w:b/>
                <w:bCs/>
                <w:sz w:val="20"/>
                <w:szCs w:val="20"/>
              </w:rPr>
            </w:pPr>
            <w:r w:rsidRPr="009D681E">
              <w:rPr>
                <w:rFonts w:eastAsia="Calibri" w:cstheme="minorHAnsi"/>
                <w:b/>
                <w:bCs/>
                <w:sz w:val="20"/>
                <w:szCs w:val="20"/>
              </w:rPr>
              <w:t>Financijska sredstva</w:t>
            </w:r>
          </w:p>
        </w:tc>
        <w:tc>
          <w:tcPr>
            <w:tcW w:w="2000" w:type="dxa"/>
            <w:gridSpan w:val="2"/>
            <w:shd w:val="clear" w:color="auto" w:fill="auto"/>
          </w:tcPr>
          <w:p w14:paraId="500DA204" w14:textId="77777777" w:rsidR="002568C1" w:rsidRPr="009D681E" w:rsidRDefault="002568C1" w:rsidP="004044F6">
            <w:pPr>
              <w:spacing w:after="0" w:line="240" w:lineRule="auto"/>
              <w:rPr>
                <w:rFonts w:eastAsia="Calibri" w:cstheme="minorHAnsi"/>
                <w:sz w:val="20"/>
                <w:szCs w:val="20"/>
              </w:rPr>
            </w:pPr>
            <w:r w:rsidRPr="006C662F">
              <w:rPr>
                <w:rFonts w:eastAsia="Calibri" w:cstheme="minorHAnsi"/>
                <w:b/>
                <w:bCs/>
                <w:sz w:val="20"/>
                <w:szCs w:val="20"/>
              </w:rPr>
              <w:t>Početna vrijednost</w:t>
            </w:r>
            <w:r w:rsidRPr="009D681E">
              <w:rPr>
                <w:rFonts w:eastAsia="Calibri" w:cstheme="minorHAnsi"/>
                <w:sz w:val="20"/>
                <w:szCs w:val="20"/>
              </w:rPr>
              <w:t xml:space="preserve"> </w:t>
            </w:r>
          </w:p>
        </w:tc>
        <w:tc>
          <w:tcPr>
            <w:tcW w:w="2000" w:type="dxa"/>
            <w:shd w:val="clear" w:color="auto" w:fill="auto"/>
          </w:tcPr>
          <w:p w14:paraId="360D517D" w14:textId="77777777" w:rsidR="002568C1" w:rsidRPr="009D681E" w:rsidRDefault="002568C1" w:rsidP="004044F6">
            <w:pPr>
              <w:spacing w:after="0" w:line="240" w:lineRule="auto"/>
              <w:rPr>
                <w:rFonts w:eastAsia="Calibri" w:cstheme="minorHAnsi"/>
                <w:b/>
                <w:bCs/>
                <w:sz w:val="20"/>
                <w:szCs w:val="20"/>
              </w:rPr>
            </w:pPr>
            <w:r w:rsidRPr="006C662F">
              <w:rPr>
                <w:rFonts w:eastAsia="Calibri" w:cstheme="minorHAnsi"/>
                <w:b/>
                <w:bCs/>
                <w:sz w:val="20"/>
                <w:szCs w:val="20"/>
              </w:rPr>
              <w:t>Ciljana vrijednost</w:t>
            </w:r>
            <w:r w:rsidRPr="009D681E">
              <w:rPr>
                <w:rFonts w:eastAsia="Calibri" w:cstheme="minorHAnsi"/>
                <w:sz w:val="20"/>
                <w:szCs w:val="20"/>
              </w:rPr>
              <w:t xml:space="preserve"> </w:t>
            </w:r>
          </w:p>
        </w:tc>
      </w:tr>
      <w:tr w:rsidR="002568C1" w:rsidRPr="009D681E" w14:paraId="75248E35" w14:textId="77777777" w:rsidTr="004044F6">
        <w:trPr>
          <w:trHeight w:val="662"/>
        </w:trPr>
        <w:tc>
          <w:tcPr>
            <w:tcW w:w="2124" w:type="dxa"/>
            <w:shd w:val="clear" w:color="auto" w:fill="auto"/>
          </w:tcPr>
          <w:p w14:paraId="59B2C5A3" w14:textId="77777777" w:rsidR="002568C1" w:rsidRPr="009D681E" w:rsidRDefault="002568C1" w:rsidP="004044F6">
            <w:pPr>
              <w:spacing w:after="0" w:line="240" w:lineRule="auto"/>
              <w:rPr>
                <w:rFonts w:eastAsia="Calibri" w:cstheme="minorHAnsi"/>
                <w:sz w:val="20"/>
                <w:szCs w:val="20"/>
              </w:rPr>
            </w:pPr>
            <w:r w:rsidRPr="009D681E">
              <w:rPr>
                <w:rFonts w:eastAsia="Calibri" w:cstheme="minorHAnsi"/>
                <w:b/>
                <w:bCs/>
                <w:sz w:val="20"/>
                <w:szCs w:val="20"/>
              </w:rPr>
              <w:t>Nositelj:</w:t>
            </w:r>
          </w:p>
          <w:p w14:paraId="3A54E16C" w14:textId="77777777" w:rsidR="002568C1" w:rsidRPr="009D681E" w:rsidRDefault="003F6589" w:rsidP="004044F6">
            <w:pPr>
              <w:spacing w:after="0" w:line="240" w:lineRule="auto"/>
              <w:rPr>
                <w:rFonts w:eastAsia="Calibri" w:cstheme="minorHAnsi"/>
                <w:sz w:val="20"/>
                <w:szCs w:val="20"/>
              </w:rPr>
            </w:pPr>
            <w:r>
              <w:rPr>
                <w:rFonts w:eastAsia="Calibri" w:cstheme="minorHAnsi"/>
                <w:sz w:val="20"/>
                <w:szCs w:val="20"/>
              </w:rPr>
              <w:t>KBC</w:t>
            </w:r>
            <w:r w:rsidR="002568C1" w:rsidRPr="009D681E">
              <w:rPr>
                <w:rFonts w:eastAsia="Calibri" w:cstheme="minorHAnsi"/>
                <w:sz w:val="20"/>
                <w:szCs w:val="20"/>
              </w:rPr>
              <w:t xml:space="preserve"> Zagreb </w:t>
            </w:r>
          </w:p>
          <w:p w14:paraId="6558B297" w14:textId="77777777" w:rsidR="002568C1" w:rsidRDefault="002568C1" w:rsidP="004044F6">
            <w:pPr>
              <w:spacing w:after="0" w:line="240" w:lineRule="auto"/>
              <w:rPr>
                <w:rFonts w:eastAsia="Calibri" w:cstheme="minorHAnsi"/>
                <w:sz w:val="20"/>
                <w:szCs w:val="20"/>
              </w:rPr>
            </w:pPr>
          </w:p>
          <w:p w14:paraId="16C83A34" w14:textId="77777777" w:rsidR="002E3B4C" w:rsidRDefault="002568C1" w:rsidP="004044F6">
            <w:pPr>
              <w:spacing w:after="0" w:line="240" w:lineRule="auto"/>
              <w:rPr>
                <w:rFonts w:eastAsia="Calibri" w:cstheme="minorHAnsi"/>
                <w:sz w:val="20"/>
                <w:szCs w:val="20"/>
              </w:rPr>
            </w:pPr>
            <w:r w:rsidRPr="00443E85">
              <w:rPr>
                <w:rFonts w:eastAsia="Calibri" w:cstheme="minorHAnsi"/>
                <w:b/>
                <w:bCs/>
                <w:sz w:val="20"/>
                <w:szCs w:val="20"/>
              </w:rPr>
              <w:t>Sunositelj:</w:t>
            </w:r>
            <w:r>
              <w:rPr>
                <w:rFonts w:eastAsia="Calibri" w:cstheme="minorHAnsi"/>
                <w:sz w:val="20"/>
                <w:szCs w:val="20"/>
              </w:rPr>
              <w:t xml:space="preserve"> </w:t>
            </w:r>
          </w:p>
          <w:p w14:paraId="750C4650" w14:textId="77777777" w:rsidR="00782920" w:rsidRPr="00895AFA" w:rsidRDefault="002568C1" w:rsidP="00782920">
            <w:pPr>
              <w:spacing w:after="0" w:line="240" w:lineRule="auto"/>
              <w:rPr>
                <w:rFonts w:eastAsia="Calibri" w:cstheme="minorHAnsi"/>
                <w:sz w:val="20"/>
                <w:szCs w:val="20"/>
              </w:rPr>
            </w:pPr>
            <w:r w:rsidRPr="009D681E">
              <w:rPr>
                <w:rFonts w:eastAsia="Calibri" w:cstheme="minorHAnsi"/>
                <w:sz w:val="20"/>
                <w:szCs w:val="20"/>
              </w:rPr>
              <w:t>MZ</w:t>
            </w:r>
            <w:r w:rsidR="00782920">
              <w:rPr>
                <w:rFonts w:eastAsia="Calibri" w:cstheme="minorHAnsi"/>
                <w:sz w:val="20"/>
                <w:szCs w:val="20"/>
              </w:rPr>
              <w:t xml:space="preserve">, </w:t>
            </w:r>
            <w:r w:rsidR="00782920" w:rsidRPr="00895AFA">
              <w:rPr>
                <w:rFonts w:eastAsia="Calibri" w:cstheme="minorHAnsi"/>
                <w:sz w:val="20"/>
                <w:szCs w:val="20"/>
              </w:rPr>
              <w:t>Klinički zavod za transfuzijsku medicinu</w:t>
            </w:r>
          </w:p>
          <w:p w14:paraId="72F26784" w14:textId="77777777" w:rsidR="00782920" w:rsidRPr="00895AFA" w:rsidRDefault="00782920" w:rsidP="00782920">
            <w:pPr>
              <w:spacing w:after="0" w:line="240" w:lineRule="auto"/>
              <w:rPr>
                <w:rFonts w:eastAsia="Calibri" w:cstheme="minorHAnsi"/>
                <w:sz w:val="20"/>
                <w:szCs w:val="20"/>
              </w:rPr>
            </w:pPr>
            <w:r w:rsidRPr="00895AFA">
              <w:rPr>
                <w:rFonts w:eastAsia="Calibri" w:cstheme="minorHAnsi"/>
                <w:sz w:val="20"/>
                <w:szCs w:val="20"/>
              </w:rPr>
              <w:t>i transplantacijsku biologiju</w:t>
            </w:r>
            <w:r>
              <w:rPr>
                <w:rFonts w:eastAsia="Calibri" w:cstheme="minorHAnsi"/>
                <w:sz w:val="20"/>
                <w:szCs w:val="20"/>
              </w:rPr>
              <w:t xml:space="preserve"> Hrvatska banka tkiva i stanica</w:t>
            </w:r>
          </w:p>
          <w:p w14:paraId="587A27EA" w14:textId="77777777" w:rsidR="00782920" w:rsidRPr="00895AFA" w:rsidRDefault="00782920" w:rsidP="00782920">
            <w:pPr>
              <w:spacing w:after="0" w:line="240" w:lineRule="auto"/>
              <w:rPr>
                <w:rFonts w:eastAsia="Calibri" w:cstheme="minorHAnsi"/>
                <w:sz w:val="20"/>
                <w:szCs w:val="20"/>
              </w:rPr>
            </w:pPr>
            <w:r w:rsidRPr="00895AFA">
              <w:rPr>
                <w:rFonts w:eastAsia="Calibri" w:cstheme="minorHAnsi"/>
                <w:sz w:val="20"/>
                <w:szCs w:val="20"/>
              </w:rPr>
              <w:t>B</w:t>
            </w:r>
            <w:r>
              <w:rPr>
                <w:rFonts w:eastAsia="Calibri" w:cstheme="minorHAnsi"/>
                <w:sz w:val="20"/>
                <w:szCs w:val="20"/>
              </w:rPr>
              <w:t>HM KBC Zagreb</w:t>
            </w:r>
          </w:p>
          <w:p w14:paraId="1A6D8D39" w14:textId="6D83CEB2" w:rsidR="002568C1" w:rsidRPr="009D681E" w:rsidRDefault="002568C1" w:rsidP="004044F6">
            <w:pPr>
              <w:spacing w:after="0" w:line="240" w:lineRule="auto"/>
              <w:rPr>
                <w:rFonts w:eastAsia="Calibri" w:cstheme="minorHAnsi"/>
                <w:sz w:val="20"/>
                <w:szCs w:val="20"/>
              </w:rPr>
            </w:pPr>
          </w:p>
        </w:tc>
        <w:tc>
          <w:tcPr>
            <w:tcW w:w="2058" w:type="dxa"/>
            <w:gridSpan w:val="2"/>
            <w:shd w:val="clear" w:color="auto" w:fill="auto"/>
          </w:tcPr>
          <w:p w14:paraId="77CF7D40" w14:textId="5D8BB201" w:rsidR="002568C1" w:rsidRPr="009D681E" w:rsidRDefault="002568C1" w:rsidP="004044F6">
            <w:pPr>
              <w:spacing w:after="0" w:line="240" w:lineRule="auto"/>
              <w:rPr>
                <w:rFonts w:eastAsia="Calibri" w:cstheme="minorHAnsi"/>
                <w:sz w:val="20"/>
                <w:szCs w:val="20"/>
              </w:rPr>
            </w:pPr>
            <w:r w:rsidRPr="009D681E">
              <w:rPr>
                <w:rFonts w:eastAsia="Calibri" w:cstheme="minorHAnsi"/>
                <w:sz w:val="20"/>
                <w:szCs w:val="20"/>
              </w:rPr>
              <w:t xml:space="preserve">Osnovan </w:t>
            </w:r>
            <w:r w:rsidR="00782920">
              <w:rPr>
                <w:rFonts w:eastAsia="Calibri" w:cstheme="minorHAnsi"/>
                <w:sz w:val="20"/>
                <w:szCs w:val="20"/>
              </w:rPr>
              <w:t>R</w:t>
            </w:r>
            <w:r w:rsidRPr="009D681E">
              <w:rPr>
                <w:rFonts w:eastAsia="Calibri" w:cstheme="minorHAnsi"/>
                <w:sz w:val="20"/>
                <w:szCs w:val="20"/>
              </w:rPr>
              <w:t xml:space="preserve">eferentni centar </w:t>
            </w:r>
            <w:r w:rsidR="000C0108">
              <w:rPr>
                <w:rFonts w:eastAsia="Calibri" w:cstheme="minorHAnsi"/>
                <w:sz w:val="20"/>
                <w:szCs w:val="20"/>
              </w:rPr>
              <w:t xml:space="preserve">MZ </w:t>
            </w:r>
            <w:r w:rsidRPr="009D681E">
              <w:rPr>
                <w:rFonts w:eastAsia="Calibri" w:cstheme="minorHAnsi"/>
                <w:sz w:val="20"/>
                <w:szCs w:val="20"/>
              </w:rPr>
              <w:t xml:space="preserve">za medicinu dojenja s detaljnim planom rada koji sadrži dio koji se odnosi na potporu dojenju i dio koji se odnosi na edukaciju edukatora i ocjenjivača u programima za potporu dojenju: </w:t>
            </w:r>
            <w:r w:rsidR="005D18BA">
              <w:rPr>
                <w:rFonts w:eastAsia="Calibri" w:cstheme="minorHAnsi"/>
                <w:sz w:val="20"/>
                <w:szCs w:val="20"/>
              </w:rPr>
              <w:t>„</w:t>
            </w:r>
            <w:r w:rsidRPr="009D681E">
              <w:rPr>
                <w:rFonts w:eastAsia="Calibri" w:cstheme="minorHAnsi"/>
                <w:sz w:val="20"/>
                <w:szCs w:val="20"/>
              </w:rPr>
              <w:t>RPD</w:t>
            </w:r>
            <w:r w:rsidR="005D18BA">
              <w:rPr>
                <w:rFonts w:eastAsia="Calibri" w:cstheme="minorHAnsi"/>
                <w:sz w:val="20"/>
                <w:szCs w:val="20"/>
              </w:rPr>
              <w:t>“</w:t>
            </w:r>
            <w:r w:rsidRPr="009D681E">
              <w:rPr>
                <w:rFonts w:eastAsia="Calibri" w:cstheme="minorHAnsi"/>
                <w:sz w:val="20"/>
                <w:szCs w:val="20"/>
              </w:rPr>
              <w:t xml:space="preserve">, </w:t>
            </w:r>
            <w:r w:rsidR="005D18BA" w:rsidRPr="00770D09">
              <w:rPr>
                <w:rFonts w:eastAsia="Calibri" w:cstheme="minorHAnsi"/>
                <w:sz w:val="20"/>
                <w:szCs w:val="20"/>
              </w:rPr>
              <w:t>„</w:t>
            </w:r>
            <w:r w:rsidRPr="00861A17">
              <w:rPr>
                <w:rFonts w:eastAsia="Calibri" w:cstheme="minorHAnsi"/>
                <w:iCs/>
                <w:sz w:val="20"/>
                <w:szCs w:val="20"/>
              </w:rPr>
              <w:t>neo</w:t>
            </w:r>
            <w:r w:rsidR="00054C4F" w:rsidRPr="00770D09">
              <w:rPr>
                <w:rFonts w:eastAsia="Calibri" w:cstheme="minorHAnsi"/>
                <w:sz w:val="20"/>
                <w:szCs w:val="20"/>
              </w:rPr>
              <w:t>-</w:t>
            </w:r>
            <w:r w:rsidR="000B1115">
              <w:rPr>
                <w:rFonts w:eastAsia="Calibri" w:cstheme="minorHAnsi"/>
                <w:sz w:val="20"/>
                <w:szCs w:val="20"/>
              </w:rPr>
              <w:t>RPD</w:t>
            </w:r>
            <w:r w:rsidR="005D18BA" w:rsidRPr="00770D09">
              <w:rPr>
                <w:rFonts w:eastAsia="Calibri" w:cstheme="minorHAnsi"/>
                <w:sz w:val="20"/>
                <w:szCs w:val="20"/>
              </w:rPr>
              <w:t>“</w:t>
            </w:r>
            <w:r w:rsidRPr="00770D09">
              <w:rPr>
                <w:rFonts w:eastAsia="Calibri" w:cstheme="minorHAnsi"/>
                <w:sz w:val="20"/>
                <w:szCs w:val="20"/>
              </w:rPr>
              <w:t>,</w:t>
            </w:r>
            <w:r w:rsidRPr="009D681E">
              <w:rPr>
                <w:rFonts w:eastAsia="Calibri" w:cstheme="minorHAnsi"/>
                <w:sz w:val="20"/>
                <w:szCs w:val="20"/>
              </w:rPr>
              <w:t xml:space="preserve"> </w:t>
            </w:r>
            <w:r w:rsidR="005D18BA">
              <w:rPr>
                <w:rFonts w:eastAsia="Calibri" w:cstheme="minorHAnsi"/>
                <w:sz w:val="20"/>
                <w:szCs w:val="20"/>
              </w:rPr>
              <w:t>„</w:t>
            </w:r>
            <w:r w:rsidRPr="009D681E">
              <w:rPr>
                <w:rFonts w:eastAsia="Calibri" w:cstheme="minorHAnsi"/>
                <w:sz w:val="20"/>
                <w:szCs w:val="20"/>
              </w:rPr>
              <w:t>RPMD</w:t>
            </w:r>
            <w:r w:rsidR="005D18BA">
              <w:rPr>
                <w:rFonts w:eastAsia="Calibri" w:cstheme="minorHAnsi"/>
                <w:sz w:val="20"/>
                <w:szCs w:val="20"/>
              </w:rPr>
              <w:t>“</w:t>
            </w:r>
            <w:r w:rsidRPr="009D681E">
              <w:rPr>
                <w:rFonts w:eastAsia="Calibri" w:cstheme="minorHAnsi"/>
                <w:sz w:val="20"/>
                <w:szCs w:val="20"/>
              </w:rPr>
              <w:t>, „</w:t>
            </w:r>
            <w:r w:rsidR="00770D09">
              <w:rPr>
                <w:rFonts w:eastAsia="Calibri" w:cstheme="minorHAnsi"/>
                <w:sz w:val="20"/>
                <w:szCs w:val="20"/>
              </w:rPr>
              <w:t xml:space="preserve">Ordinacija primarne zdravstvene zaštite  </w:t>
            </w:r>
            <w:r w:rsidR="00054C4F">
              <w:rPr>
                <w:rFonts w:eastAsia="Calibri" w:cstheme="minorHAnsi"/>
                <w:sz w:val="20"/>
                <w:szCs w:val="20"/>
              </w:rPr>
              <w:t>-</w:t>
            </w:r>
            <w:r w:rsidR="00770D09">
              <w:rPr>
                <w:rFonts w:eastAsia="Calibri" w:cstheme="minorHAnsi"/>
                <w:sz w:val="20"/>
                <w:szCs w:val="20"/>
              </w:rPr>
              <w:t xml:space="preserve"> </w:t>
            </w:r>
            <w:r w:rsidRPr="009D681E">
              <w:rPr>
                <w:rFonts w:eastAsia="Calibri" w:cstheme="minorHAnsi"/>
                <w:sz w:val="20"/>
                <w:szCs w:val="20"/>
              </w:rPr>
              <w:t>prijatelj dojenja“, „Savjetovalište za žene – prijatelj dojenja“, „Ljekarna – prijatelj dojenja“</w:t>
            </w:r>
          </w:p>
          <w:p w14:paraId="6E04ED45" w14:textId="77777777" w:rsidR="002568C1" w:rsidRPr="009D681E" w:rsidRDefault="002568C1" w:rsidP="004044F6">
            <w:pPr>
              <w:spacing w:after="0" w:line="240" w:lineRule="auto"/>
              <w:rPr>
                <w:rFonts w:eastAsia="Calibri" w:cstheme="minorHAnsi"/>
                <w:sz w:val="20"/>
                <w:szCs w:val="20"/>
              </w:rPr>
            </w:pPr>
          </w:p>
        </w:tc>
        <w:tc>
          <w:tcPr>
            <w:tcW w:w="2138" w:type="dxa"/>
            <w:shd w:val="clear" w:color="auto" w:fill="auto"/>
          </w:tcPr>
          <w:p w14:paraId="4E0F54FF" w14:textId="77777777" w:rsidR="002568C1" w:rsidRPr="004044F6" w:rsidRDefault="002568C1" w:rsidP="004044F6">
            <w:pPr>
              <w:spacing w:after="0" w:line="240" w:lineRule="auto"/>
              <w:rPr>
                <w:rFonts w:eastAsia="Calibri" w:cstheme="minorHAnsi"/>
                <w:sz w:val="20"/>
                <w:szCs w:val="20"/>
              </w:rPr>
            </w:pPr>
            <w:r w:rsidRPr="004044F6">
              <w:rPr>
                <w:rFonts w:eastAsia="Calibri" w:cstheme="minorHAnsi"/>
                <w:sz w:val="20"/>
                <w:szCs w:val="20"/>
              </w:rPr>
              <w:t xml:space="preserve">HZZO- sredstva  za redovni rad zaposlenika zdravstvenih ustanova su uključena u Financijski plan HZZO-a </w:t>
            </w:r>
          </w:p>
          <w:p w14:paraId="3D3C87E3" w14:textId="77777777" w:rsidR="002568C1" w:rsidRPr="004044F6" w:rsidRDefault="002568C1" w:rsidP="004044F6">
            <w:pPr>
              <w:spacing w:after="0" w:line="240" w:lineRule="auto"/>
              <w:jc w:val="both"/>
              <w:rPr>
                <w:rFonts w:eastAsia="Calibri" w:cstheme="minorHAnsi"/>
                <w:sz w:val="20"/>
                <w:szCs w:val="20"/>
              </w:rPr>
            </w:pPr>
          </w:p>
          <w:p w14:paraId="5635F3B8" w14:textId="77777777" w:rsidR="002568C1" w:rsidRPr="00515F26" w:rsidRDefault="002568C1" w:rsidP="004044F6">
            <w:pPr>
              <w:spacing w:after="0" w:line="240" w:lineRule="auto"/>
              <w:jc w:val="both"/>
              <w:rPr>
                <w:rFonts w:eastAsia="Calibri" w:cstheme="minorHAnsi"/>
                <w:b/>
                <w:bCs/>
                <w:color w:val="00B050"/>
                <w:sz w:val="20"/>
                <w:szCs w:val="20"/>
              </w:rPr>
            </w:pPr>
          </w:p>
          <w:p w14:paraId="6ED3B507" w14:textId="77777777" w:rsidR="002568C1" w:rsidRDefault="002568C1" w:rsidP="004044F6">
            <w:pPr>
              <w:spacing w:after="0" w:line="240" w:lineRule="auto"/>
              <w:jc w:val="both"/>
              <w:rPr>
                <w:rFonts w:eastAsia="Calibri" w:cstheme="minorHAnsi"/>
                <w:sz w:val="20"/>
                <w:szCs w:val="20"/>
              </w:rPr>
            </w:pPr>
          </w:p>
          <w:p w14:paraId="4AD4CFEB" w14:textId="77777777" w:rsidR="002568C1" w:rsidRPr="009D681E" w:rsidRDefault="002568C1" w:rsidP="004044F6">
            <w:pPr>
              <w:spacing w:after="0" w:line="240" w:lineRule="auto"/>
              <w:jc w:val="both"/>
              <w:rPr>
                <w:rFonts w:eastAsia="Calibri" w:cstheme="minorHAnsi"/>
                <w:sz w:val="20"/>
                <w:szCs w:val="20"/>
              </w:rPr>
            </w:pPr>
          </w:p>
        </w:tc>
        <w:tc>
          <w:tcPr>
            <w:tcW w:w="2000" w:type="dxa"/>
            <w:gridSpan w:val="2"/>
            <w:shd w:val="clear" w:color="auto" w:fill="auto"/>
          </w:tcPr>
          <w:p w14:paraId="6139464E" w14:textId="5338AF99" w:rsidR="002568C1" w:rsidRPr="009D681E" w:rsidRDefault="002568C1" w:rsidP="00782920">
            <w:pPr>
              <w:spacing w:after="0" w:line="240" w:lineRule="auto"/>
              <w:rPr>
                <w:rFonts w:eastAsia="Calibri" w:cstheme="minorHAnsi"/>
                <w:sz w:val="20"/>
                <w:szCs w:val="20"/>
              </w:rPr>
            </w:pPr>
            <w:r w:rsidRPr="009D681E">
              <w:rPr>
                <w:rFonts w:eastAsia="Calibri" w:cstheme="minorHAnsi"/>
                <w:sz w:val="20"/>
                <w:szCs w:val="20"/>
              </w:rPr>
              <w:t xml:space="preserve">Postoji </w:t>
            </w:r>
            <w:r w:rsidR="00782920">
              <w:rPr>
                <w:rFonts w:eastAsia="Calibri" w:cstheme="minorHAnsi"/>
                <w:sz w:val="20"/>
                <w:szCs w:val="20"/>
              </w:rPr>
              <w:t>O</w:t>
            </w:r>
            <w:r w:rsidRPr="009D681E">
              <w:rPr>
                <w:rFonts w:eastAsia="Calibri" w:cstheme="minorHAnsi"/>
                <w:sz w:val="20"/>
                <w:szCs w:val="20"/>
              </w:rPr>
              <w:t>djel za podršku dojenja pri BHM</w:t>
            </w:r>
            <w:r w:rsidR="00782920">
              <w:rPr>
                <w:rFonts w:eastAsia="Calibri" w:cstheme="minorHAnsi"/>
                <w:sz w:val="20"/>
                <w:szCs w:val="20"/>
              </w:rPr>
              <w:t xml:space="preserve"> KBC Zagreb</w:t>
            </w:r>
          </w:p>
        </w:tc>
        <w:tc>
          <w:tcPr>
            <w:tcW w:w="2000" w:type="dxa"/>
            <w:shd w:val="clear" w:color="auto" w:fill="auto"/>
          </w:tcPr>
          <w:p w14:paraId="6D4B19AA" w14:textId="07945BD5" w:rsidR="002568C1" w:rsidRPr="009D681E" w:rsidRDefault="002568C1" w:rsidP="001F7BF7">
            <w:pPr>
              <w:spacing w:after="0" w:line="240" w:lineRule="auto"/>
              <w:rPr>
                <w:rFonts w:eastAsia="Calibri" w:cstheme="minorHAnsi"/>
                <w:sz w:val="20"/>
                <w:szCs w:val="20"/>
              </w:rPr>
            </w:pPr>
            <w:r>
              <w:rPr>
                <w:rFonts w:eastAsia="Calibri" w:cstheme="minorHAnsi"/>
                <w:sz w:val="20"/>
                <w:szCs w:val="20"/>
              </w:rPr>
              <w:t>Osnovan</w:t>
            </w:r>
            <w:r>
              <w:t xml:space="preserve"> </w:t>
            </w:r>
            <w:r w:rsidR="001F7BF7">
              <w:rPr>
                <w:rFonts w:eastAsia="Calibri" w:cstheme="minorHAnsi"/>
                <w:sz w:val="20"/>
                <w:szCs w:val="20"/>
              </w:rPr>
              <w:t>R</w:t>
            </w:r>
            <w:r w:rsidRPr="00D751D4">
              <w:rPr>
                <w:rFonts w:eastAsia="Calibri" w:cstheme="minorHAnsi"/>
                <w:sz w:val="20"/>
                <w:szCs w:val="20"/>
              </w:rPr>
              <w:t>eferentn</w:t>
            </w:r>
            <w:r>
              <w:rPr>
                <w:rFonts w:eastAsia="Calibri" w:cstheme="minorHAnsi"/>
                <w:sz w:val="20"/>
                <w:szCs w:val="20"/>
              </w:rPr>
              <w:t>i</w:t>
            </w:r>
            <w:r w:rsidRPr="00D751D4">
              <w:rPr>
                <w:rFonts w:eastAsia="Calibri" w:cstheme="minorHAnsi"/>
                <w:sz w:val="20"/>
                <w:szCs w:val="20"/>
              </w:rPr>
              <w:t xml:space="preserve"> cent</w:t>
            </w:r>
            <w:r>
              <w:rPr>
                <w:rFonts w:eastAsia="Calibri" w:cstheme="minorHAnsi"/>
                <w:sz w:val="20"/>
                <w:szCs w:val="20"/>
              </w:rPr>
              <w:t>a</w:t>
            </w:r>
            <w:r w:rsidRPr="00D751D4">
              <w:rPr>
                <w:rFonts w:eastAsia="Calibri" w:cstheme="minorHAnsi"/>
                <w:sz w:val="20"/>
                <w:szCs w:val="20"/>
              </w:rPr>
              <w:t xml:space="preserve">r </w:t>
            </w:r>
            <w:r w:rsidR="000C0108">
              <w:rPr>
                <w:rFonts w:eastAsia="Calibri" w:cstheme="minorHAnsi"/>
                <w:sz w:val="20"/>
                <w:szCs w:val="20"/>
              </w:rPr>
              <w:t>MZ</w:t>
            </w:r>
            <w:r w:rsidR="002E3B4C">
              <w:rPr>
                <w:rFonts w:eastAsia="Calibri" w:cstheme="minorHAnsi"/>
                <w:sz w:val="20"/>
                <w:szCs w:val="20"/>
              </w:rPr>
              <w:t xml:space="preserve"> </w:t>
            </w:r>
            <w:r w:rsidRPr="00D751D4">
              <w:rPr>
                <w:rFonts w:eastAsia="Calibri" w:cstheme="minorHAnsi"/>
                <w:sz w:val="20"/>
                <w:szCs w:val="20"/>
              </w:rPr>
              <w:t xml:space="preserve">za medicinu dojenja </w:t>
            </w:r>
            <w:r w:rsidR="001F7BF7">
              <w:rPr>
                <w:rFonts w:eastAsia="Calibri" w:cstheme="minorHAnsi"/>
                <w:sz w:val="20"/>
                <w:szCs w:val="20"/>
              </w:rPr>
              <w:t xml:space="preserve">pri </w:t>
            </w:r>
            <w:r>
              <w:rPr>
                <w:rFonts w:eastAsia="Calibri" w:cstheme="minorHAnsi"/>
                <w:sz w:val="20"/>
                <w:szCs w:val="20"/>
              </w:rPr>
              <w:t xml:space="preserve"> </w:t>
            </w:r>
            <w:r w:rsidRPr="00D751D4">
              <w:rPr>
                <w:rFonts w:eastAsia="Calibri" w:cstheme="minorHAnsi"/>
                <w:sz w:val="20"/>
                <w:szCs w:val="20"/>
              </w:rPr>
              <w:t>KBC</w:t>
            </w:r>
            <w:r w:rsidR="001F7BF7">
              <w:rPr>
                <w:rFonts w:eastAsia="Calibri" w:cstheme="minorHAnsi"/>
                <w:sz w:val="20"/>
                <w:szCs w:val="20"/>
              </w:rPr>
              <w:t xml:space="preserve">-u </w:t>
            </w:r>
            <w:r w:rsidRPr="00D751D4">
              <w:rPr>
                <w:rFonts w:eastAsia="Calibri" w:cstheme="minorHAnsi"/>
                <w:sz w:val="20"/>
                <w:szCs w:val="20"/>
              </w:rPr>
              <w:t xml:space="preserve"> Zagreb</w:t>
            </w:r>
          </w:p>
        </w:tc>
      </w:tr>
    </w:tbl>
    <w:p w14:paraId="16708669" w14:textId="77777777" w:rsidR="009D681E" w:rsidRPr="009D681E" w:rsidRDefault="009D681E" w:rsidP="009D681E">
      <w:pPr>
        <w:jc w:val="both"/>
        <w:rPr>
          <w:rFonts w:eastAsia="Calibri" w:cstheme="minorHAnsi"/>
        </w:rPr>
      </w:pPr>
    </w:p>
    <w:p w14:paraId="75E1270F" w14:textId="77777777" w:rsidR="009D681E" w:rsidRPr="00FB019B" w:rsidRDefault="009D681E" w:rsidP="009D681E">
      <w:pPr>
        <w:rPr>
          <w:rFonts w:ascii="Times New Roman" w:eastAsia="Calibri" w:hAnsi="Times New Roman" w:cs="Times New Roman"/>
          <w:sz w:val="24"/>
          <w:szCs w:val="24"/>
        </w:rPr>
      </w:pPr>
    </w:p>
    <w:p w14:paraId="59A45E23" w14:textId="77777777" w:rsidR="009D681E" w:rsidRPr="00FB019B" w:rsidRDefault="009D681E" w:rsidP="009D681E">
      <w:pPr>
        <w:rPr>
          <w:rFonts w:ascii="Times New Roman" w:eastAsia="Calibri" w:hAnsi="Times New Roman" w:cs="Times New Roman"/>
          <w:sz w:val="24"/>
          <w:szCs w:val="24"/>
        </w:rPr>
      </w:pPr>
    </w:p>
    <w:p w14:paraId="11BC4FF1" w14:textId="77777777" w:rsidR="00307762" w:rsidRDefault="00307762" w:rsidP="00945A86">
      <w:pPr>
        <w:sectPr w:rsidR="00307762" w:rsidSect="00213E25">
          <w:pgSz w:w="11906" w:h="16838"/>
          <w:pgMar w:top="851" w:right="1417" w:bottom="1135" w:left="1417" w:header="708" w:footer="708" w:gutter="0"/>
          <w:cols w:space="708"/>
          <w:docGrid w:linePitch="360"/>
        </w:sectPr>
      </w:pPr>
    </w:p>
    <w:p w14:paraId="00538142" w14:textId="77777777" w:rsidR="00945A86" w:rsidRDefault="00FC216D" w:rsidP="00945A86">
      <w:r>
        <w:rPr>
          <w:noProof/>
          <w:lang w:eastAsia="hr-HR"/>
        </w:rPr>
        <w:lastRenderedPageBreak/>
        <mc:AlternateContent>
          <mc:Choice Requires="wps">
            <w:drawing>
              <wp:anchor distT="0" distB="0" distL="114300" distR="114300" simplePos="0" relativeHeight="251389440" behindDoc="0" locked="0" layoutInCell="1" allowOverlap="1" wp14:anchorId="6A7BD6EA" wp14:editId="2BF0AD58">
                <wp:simplePos x="0" y="0"/>
                <wp:positionH relativeFrom="column">
                  <wp:posOffset>777930</wp:posOffset>
                </wp:positionH>
                <wp:positionV relativeFrom="paragraph">
                  <wp:posOffset>-685110</wp:posOffset>
                </wp:positionV>
                <wp:extent cx="7572375" cy="407753"/>
                <wp:effectExtent l="0" t="0" r="28575" b="11430"/>
                <wp:wrapNone/>
                <wp:docPr id="78" name="Text Box 78"/>
                <wp:cNvGraphicFramePr/>
                <a:graphic xmlns:a="http://schemas.openxmlformats.org/drawingml/2006/main">
                  <a:graphicData uri="http://schemas.microsoft.com/office/word/2010/wordprocessingShape">
                    <wps:wsp>
                      <wps:cNvSpPr txBox="1"/>
                      <wps:spPr>
                        <a:xfrm>
                          <a:off x="0" y="0"/>
                          <a:ext cx="7572375" cy="407753"/>
                        </a:xfrm>
                        <a:prstGeom prst="rect">
                          <a:avLst/>
                        </a:prstGeom>
                        <a:solidFill>
                          <a:schemeClr val="lt1"/>
                        </a:solidFill>
                        <a:ln w="6350">
                          <a:solidFill>
                            <a:prstClr val="black"/>
                          </a:solidFill>
                        </a:ln>
                      </wps:spPr>
                      <wps:txbx>
                        <w:txbxContent>
                          <w:p w14:paraId="48BCF8D5" w14:textId="0D9C1670" w:rsidR="005251CE" w:rsidRPr="00704E4D" w:rsidRDefault="005251CE" w:rsidP="00945A86">
                            <w:pPr>
                              <w:jc w:val="center"/>
                              <w:rPr>
                                <w:sz w:val="18"/>
                                <w:szCs w:val="18"/>
                              </w:rPr>
                            </w:pPr>
                            <w:r w:rsidRPr="00FC216D">
                              <w:rPr>
                                <w:b/>
                                <w:bCs/>
                                <w:sz w:val="20"/>
                                <w:szCs w:val="20"/>
                              </w:rPr>
                              <w:t xml:space="preserve">Cilj 3: Unaprijediti rad BHM i osnovati </w:t>
                            </w:r>
                            <w:r>
                              <w:rPr>
                                <w:b/>
                                <w:bCs/>
                                <w:sz w:val="20"/>
                                <w:szCs w:val="20"/>
                              </w:rPr>
                              <w:t>R</w:t>
                            </w:r>
                            <w:r w:rsidRPr="00FC216D">
                              <w:rPr>
                                <w:b/>
                                <w:bCs/>
                                <w:sz w:val="20"/>
                                <w:szCs w:val="20"/>
                              </w:rPr>
                              <w:t>eferentni centar M</w:t>
                            </w:r>
                            <w:r>
                              <w:rPr>
                                <w:b/>
                                <w:bCs/>
                                <w:sz w:val="20"/>
                                <w:szCs w:val="20"/>
                              </w:rPr>
                              <w:t xml:space="preserve">Z </w:t>
                            </w:r>
                            <w:r w:rsidRPr="00FC216D">
                              <w:rPr>
                                <w:b/>
                                <w:bCs/>
                                <w:sz w:val="20"/>
                                <w:szCs w:val="20"/>
                              </w:rPr>
                              <w:t xml:space="preserve">za medicinu dojenja </w:t>
                            </w:r>
                            <w:r>
                              <w:rPr>
                                <w:b/>
                                <w:bCs/>
                                <w:sz w:val="20"/>
                                <w:szCs w:val="20"/>
                              </w:rPr>
                              <w:t xml:space="preserve">pri </w:t>
                            </w:r>
                            <w:r w:rsidRPr="00FC216D">
                              <w:rPr>
                                <w:b/>
                                <w:bCs/>
                                <w:sz w:val="20"/>
                                <w:szCs w:val="20"/>
                              </w:rPr>
                              <w:t>KBC</w:t>
                            </w:r>
                            <w:r>
                              <w:rPr>
                                <w:b/>
                                <w:bCs/>
                                <w:sz w:val="20"/>
                                <w:szCs w:val="20"/>
                              </w:rPr>
                              <w:t xml:space="preserve">-u </w:t>
                            </w:r>
                            <w:r w:rsidRPr="00FC216D">
                              <w:rPr>
                                <w:b/>
                                <w:bCs/>
                                <w:sz w:val="20"/>
                                <w:szCs w:val="20"/>
                              </w:rPr>
                              <w:t>Zagreb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D6EA" id="Text Box 78" o:spid="_x0000_s1054" type="#_x0000_t202" style="position:absolute;margin-left:61.25pt;margin-top:-53.95pt;width:596.25pt;height:32.1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" fillcolor="white [3201]" strokeweight=".5pt">
                <v:textbox>
                  <w:txbxContent>
                    <w:p w14:paraId="48BCF8D5" w14:textId="0D9C1670" w:rsidR="005251CE" w:rsidRPr="00704E4D" w:rsidRDefault="005251CE" w:rsidP="00945A86">
                      <w:pPr>
                        <w:jc w:val="center"/>
                        <w:rPr>
                          <w:sz w:val="18"/>
                          <w:szCs w:val="18"/>
                        </w:rPr>
                      </w:pPr>
                      <w:r w:rsidRPr="00FC216D">
                        <w:rPr>
                          <w:b/>
                          <w:bCs/>
                          <w:sz w:val="20"/>
                          <w:szCs w:val="20"/>
                        </w:rPr>
                        <w:t xml:space="preserve">Cilj 3: Unaprijediti rad BHM i osnovati </w:t>
                      </w:r>
                      <w:r>
                        <w:rPr>
                          <w:b/>
                          <w:bCs/>
                          <w:sz w:val="20"/>
                          <w:szCs w:val="20"/>
                        </w:rPr>
                        <w:t>R</w:t>
                      </w:r>
                      <w:r w:rsidRPr="00FC216D">
                        <w:rPr>
                          <w:b/>
                          <w:bCs/>
                          <w:sz w:val="20"/>
                          <w:szCs w:val="20"/>
                        </w:rPr>
                        <w:t>eferentni centar M</w:t>
                      </w:r>
                      <w:r>
                        <w:rPr>
                          <w:b/>
                          <w:bCs/>
                          <w:sz w:val="20"/>
                          <w:szCs w:val="20"/>
                        </w:rPr>
                        <w:t xml:space="preserve">Z </w:t>
                      </w:r>
                      <w:r w:rsidRPr="00FC216D">
                        <w:rPr>
                          <w:b/>
                          <w:bCs/>
                          <w:sz w:val="20"/>
                          <w:szCs w:val="20"/>
                        </w:rPr>
                        <w:t xml:space="preserve">za medicinu dojenja </w:t>
                      </w:r>
                      <w:r>
                        <w:rPr>
                          <w:b/>
                          <w:bCs/>
                          <w:sz w:val="20"/>
                          <w:szCs w:val="20"/>
                        </w:rPr>
                        <w:t xml:space="preserve">pri </w:t>
                      </w:r>
                      <w:r w:rsidRPr="00FC216D">
                        <w:rPr>
                          <w:b/>
                          <w:bCs/>
                          <w:sz w:val="20"/>
                          <w:szCs w:val="20"/>
                        </w:rPr>
                        <w:t>KBC</w:t>
                      </w:r>
                      <w:r>
                        <w:rPr>
                          <w:b/>
                          <w:bCs/>
                          <w:sz w:val="20"/>
                          <w:szCs w:val="20"/>
                        </w:rPr>
                        <w:t xml:space="preserve">-u </w:t>
                      </w:r>
                      <w:r w:rsidRPr="00FC216D">
                        <w:rPr>
                          <w:b/>
                          <w:bCs/>
                          <w:sz w:val="20"/>
                          <w:szCs w:val="20"/>
                        </w:rPr>
                        <w:t>Zagreb</w:t>
                      </w:r>
                    </w:p>
                  </w:txbxContent>
                </v:textbox>
              </v:shape>
            </w:pict>
          </mc:Fallback>
        </mc:AlternateContent>
      </w:r>
      <w:r w:rsidR="00945A86">
        <w:rPr>
          <w:noProof/>
          <w:lang w:eastAsia="hr-HR"/>
        </w:rPr>
        <mc:AlternateContent>
          <mc:Choice Requires="wps">
            <w:drawing>
              <wp:anchor distT="0" distB="0" distL="114300" distR="114300" simplePos="0" relativeHeight="251401728" behindDoc="0" locked="0" layoutInCell="1" allowOverlap="1" wp14:anchorId="4B36D6BE" wp14:editId="11D925B2">
                <wp:simplePos x="0" y="0"/>
                <wp:positionH relativeFrom="column">
                  <wp:posOffset>5243830</wp:posOffset>
                </wp:positionH>
                <wp:positionV relativeFrom="paragraph">
                  <wp:posOffset>2062480</wp:posOffset>
                </wp:positionV>
                <wp:extent cx="2057400" cy="847725"/>
                <wp:effectExtent l="0" t="0" r="19050" b="28575"/>
                <wp:wrapNone/>
                <wp:docPr id="70" name="Text Box 70"/>
                <wp:cNvGraphicFramePr/>
                <a:graphic xmlns:a="http://schemas.openxmlformats.org/drawingml/2006/main">
                  <a:graphicData uri="http://schemas.microsoft.com/office/word/2010/wordprocessingShape">
                    <wps:wsp>
                      <wps:cNvSpPr txBox="1"/>
                      <wps:spPr>
                        <a:xfrm>
                          <a:off x="0" y="0"/>
                          <a:ext cx="2057400" cy="847725"/>
                        </a:xfrm>
                        <a:prstGeom prst="rect">
                          <a:avLst/>
                        </a:prstGeom>
                        <a:solidFill>
                          <a:sysClr val="window" lastClr="FFFFFF"/>
                        </a:solidFill>
                        <a:ln w="6350">
                          <a:solidFill>
                            <a:prstClr val="black"/>
                          </a:solidFill>
                        </a:ln>
                      </wps:spPr>
                      <wps:txbx>
                        <w:txbxContent>
                          <w:p w14:paraId="4A187BF8" w14:textId="31BB7B66" w:rsidR="005251CE" w:rsidRPr="00D32B33" w:rsidRDefault="005251CE" w:rsidP="00945A86">
                            <w:pPr>
                              <w:rPr>
                                <w:sz w:val="20"/>
                                <w:szCs w:val="20"/>
                              </w:rPr>
                            </w:pPr>
                            <w:r w:rsidRPr="002D7B0F">
                              <w:rPr>
                                <w:sz w:val="20"/>
                                <w:szCs w:val="20"/>
                              </w:rPr>
                              <w:t xml:space="preserve">Aktivnost 1: Stvaranje uvjeta za dodjelu naziva </w:t>
                            </w:r>
                            <w:r>
                              <w:rPr>
                                <w:sz w:val="20"/>
                                <w:szCs w:val="20"/>
                              </w:rPr>
                              <w:t>R</w:t>
                            </w:r>
                            <w:r w:rsidRPr="002D7B0F">
                              <w:rPr>
                                <w:sz w:val="20"/>
                                <w:szCs w:val="20"/>
                              </w:rPr>
                              <w:t>eferentnog centra</w:t>
                            </w:r>
                            <w:r>
                              <w:rPr>
                                <w:sz w:val="20"/>
                                <w:szCs w:val="20"/>
                              </w:rPr>
                              <w:t xml:space="preserve"> MZ</w:t>
                            </w:r>
                            <w:r w:rsidRPr="002D7B0F">
                              <w:rPr>
                                <w:sz w:val="20"/>
                                <w:szCs w:val="20"/>
                              </w:rPr>
                              <w:t xml:space="preserve"> za medicinu dojenja </w:t>
                            </w:r>
                            <w:r>
                              <w:rPr>
                                <w:sz w:val="20"/>
                                <w:szCs w:val="20"/>
                              </w:rPr>
                              <w:t xml:space="preserve">pri </w:t>
                            </w:r>
                            <w:r w:rsidRPr="002D7B0F">
                              <w:rPr>
                                <w:sz w:val="20"/>
                                <w:szCs w:val="20"/>
                              </w:rPr>
                              <w:t>KBC</w:t>
                            </w:r>
                            <w:r>
                              <w:rPr>
                                <w:sz w:val="20"/>
                                <w:szCs w:val="20"/>
                              </w:rPr>
                              <w:t>-u</w:t>
                            </w:r>
                            <w:r w:rsidRPr="002D7B0F">
                              <w:rPr>
                                <w:sz w:val="20"/>
                                <w:szCs w:val="20"/>
                              </w:rPr>
                              <w:t xml:space="preserve"> Zagreb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6D6BE" id="Text Box 70" o:spid="_x0000_s1055" type="#_x0000_t202" style="position:absolute;margin-left:412.9pt;margin-top:162.4pt;width:162pt;height:66.75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" fillcolor="window" strokeweight=".5pt">
                <v:textbox>
                  <w:txbxContent>
                    <w:p w14:paraId="4A187BF8" w14:textId="31BB7B66" w:rsidR="005251CE" w:rsidRPr="00D32B33" w:rsidRDefault="005251CE" w:rsidP="00945A86">
                      <w:pPr>
                        <w:rPr>
                          <w:sz w:val="20"/>
                          <w:szCs w:val="20"/>
                        </w:rPr>
                      </w:pPr>
                      <w:r w:rsidRPr="002D7B0F">
                        <w:rPr>
                          <w:sz w:val="20"/>
                          <w:szCs w:val="20"/>
                        </w:rPr>
                        <w:t xml:space="preserve">Aktivnost 1: Stvaranje uvjeta za dodjelu naziva </w:t>
                      </w:r>
                      <w:r>
                        <w:rPr>
                          <w:sz w:val="20"/>
                          <w:szCs w:val="20"/>
                        </w:rPr>
                        <w:t>R</w:t>
                      </w:r>
                      <w:r w:rsidRPr="002D7B0F">
                        <w:rPr>
                          <w:sz w:val="20"/>
                          <w:szCs w:val="20"/>
                        </w:rPr>
                        <w:t>eferentnog centra</w:t>
                      </w:r>
                      <w:r>
                        <w:rPr>
                          <w:sz w:val="20"/>
                          <w:szCs w:val="20"/>
                        </w:rPr>
                        <w:t xml:space="preserve"> MZ</w:t>
                      </w:r>
                      <w:r w:rsidRPr="002D7B0F">
                        <w:rPr>
                          <w:sz w:val="20"/>
                          <w:szCs w:val="20"/>
                        </w:rPr>
                        <w:t xml:space="preserve"> za medicinu dojenja </w:t>
                      </w:r>
                      <w:r>
                        <w:rPr>
                          <w:sz w:val="20"/>
                          <w:szCs w:val="20"/>
                        </w:rPr>
                        <w:t xml:space="preserve">pri </w:t>
                      </w:r>
                      <w:r w:rsidRPr="002D7B0F">
                        <w:rPr>
                          <w:sz w:val="20"/>
                          <w:szCs w:val="20"/>
                        </w:rPr>
                        <w:t>KBC</w:t>
                      </w:r>
                      <w:r>
                        <w:rPr>
                          <w:sz w:val="20"/>
                          <w:szCs w:val="20"/>
                        </w:rPr>
                        <w:t>-u</w:t>
                      </w:r>
                      <w:r w:rsidRPr="002D7B0F">
                        <w:rPr>
                          <w:sz w:val="20"/>
                          <w:szCs w:val="20"/>
                        </w:rPr>
                        <w:t xml:space="preserve"> Zagreb</w:t>
                      </w:r>
                    </w:p>
                  </w:txbxContent>
                </v:textbox>
              </v:shape>
            </w:pict>
          </mc:Fallback>
        </mc:AlternateContent>
      </w:r>
      <w:r w:rsidR="00945A86">
        <w:rPr>
          <w:noProof/>
          <w:lang w:eastAsia="hr-HR"/>
        </w:rPr>
        <mc:AlternateContent>
          <mc:Choice Requires="wps">
            <w:drawing>
              <wp:anchor distT="0" distB="0" distL="114300" distR="114300" simplePos="0" relativeHeight="251399680" behindDoc="0" locked="0" layoutInCell="1" allowOverlap="1" wp14:anchorId="5287DC01" wp14:editId="410FF0FF">
                <wp:simplePos x="0" y="0"/>
                <wp:positionH relativeFrom="column">
                  <wp:posOffset>4586605</wp:posOffset>
                </wp:positionH>
                <wp:positionV relativeFrom="paragraph">
                  <wp:posOffset>575945</wp:posOffset>
                </wp:positionV>
                <wp:extent cx="3419475" cy="657225"/>
                <wp:effectExtent l="0" t="0" r="28575" b="28575"/>
                <wp:wrapNone/>
                <wp:docPr id="71" name="Text Box 71"/>
                <wp:cNvGraphicFramePr/>
                <a:graphic xmlns:a="http://schemas.openxmlformats.org/drawingml/2006/main">
                  <a:graphicData uri="http://schemas.microsoft.com/office/word/2010/wordprocessingShape">
                    <wps:wsp>
                      <wps:cNvSpPr txBox="1"/>
                      <wps:spPr>
                        <a:xfrm>
                          <a:off x="0" y="0"/>
                          <a:ext cx="3419475" cy="657225"/>
                        </a:xfrm>
                        <a:prstGeom prst="rect">
                          <a:avLst/>
                        </a:prstGeom>
                        <a:noFill/>
                        <a:ln w="6350">
                          <a:solidFill>
                            <a:prstClr val="black"/>
                          </a:solidFill>
                        </a:ln>
                      </wps:spPr>
                      <wps:txbx>
                        <w:txbxContent>
                          <w:p w14:paraId="6D2034A4" w14:textId="0B298111" w:rsidR="005251CE" w:rsidRPr="008A06C4" w:rsidRDefault="005251CE" w:rsidP="00945A86">
                            <w:pPr>
                              <w:rPr>
                                <w:b/>
                                <w:bCs/>
                                <w:sz w:val="20"/>
                                <w:szCs w:val="20"/>
                              </w:rPr>
                            </w:pPr>
                            <w:r w:rsidRPr="00323BF6">
                              <w:rPr>
                                <w:b/>
                                <w:bCs/>
                                <w:i/>
                                <w:iCs/>
                                <w:sz w:val="20"/>
                                <w:szCs w:val="20"/>
                              </w:rPr>
                              <w:t xml:space="preserve">Mjera 1.: Unaprijediti </w:t>
                            </w:r>
                            <w:r>
                              <w:rPr>
                                <w:b/>
                                <w:bCs/>
                                <w:i/>
                                <w:iCs/>
                                <w:sz w:val="20"/>
                                <w:szCs w:val="20"/>
                              </w:rPr>
                              <w:t>potporu</w:t>
                            </w:r>
                            <w:r w:rsidRPr="00323BF6">
                              <w:rPr>
                                <w:b/>
                                <w:bCs/>
                                <w:i/>
                                <w:iCs/>
                                <w:sz w:val="20"/>
                                <w:szCs w:val="20"/>
                              </w:rPr>
                              <w:t xml:space="preserve"> dojenju i edukaciju o dojenju osnivanjem </w:t>
                            </w:r>
                            <w:r>
                              <w:rPr>
                                <w:b/>
                                <w:bCs/>
                                <w:i/>
                                <w:iCs/>
                                <w:sz w:val="20"/>
                                <w:szCs w:val="20"/>
                              </w:rPr>
                              <w:t>R</w:t>
                            </w:r>
                            <w:r w:rsidRPr="00323BF6">
                              <w:rPr>
                                <w:b/>
                                <w:bCs/>
                                <w:i/>
                                <w:iCs/>
                                <w:sz w:val="20"/>
                                <w:szCs w:val="20"/>
                              </w:rPr>
                              <w:t xml:space="preserve">eferentnog centra </w:t>
                            </w:r>
                            <w:r>
                              <w:rPr>
                                <w:b/>
                                <w:bCs/>
                                <w:i/>
                                <w:iCs/>
                                <w:sz w:val="20"/>
                                <w:szCs w:val="20"/>
                              </w:rPr>
                              <w:t xml:space="preserve">MZ </w:t>
                            </w:r>
                            <w:r w:rsidRPr="00323BF6">
                              <w:rPr>
                                <w:b/>
                                <w:bCs/>
                                <w:i/>
                                <w:iCs/>
                                <w:sz w:val="20"/>
                                <w:szCs w:val="20"/>
                              </w:rPr>
                              <w:t xml:space="preserve">za medicinu dojenja </w:t>
                            </w:r>
                            <w:r>
                              <w:rPr>
                                <w:b/>
                                <w:bCs/>
                                <w:i/>
                                <w:iCs/>
                                <w:sz w:val="20"/>
                                <w:szCs w:val="20"/>
                              </w:rPr>
                              <w:t>pri</w:t>
                            </w:r>
                            <w:r w:rsidRPr="00323BF6">
                              <w:rPr>
                                <w:b/>
                                <w:bCs/>
                                <w:i/>
                                <w:iCs/>
                                <w:sz w:val="20"/>
                                <w:szCs w:val="20"/>
                              </w:rPr>
                              <w:t xml:space="preserve"> KBC</w:t>
                            </w:r>
                            <w:r>
                              <w:rPr>
                                <w:b/>
                                <w:bCs/>
                                <w:i/>
                                <w:iCs/>
                                <w:sz w:val="20"/>
                                <w:szCs w:val="20"/>
                              </w:rPr>
                              <w:t>-u</w:t>
                            </w:r>
                            <w:r w:rsidRPr="00323BF6">
                              <w:rPr>
                                <w:b/>
                                <w:bCs/>
                                <w:i/>
                                <w:iCs/>
                                <w:sz w:val="20"/>
                                <w:szCs w:val="20"/>
                              </w:rPr>
                              <w:t xml:space="preserve"> Zagreb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7DC01" id="Text Box 71" o:spid="_x0000_s1056" type="#_x0000_t202" style="position:absolute;margin-left:361.15pt;margin-top:45.35pt;width:269.25pt;height:51.75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" filled="f" strokeweight=".5pt">
                <v:textbox>
                  <w:txbxContent>
                    <w:p w14:paraId="6D2034A4" w14:textId="0B298111" w:rsidR="005251CE" w:rsidRPr="008A06C4" w:rsidRDefault="005251CE" w:rsidP="00945A86">
                      <w:pPr>
                        <w:rPr>
                          <w:b/>
                          <w:bCs/>
                          <w:sz w:val="20"/>
                          <w:szCs w:val="20"/>
                        </w:rPr>
                      </w:pPr>
                      <w:r w:rsidRPr="00323BF6">
                        <w:rPr>
                          <w:b/>
                          <w:bCs/>
                          <w:i/>
                          <w:iCs/>
                          <w:sz w:val="20"/>
                          <w:szCs w:val="20"/>
                        </w:rPr>
                        <w:t xml:space="preserve">Mjera 1.: Unaprijediti </w:t>
                      </w:r>
                      <w:r>
                        <w:rPr>
                          <w:b/>
                          <w:bCs/>
                          <w:i/>
                          <w:iCs/>
                          <w:sz w:val="20"/>
                          <w:szCs w:val="20"/>
                        </w:rPr>
                        <w:t>potporu</w:t>
                      </w:r>
                      <w:r w:rsidRPr="00323BF6">
                        <w:rPr>
                          <w:b/>
                          <w:bCs/>
                          <w:i/>
                          <w:iCs/>
                          <w:sz w:val="20"/>
                          <w:szCs w:val="20"/>
                        </w:rPr>
                        <w:t xml:space="preserve"> dojenju i edukaciju o dojenju osnivanjem </w:t>
                      </w:r>
                      <w:r>
                        <w:rPr>
                          <w:b/>
                          <w:bCs/>
                          <w:i/>
                          <w:iCs/>
                          <w:sz w:val="20"/>
                          <w:szCs w:val="20"/>
                        </w:rPr>
                        <w:t>R</w:t>
                      </w:r>
                      <w:r w:rsidRPr="00323BF6">
                        <w:rPr>
                          <w:b/>
                          <w:bCs/>
                          <w:i/>
                          <w:iCs/>
                          <w:sz w:val="20"/>
                          <w:szCs w:val="20"/>
                        </w:rPr>
                        <w:t xml:space="preserve">eferentnog centra </w:t>
                      </w:r>
                      <w:r>
                        <w:rPr>
                          <w:b/>
                          <w:bCs/>
                          <w:i/>
                          <w:iCs/>
                          <w:sz w:val="20"/>
                          <w:szCs w:val="20"/>
                        </w:rPr>
                        <w:t xml:space="preserve">MZ </w:t>
                      </w:r>
                      <w:r w:rsidRPr="00323BF6">
                        <w:rPr>
                          <w:b/>
                          <w:bCs/>
                          <w:i/>
                          <w:iCs/>
                          <w:sz w:val="20"/>
                          <w:szCs w:val="20"/>
                        </w:rPr>
                        <w:t xml:space="preserve">za medicinu dojenja </w:t>
                      </w:r>
                      <w:r>
                        <w:rPr>
                          <w:b/>
                          <w:bCs/>
                          <w:i/>
                          <w:iCs/>
                          <w:sz w:val="20"/>
                          <w:szCs w:val="20"/>
                        </w:rPr>
                        <w:t>pri</w:t>
                      </w:r>
                      <w:r w:rsidRPr="00323BF6">
                        <w:rPr>
                          <w:b/>
                          <w:bCs/>
                          <w:i/>
                          <w:iCs/>
                          <w:sz w:val="20"/>
                          <w:szCs w:val="20"/>
                        </w:rPr>
                        <w:t xml:space="preserve"> KBC</w:t>
                      </w:r>
                      <w:r>
                        <w:rPr>
                          <w:b/>
                          <w:bCs/>
                          <w:i/>
                          <w:iCs/>
                          <w:sz w:val="20"/>
                          <w:szCs w:val="20"/>
                        </w:rPr>
                        <w:t>-u</w:t>
                      </w:r>
                      <w:r w:rsidRPr="00323BF6">
                        <w:rPr>
                          <w:b/>
                          <w:bCs/>
                          <w:i/>
                          <w:iCs/>
                          <w:sz w:val="20"/>
                          <w:szCs w:val="20"/>
                        </w:rPr>
                        <w:t xml:space="preserve"> Zagreb</w:t>
                      </w:r>
                    </w:p>
                  </w:txbxContent>
                </v:textbox>
              </v:shape>
            </w:pict>
          </mc:Fallback>
        </mc:AlternateContent>
      </w:r>
      <w:r w:rsidR="00945A86">
        <w:rPr>
          <w:noProof/>
          <w:lang w:eastAsia="hr-HR"/>
        </w:rPr>
        <mc:AlternateContent>
          <mc:Choice Requires="wps">
            <w:drawing>
              <wp:anchor distT="0" distB="0" distL="114300" distR="114300" simplePos="0" relativeHeight="251418112" behindDoc="0" locked="0" layoutInCell="1" allowOverlap="1" wp14:anchorId="1B9D504A" wp14:editId="7D1DDEB3">
                <wp:simplePos x="0" y="0"/>
                <wp:positionH relativeFrom="column">
                  <wp:posOffset>6282055</wp:posOffset>
                </wp:positionH>
                <wp:positionV relativeFrom="paragraph">
                  <wp:posOffset>1233805</wp:posOffset>
                </wp:positionV>
                <wp:extent cx="0" cy="809625"/>
                <wp:effectExtent l="0" t="0" r="38100" b="28575"/>
                <wp:wrapNone/>
                <wp:docPr id="72" name="Straight Connector 72"/>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1316B" id="Straight Connector 72" o:spid="_x0000_s1026" style="position:absolute;z-index:251418112;visibility:visible;mso-wrap-style:square;mso-wrap-distance-left:9pt;mso-wrap-distance-top:0;mso-wrap-distance-right:9pt;mso-wrap-distance-bottom:0;mso-position-horizontal:absolute;mso-position-horizontal-relative:text;mso-position-vertical:absolute;mso-position-vertical-relative:text" from="494.65pt,97.15pt" to="494.6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397632" behindDoc="0" locked="0" layoutInCell="1" allowOverlap="1" wp14:anchorId="7DF58597" wp14:editId="4F12E8C4">
                <wp:simplePos x="0" y="0"/>
                <wp:positionH relativeFrom="column">
                  <wp:posOffset>5110480</wp:posOffset>
                </wp:positionH>
                <wp:positionV relativeFrom="paragraph">
                  <wp:posOffset>-109220</wp:posOffset>
                </wp:positionV>
                <wp:extent cx="3238500" cy="581025"/>
                <wp:effectExtent l="0" t="0" r="19050" b="28575"/>
                <wp:wrapNone/>
                <wp:docPr id="74" name="Text Box 74"/>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solidFill>
                            <a:prstClr val="black"/>
                          </a:solidFill>
                        </a:ln>
                      </wps:spPr>
                      <wps:txbx>
                        <w:txbxContent>
                          <w:p w14:paraId="4AE8B5A5" w14:textId="596CE962" w:rsidR="005251CE" w:rsidRPr="00DD7A14" w:rsidRDefault="005251CE" w:rsidP="00945A86">
                            <w:pPr>
                              <w:rPr>
                                <w:sz w:val="20"/>
                                <w:szCs w:val="20"/>
                              </w:rPr>
                            </w:pPr>
                            <w:r w:rsidRPr="00DD7A14">
                              <w:rPr>
                                <w:rFonts w:cstheme="minorHAnsi"/>
                                <w:b/>
                                <w:bCs/>
                                <w:sz w:val="20"/>
                                <w:szCs w:val="20"/>
                              </w:rPr>
                              <w:t>Podcilj 2.</w:t>
                            </w:r>
                            <w:r w:rsidR="00450B3B">
                              <w:rPr>
                                <w:rFonts w:cstheme="minorHAnsi"/>
                                <w:b/>
                                <w:bCs/>
                                <w:sz w:val="20"/>
                                <w:szCs w:val="20"/>
                              </w:rPr>
                              <w:t>:</w:t>
                            </w:r>
                            <w:r w:rsidRPr="00DD7A14">
                              <w:rPr>
                                <w:rFonts w:cstheme="minorHAnsi"/>
                                <w:b/>
                                <w:bCs/>
                                <w:sz w:val="20"/>
                                <w:szCs w:val="20"/>
                              </w:rPr>
                              <w:t xml:space="preserve"> Osnovati Referentni centar MZ za medicinu dojenja pri KBC-u Zagreb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F58597" id="Text Box 74" o:spid="_x0000_s1057" type="#_x0000_t202" style="position:absolute;margin-left:402.4pt;margin-top:-8.6pt;width:255pt;height:45.75pt;z-index:25139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" fillcolor="white [3201]" strokeweight=".5pt">
                <v:textbox>
                  <w:txbxContent>
                    <w:p w14:paraId="4AE8B5A5" w14:textId="596CE962" w:rsidR="005251CE" w:rsidRPr="00DD7A14" w:rsidRDefault="005251CE" w:rsidP="00945A86">
                      <w:pPr>
                        <w:rPr>
                          <w:sz w:val="20"/>
                          <w:szCs w:val="20"/>
                        </w:rPr>
                      </w:pPr>
                      <w:r w:rsidRPr="00DD7A14">
                        <w:rPr>
                          <w:rFonts w:cstheme="minorHAnsi"/>
                          <w:b/>
                          <w:bCs/>
                          <w:sz w:val="20"/>
                          <w:szCs w:val="20"/>
                        </w:rPr>
                        <w:t>Podcilj 2.</w:t>
                      </w:r>
                      <w:r w:rsidR="00450B3B">
                        <w:rPr>
                          <w:rFonts w:cstheme="minorHAnsi"/>
                          <w:b/>
                          <w:bCs/>
                          <w:sz w:val="20"/>
                          <w:szCs w:val="20"/>
                        </w:rPr>
                        <w:t>:</w:t>
                      </w:r>
                      <w:r w:rsidRPr="00DD7A14">
                        <w:rPr>
                          <w:rFonts w:cstheme="minorHAnsi"/>
                          <w:b/>
                          <w:bCs/>
                          <w:sz w:val="20"/>
                          <w:szCs w:val="20"/>
                        </w:rPr>
                        <w:t xml:space="preserve"> Osnovati Referentni centar MZ za medicinu dojenja pri KBC-u Zagreb</w:t>
                      </w:r>
                    </w:p>
                  </w:txbxContent>
                </v:textbox>
              </v:shape>
            </w:pict>
          </mc:Fallback>
        </mc:AlternateContent>
      </w:r>
      <w:r w:rsidR="00945A86">
        <w:rPr>
          <w:noProof/>
          <w:lang w:eastAsia="hr-HR"/>
        </w:rPr>
        <mc:AlternateContent>
          <mc:Choice Requires="wps">
            <w:drawing>
              <wp:anchor distT="0" distB="0" distL="114300" distR="114300" simplePos="0" relativeHeight="251414016" behindDoc="0" locked="0" layoutInCell="1" allowOverlap="1" wp14:anchorId="23788B3C" wp14:editId="62824314">
                <wp:simplePos x="0" y="0"/>
                <wp:positionH relativeFrom="column">
                  <wp:posOffset>2138680</wp:posOffset>
                </wp:positionH>
                <wp:positionV relativeFrom="paragraph">
                  <wp:posOffset>471805</wp:posOffset>
                </wp:positionV>
                <wp:extent cx="0" cy="104775"/>
                <wp:effectExtent l="0" t="0" r="38100" b="28575"/>
                <wp:wrapNone/>
                <wp:docPr id="75" name="Straight Connector 75"/>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D2CA0" id="Straight Connector 75" o:spid="_x0000_s1026" style="position:absolute;z-index:251414016;visibility:visible;mso-wrap-style:square;mso-wrap-distance-left:9pt;mso-wrap-distance-top:0;mso-wrap-distance-right:9pt;mso-wrap-distance-bottom:0;mso-position-horizontal:absolute;mso-position-horizontal-relative:text;mso-position-vertical:absolute;mso-position-vertical-relative:text" from="168.4pt,37.15pt" to="168.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411968" behindDoc="0" locked="0" layoutInCell="1" allowOverlap="1" wp14:anchorId="3A543EA4" wp14:editId="4CF3F464">
                <wp:simplePos x="0" y="0"/>
                <wp:positionH relativeFrom="column">
                  <wp:posOffset>6282055</wp:posOffset>
                </wp:positionH>
                <wp:positionV relativeFrom="paragraph">
                  <wp:posOffset>471805</wp:posOffset>
                </wp:positionV>
                <wp:extent cx="0" cy="104775"/>
                <wp:effectExtent l="0" t="0" r="38100" b="28575"/>
                <wp:wrapNone/>
                <wp:docPr id="76" name="Straight Connector 76"/>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837F2" id="Straight Connector 76" o:spid="_x0000_s1026" style="position:absolute;z-index:251411968;visibility:visible;mso-wrap-style:square;mso-wrap-distance-left:9pt;mso-wrap-distance-top:0;mso-wrap-distance-right:9pt;mso-wrap-distance-bottom:0;mso-position-horizontal:absolute;mso-position-horizontal-relative:text;mso-position-vertical:absolute;mso-position-vertical-relative:text" from="494.65pt,37.15pt" to="494.6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391488" behindDoc="0" locked="0" layoutInCell="1" allowOverlap="1" wp14:anchorId="45F37FDD" wp14:editId="297D0B77">
                <wp:simplePos x="0" y="0"/>
                <wp:positionH relativeFrom="column">
                  <wp:posOffset>-280670</wp:posOffset>
                </wp:positionH>
                <wp:positionV relativeFrom="paragraph">
                  <wp:posOffset>-109221</wp:posOffset>
                </wp:positionV>
                <wp:extent cx="4600575" cy="581025"/>
                <wp:effectExtent l="0" t="0" r="28575" b="28575"/>
                <wp:wrapNone/>
                <wp:docPr id="77" name="Text Box 77"/>
                <wp:cNvGraphicFramePr/>
                <a:graphic xmlns:a="http://schemas.openxmlformats.org/drawingml/2006/main">
                  <a:graphicData uri="http://schemas.microsoft.com/office/word/2010/wordprocessingShape">
                    <wps:wsp>
                      <wps:cNvSpPr txBox="1"/>
                      <wps:spPr>
                        <a:xfrm>
                          <a:off x="0" y="0"/>
                          <a:ext cx="4600575" cy="581025"/>
                        </a:xfrm>
                        <a:prstGeom prst="rect">
                          <a:avLst/>
                        </a:prstGeom>
                        <a:solidFill>
                          <a:sysClr val="window" lastClr="FFFFFF"/>
                        </a:solidFill>
                        <a:ln w="6350">
                          <a:solidFill>
                            <a:prstClr val="black"/>
                          </a:solidFill>
                        </a:ln>
                      </wps:spPr>
                      <wps:txbx>
                        <w:txbxContent>
                          <w:p w14:paraId="33B57CF1" w14:textId="103FC183" w:rsidR="005251CE" w:rsidRPr="00704E4D" w:rsidRDefault="005251CE" w:rsidP="00945A86">
                            <w:pPr>
                              <w:rPr>
                                <w:sz w:val="24"/>
                                <w:szCs w:val="24"/>
                              </w:rPr>
                            </w:pPr>
                            <w:r>
                              <w:rPr>
                                <w:b/>
                                <w:bCs/>
                                <w:sz w:val="20"/>
                                <w:szCs w:val="20"/>
                              </w:rPr>
                              <w:t>Podc</w:t>
                            </w:r>
                            <w:r w:rsidRPr="00AB71B3">
                              <w:rPr>
                                <w:b/>
                                <w:bCs/>
                                <w:sz w:val="20"/>
                                <w:szCs w:val="20"/>
                              </w:rPr>
                              <w:t>ilj 1.</w:t>
                            </w:r>
                            <w:r w:rsidR="00450B3B">
                              <w:rPr>
                                <w:b/>
                                <w:bCs/>
                                <w:sz w:val="20"/>
                                <w:szCs w:val="20"/>
                              </w:rPr>
                              <w:t>:</w:t>
                            </w:r>
                            <w:r w:rsidRPr="00AB71B3">
                              <w:rPr>
                                <w:b/>
                                <w:bCs/>
                                <w:sz w:val="20"/>
                                <w:szCs w:val="20"/>
                              </w:rPr>
                              <w:t xml:space="preserve"> Unaprijediti rad BHM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37FDD" id="Text Box 77" o:spid="_x0000_s1058" type="#_x0000_t202" style="position:absolute;margin-left:-22.1pt;margin-top:-8.6pt;width:362.25pt;height:45.75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3tWQIAALw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" fillcolor="window" strokeweight=".5pt">
                <v:textbox>
                  <w:txbxContent>
                    <w:p w14:paraId="33B57CF1" w14:textId="103FC183" w:rsidR="005251CE" w:rsidRPr="00704E4D" w:rsidRDefault="005251CE" w:rsidP="00945A86">
                      <w:pPr>
                        <w:rPr>
                          <w:sz w:val="24"/>
                          <w:szCs w:val="24"/>
                        </w:rPr>
                      </w:pPr>
                      <w:r>
                        <w:rPr>
                          <w:b/>
                          <w:bCs/>
                          <w:sz w:val="20"/>
                          <w:szCs w:val="20"/>
                        </w:rPr>
                        <w:t>Podc</w:t>
                      </w:r>
                      <w:r w:rsidRPr="00AB71B3">
                        <w:rPr>
                          <w:b/>
                          <w:bCs/>
                          <w:sz w:val="20"/>
                          <w:szCs w:val="20"/>
                        </w:rPr>
                        <w:t>ilj 1.</w:t>
                      </w:r>
                      <w:r w:rsidR="00450B3B">
                        <w:rPr>
                          <w:b/>
                          <w:bCs/>
                          <w:sz w:val="20"/>
                          <w:szCs w:val="20"/>
                        </w:rPr>
                        <w:t>:</w:t>
                      </w:r>
                      <w:r w:rsidRPr="00AB71B3">
                        <w:rPr>
                          <w:b/>
                          <w:bCs/>
                          <w:sz w:val="20"/>
                          <w:szCs w:val="20"/>
                        </w:rPr>
                        <w:t xml:space="preserve"> Unaprijediti rad BHM</w:t>
                      </w:r>
                    </w:p>
                  </w:txbxContent>
                </v:textbox>
              </v:shape>
            </w:pict>
          </mc:Fallback>
        </mc:AlternateContent>
      </w:r>
      <w:r w:rsidR="00945A86">
        <w:rPr>
          <w:noProof/>
          <w:lang w:eastAsia="hr-HR"/>
        </w:rPr>
        <mc:AlternateContent>
          <mc:Choice Requires="wps">
            <w:drawing>
              <wp:anchor distT="0" distB="0" distL="114300" distR="114300" simplePos="0" relativeHeight="251409920" behindDoc="0" locked="0" layoutInCell="1" allowOverlap="1" wp14:anchorId="3D2DA754" wp14:editId="1B7905DA">
                <wp:simplePos x="0" y="0"/>
                <wp:positionH relativeFrom="column">
                  <wp:posOffset>4215130</wp:posOffset>
                </wp:positionH>
                <wp:positionV relativeFrom="paragraph">
                  <wp:posOffset>-280670</wp:posOffset>
                </wp:positionV>
                <wp:extent cx="0" cy="85725"/>
                <wp:effectExtent l="0" t="0" r="38100" b="9525"/>
                <wp:wrapNone/>
                <wp:docPr id="79" name="Straight Connector 79"/>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5BFF3" id="Straight Connector 79" o:spid="_x0000_s1026" style="position:absolute;flip:y;z-index:251409920;visibility:visible;mso-wrap-style:square;mso-wrap-distance-left:9pt;mso-wrap-distance-top:0;mso-wrap-distance-right:9pt;mso-wrap-distance-bottom:0;mso-position-horizontal:absolute;mso-position-horizontal-relative:text;mso-position-vertical:absolute;mso-position-vertical-relative:text" from="331.9pt,-22.1pt" to="33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407872" behindDoc="0" locked="0" layoutInCell="1" allowOverlap="1" wp14:anchorId="0CE248DA" wp14:editId="60117FB3">
                <wp:simplePos x="0" y="0"/>
                <wp:positionH relativeFrom="column">
                  <wp:posOffset>6196330</wp:posOffset>
                </wp:positionH>
                <wp:positionV relativeFrom="paragraph">
                  <wp:posOffset>-194945</wp:posOffset>
                </wp:positionV>
                <wp:extent cx="0" cy="85725"/>
                <wp:effectExtent l="0" t="0" r="38100" b="28575"/>
                <wp:wrapNone/>
                <wp:docPr id="80" name="Straight Connector 80"/>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5019E" id="Straight Connector 80" o:spid="_x0000_s1026" style="position:absolute;z-index:251407872;visibility:visible;mso-wrap-style:square;mso-wrap-distance-left:9pt;mso-wrap-distance-top:0;mso-wrap-distance-right:9pt;mso-wrap-distance-bottom:0;mso-position-horizontal:absolute;mso-position-horizontal-relative:text;mso-position-vertical:absolute;mso-position-vertical-relative:text" from="487.9pt,-15.35pt" to="48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405824" behindDoc="0" locked="0" layoutInCell="1" allowOverlap="1" wp14:anchorId="1A5CF230" wp14:editId="7AC3CE16">
                <wp:simplePos x="0" y="0"/>
                <wp:positionH relativeFrom="column">
                  <wp:posOffset>2138680</wp:posOffset>
                </wp:positionH>
                <wp:positionV relativeFrom="paragraph">
                  <wp:posOffset>-194945</wp:posOffset>
                </wp:positionV>
                <wp:extent cx="405765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323EF" id="Straight Connector 81" o:spid="_x0000_s1026" style="position:absolute;z-index:251405824;visibility:visible;mso-wrap-style:square;mso-wrap-distance-left:9pt;mso-wrap-distance-top:0;mso-wrap-distance-right:9pt;mso-wrap-distance-bottom:0;mso-position-horizontal:absolute;mso-position-horizontal-relative:text;mso-position-vertical:absolute;mso-position-vertical-relative:text" from="168.4pt,-15.35pt" to="48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p4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" strokecolor="#4472c4 [3204]" strokeweight=".5pt">
                <v:stroke joinstyle="miter"/>
              </v:line>
            </w:pict>
          </mc:Fallback>
        </mc:AlternateContent>
      </w:r>
      <w:r w:rsidR="00945A86">
        <w:rPr>
          <w:noProof/>
          <w:lang w:eastAsia="hr-HR"/>
        </w:rPr>
        <mc:AlternateContent>
          <mc:Choice Requires="wps">
            <w:drawing>
              <wp:anchor distT="0" distB="0" distL="114300" distR="114300" simplePos="0" relativeHeight="251403776" behindDoc="0" locked="0" layoutInCell="1" allowOverlap="1" wp14:anchorId="44C61A1A" wp14:editId="7EE437E0">
                <wp:simplePos x="0" y="0"/>
                <wp:positionH relativeFrom="column">
                  <wp:posOffset>2138680</wp:posOffset>
                </wp:positionH>
                <wp:positionV relativeFrom="paragraph">
                  <wp:posOffset>-194945</wp:posOffset>
                </wp:positionV>
                <wp:extent cx="0" cy="85725"/>
                <wp:effectExtent l="0" t="0" r="38100" b="9525"/>
                <wp:wrapNone/>
                <wp:docPr id="82" name="Straight Connector 82"/>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FC342" id="Straight Connector 82" o:spid="_x0000_s1026" style="position:absolute;flip:y;z-index:251403776;visibility:visible;mso-wrap-style:square;mso-wrap-distance-left:9pt;mso-wrap-distance-top:0;mso-wrap-distance-right:9pt;mso-wrap-distance-bottom:0;mso-position-horizontal:absolute;mso-position-horizontal-relative:text;mso-position-vertical:absolute;mso-position-vertical-relative:text" from="168.4pt,-15.35pt" to="168.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" strokecolor="#4472c4 [3204]" strokeweight=".5pt">
                <v:stroke joinstyle="miter"/>
              </v:line>
            </w:pict>
          </mc:Fallback>
        </mc:AlternateContent>
      </w:r>
    </w:p>
    <w:p w14:paraId="1E927701" w14:textId="77777777" w:rsidR="00307762" w:rsidRDefault="005A4AEF">
      <w:pPr>
        <w:rPr>
          <w:rFonts w:ascii="Times New Roman" w:eastAsia="Calibri" w:hAnsi="Times New Roman" w:cs="Times New Roman"/>
          <w:sz w:val="24"/>
          <w:szCs w:val="24"/>
        </w:rPr>
        <w:sectPr w:rsidR="00307762" w:rsidSect="00307762">
          <w:pgSz w:w="16838" w:h="11906" w:orient="landscape"/>
          <w:pgMar w:top="1417" w:right="1417" w:bottom="1417" w:left="1417" w:header="709" w:footer="709" w:gutter="0"/>
          <w:cols w:space="708"/>
          <w:docGrid w:linePitch="360"/>
        </w:sectPr>
      </w:pPr>
      <w:r>
        <w:rPr>
          <w:noProof/>
          <w:lang w:eastAsia="hr-HR"/>
        </w:rPr>
        <mc:AlternateContent>
          <mc:Choice Requires="wps">
            <w:drawing>
              <wp:anchor distT="0" distB="0" distL="114300" distR="114300" simplePos="0" relativeHeight="251416064" behindDoc="0" locked="0" layoutInCell="1" allowOverlap="1" wp14:anchorId="144083D0" wp14:editId="0A0D8AB9">
                <wp:simplePos x="0" y="0"/>
                <wp:positionH relativeFrom="column">
                  <wp:posOffset>2005330</wp:posOffset>
                </wp:positionH>
                <wp:positionV relativeFrom="paragraph">
                  <wp:posOffset>2395855</wp:posOffset>
                </wp:positionV>
                <wp:extent cx="9525" cy="314325"/>
                <wp:effectExtent l="0" t="0" r="28575" b="28575"/>
                <wp:wrapNone/>
                <wp:docPr id="68" name="Straight Connector 68"/>
                <wp:cNvGraphicFramePr/>
                <a:graphic xmlns:a="http://schemas.openxmlformats.org/drawingml/2006/main">
                  <a:graphicData uri="http://schemas.microsoft.com/office/word/2010/wordprocessingShape">
                    <wps:wsp>
                      <wps:cNvCnPr/>
                      <wps:spPr>
                        <a:xfrm>
                          <a:off x="0" y="0"/>
                          <a:ext cx="952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4D55B" id="Straight Connector 68" o:spid="_x0000_s1026" style="position:absolute;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88.65pt" to="158.6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" strokecolor="#4472c4 [3204]" strokeweight=".5pt">
                <v:stroke joinstyle="miter"/>
              </v:line>
            </w:pict>
          </mc:Fallback>
        </mc:AlternateContent>
      </w:r>
      <w:r w:rsidR="00BE55A8">
        <w:rPr>
          <w:noProof/>
          <w:lang w:eastAsia="hr-HR"/>
        </w:rPr>
        <mc:AlternateContent>
          <mc:Choice Requires="wps">
            <w:drawing>
              <wp:anchor distT="0" distB="0" distL="114300" distR="114300" simplePos="0" relativeHeight="251395584" behindDoc="0" locked="0" layoutInCell="1" allowOverlap="1" wp14:anchorId="448F8B9C" wp14:editId="51EBC68C">
                <wp:simplePos x="0" y="0"/>
                <wp:positionH relativeFrom="column">
                  <wp:posOffset>1186180</wp:posOffset>
                </wp:positionH>
                <wp:positionV relativeFrom="paragraph">
                  <wp:posOffset>2719705</wp:posOffset>
                </wp:positionV>
                <wp:extent cx="1676400" cy="1200150"/>
                <wp:effectExtent l="0" t="0" r="19050" b="19050"/>
                <wp:wrapNone/>
                <wp:docPr id="73" name="Text Box 73"/>
                <wp:cNvGraphicFramePr/>
                <a:graphic xmlns:a="http://schemas.openxmlformats.org/drawingml/2006/main">
                  <a:graphicData uri="http://schemas.microsoft.com/office/word/2010/wordprocessingShape">
                    <wps:wsp>
                      <wps:cNvSpPr txBox="1"/>
                      <wps:spPr>
                        <a:xfrm>
                          <a:off x="0" y="0"/>
                          <a:ext cx="1676400" cy="1200150"/>
                        </a:xfrm>
                        <a:prstGeom prst="rect">
                          <a:avLst/>
                        </a:prstGeom>
                        <a:solidFill>
                          <a:sysClr val="window" lastClr="FFFFFF"/>
                        </a:solidFill>
                        <a:ln w="6350">
                          <a:solidFill>
                            <a:prstClr val="black"/>
                          </a:solidFill>
                        </a:ln>
                      </wps:spPr>
                      <wps:txbx>
                        <w:txbxContent>
                          <w:p w14:paraId="5B54BC98" w14:textId="77777777" w:rsidR="005251CE" w:rsidRPr="00D32B33" w:rsidRDefault="005251CE" w:rsidP="00945A86">
                            <w:pPr>
                              <w:rPr>
                                <w:sz w:val="20"/>
                                <w:szCs w:val="20"/>
                              </w:rPr>
                            </w:pPr>
                            <w:r w:rsidRPr="00D05F92">
                              <w:rPr>
                                <w:sz w:val="20"/>
                                <w:szCs w:val="20"/>
                              </w:rPr>
                              <w:t>Aktivnost 1: Aktivnosti na prikupljanju, obradi i distribuciji darovanog humanog mlijeka i izvješćivanje o provedenim aktivnostima BHM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F8B9C" id="Text Box 73" o:spid="_x0000_s1059" type="#_x0000_t202" style="position:absolute;margin-left:93.4pt;margin-top:214.15pt;width:132pt;height:94.5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" fillcolor="window" strokeweight=".5pt">
                <v:textbox>
                  <w:txbxContent>
                    <w:p w14:paraId="5B54BC98" w14:textId="77777777" w:rsidR="005251CE" w:rsidRPr="00D32B33" w:rsidRDefault="005251CE" w:rsidP="00945A86">
                      <w:pPr>
                        <w:rPr>
                          <w:sz w:val="20"/>
                          <w:szCs w:val="20"/>
                        </w:rPr>
                      </w:pPr>
                      <w:r w:rsidRPr="00D05F92">
                        <w:rPr>
                          <w:sz w:val="20"/>
                          <w:szCs w:val="20"/>
                        </w:rPr>
                        <w:t>Aktivnost 1: Aktivnosti na prikupljanju, obradi i distribuciji darovanog humanog mlijeka i izvješćivanje o provedenim aktivnostima BHM</w:t>
                      </w:r>
                    </w:p>
                  </w:txbxContent>
                </v:textbox>
              </v:shape>
            </w:pict>
          </mc:Fallback>
        </mc:AlternateContent>
      </w:r>
      <w:r w:rsidR="00BE55A8">
        <w:rPr>
          <w:noProof/>
          <w:lang w:eastAsia="hr-HR"/>
        </w:rPr>
        <mc:AlternateContent>
          <mc:Choice Requires="wps">
            <w:drawing>
              <wp:anchor distT="0" distB="0" distL="114300" distR="114300" simplePos="0" relativeHeight="251393536" behindDoc="0" locked="0" layoutInCell="1" allowOverlap="1" wp14:anchorId="5D2CD1C2" wp14:editId="1B77E4B5">
                <wp:simplePos x="0" y="0"/>
                <wp:positionH relativeFrom="column">
                  <wp:posOffset>-204470</wp:posOffset>
                </wp:positionH>
                <wp:positionV relativeFrom="paragraph">
                  <wp:posOffset>290830</wp:posOffset>
                </wp:positionV>
                <wp:extent cx="4524375" cy="2095500"/>
                <wp:effectExtent l="0" t="0" r="28575" b="19050"/>
                <wp:wrapNone/>
                <wp:docPr id="69" name="Text Box 69"/>
                <wp:cNvGraphicFramePr/>
                <a:graphic xmlns:a="http://schemas.openxmlformats.org/drawingml/2006/main">
                  <a:graphicData uri="http://schemas.microsoft.com/office/word/2010/wordprocessingShape">
                    <wps:wsp>
                      <wps:cNvSpPr txBox="1"/>
                      <wps:spPr>
                        <a:xfrm>
                          <a:off x="0" y="0"/>
                          <a:ext cx="4524375" cy="2095500"/>
                        </a:xfrm>
                        <a:prstGeom prst="rect">
                          <a:avLst/>
                        </a:prstGeom>
                        <a:noFill/>
                        <a:ln w="6350">
                          <a:solidFill>
                            <a:prstClr val="black"/>
                          </a:solidFill>
                        </a:ln>
                      </wps:spPr>
                      <wps:txbx>
                        <w:txbxContent>
                          <w:p w14:paraId="4942C9BC" w14:textId="41F18576" w:rsidR="005251CE" w:rsidRPr="00861A17" w:rsidRDefault="005251CE" w:rsidP="003B5054">
                            <w:pPr>
                              <w:pStyle w:val="Tekstkomentara"/>
                              <w:rPr>
                                <w:rFonts w:cstheme="minorHAnsi"/>
                                <w:b/>
                                <w:bCs/>
                                <w:i/>
                                <w:iCs/>
                              </w:rPr>
                            </w:pPr>
                            <w:r w:rsidRPr="008E1F4B">
                              <w:rPr>
                                <w:b/>
                                <w:bCs/>
                                <w:i/>
                                <w:iCs/>
                              </w:rPr>
                              <w:t xml:space="preserve">Mjera 1.: </w:t>
                            </w:r>
                            <w:r w:rsidRPr="007470B3">
                              <w:rPr>
                                <w:b/>
                                <w:bCs/>
                                <w:i/>
                                <w:iCs/>
                              </w:rPr>
                              <w:t xml:space="preserve">Poticati rad BHM i primjenu darovanog humanog mlijeka na nacionalnoj razini sukladno Zakonu o primjeni ljudskih tkiva i stanica („Narodne novine“, broj 144/12) te </w:t>
                            </w:r>
                            <w:r w:rsidRPr="00C71FF1">
                              <w:rPr>
                                <w:rFonts w:cstheme="minorHAnsi"/>
                                <w:b/>
                                <w:bCs/>
                                <w:i/>
                                <w:iCs/>
                              </w:rPr>
                              <w:t xml:space="preserve">Pravilnika o uvjetima u pogledu </w:t>
                            </w:r>
                            <w:r>
                              <w:rPr>
                                <w:rFonts w:cstheme="minorHAnsi"/>
                                <w:b/>
                                <w:bCs/>
                                <w:i/>
                                <w:iCs/>
                              </w:rPr>
                              <w:t xml:space="preserve">stručne osposobljenosti, </w:t>
                            </w:r>
                            <w:r w:rsidRPr="00C71FF1">
                              <w:rPr>
                                <w:rFonts w:cstheme="minorHAnsi"/>
                                <w:b/>
                                <w:bCs/>
                                <w:i/>
                                <w:iCs/>
                              </w:rPr>
                              <w:t>stručnog usavršavanja te načinu provođenja nadzora u području primjene ljudskih tkiva i stanica („Narodne novine“, broj 57/13),</w:t>
                            </w:r>
                            <w:r w:rsidRPr="00C71FF1">
                              <w:rPr>
                                <w:b/>
                                <w:bCs/>
                                <w:i/>
                                <w:iCs/>
                              </w:rPr>
                              <w:t xml:space="preserve"> Pravilnika o uvjetima u pogledu prostora, stručnih radnika, medicinsko-tehničke o</w:t>
                            </w:r>
                            <w:r w:rsidRPr="003D3E89">
                              <w:rPr>
                                <w:b/>
                                <w:bCs/>
                                <w:i/>
                                <w:iCs/>
                              </w:rPr>
                              <w:t>preme i sustava kvalitete za obavljanje djelatnosti prikupljanja,</w:t>
                            </w:r>
                            <w:r w:rsidRPr="00861A17">
                              <w:rPr>
                                <w:b/>
                                <w:bCs/>
                                <w:i/>
                                <w:iCs/>
                              </w:rPr>
                              <w:t xml:space="preserve"> uzimanja, testiranja, obrade, očuvanja, pohrane i raspodjele ljudskih tkiva i stanica („Narodne novine“, broj 80/13</w:t>
                            </w:r>
                            <w:r>
                              <w:rPr>
                                <w:b/>
                                <w:bCs/>
                                <w:i/>
                                <w:iCs/>
                              </w:rPr>
                              <w:t xml:space="preserve"> i 138/23</w:t>
                            </w:r>
                            <w:r w:rsidRPr="00861A17">
                              <w:rPr>
                                <w:b/>
                                <w:bCs/>
                                <w:i/>
                                <w:iCs/>
                              </w:rPr>
                              <w:t xml:space="preserve">) i </w:t>
                            </w:r>
                            <w:r w:rsidRPr="00861A17">
                              <w:rPr>
                                <w:rFonts w:cstheme="minorHAnsi"/>
                                <w:b/>
                                <w:bCs/>
                                <w:i/>
                                <w:iCs/>
                              </w:rPr>
                              <w:t xml:space="preserve"> Pravilnika o osiguranju sljedivosti tkiva od darivatelja do primatelja, načinu praćenja ozbiljnih štetnih događaja i ozbiljnih štetnih reakcija, načinu vođenja evidencije i rokovima izvješćivanja te sadržaju tiskanice godišnjeg izvješća („Narodne novine“, broj 12/17) </w:t>
                            </w:r>
                          </w:p>
                          <w:p w14:paraId="2241FE53" w14:textId="77777777" w:rsidR="005251CE" w:rsidRPr="008A06C4" w:rsidRDefault="005251CE" w:rsidP="00945A86">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CD1C2" id="Text Box 69" o:spid="_x0000_s1060" type="#_x0000_t202" style="position:absolute;margin-left:-16.1pt;margin-top:22.9pt;width:356.25pt;height:165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" filled="f" strokeweight=".5pt">
                <v:textbox>
                  <w:txbxContent>
                    <w:p w14:paraId="4942C9BC" w14:textId="41F18576" w:rsidR="005251CE" w:rsidRPr="00861A17" w:rsidRDefault="005251CE" w:rsidP="003B5054">
                      <w:pPr>
                        <w:pStyle w:val="Tekstkomentara"/>
                        <w:rPr>
                          <w:rFonts w:cstheme="minorHAnsi"/>
                          <w:b/>
                          <w:bCs/>
                          <w:i/>
                          <w:iCs/>
                        </w:rPr>
                      </w:pPr>
                      <w:r w:rsidRPr="008E1F4B">
                        <w:rPr>
                          <w:b/>
                          <w:bCs/>
                          <w:i/>
                          <w:iCs/>
                        </w:rPr>
                        <w:t xml:space="preserve">Mjera 1.: </w:t>
                      </w:r>
                      <w:r w:rsidRPr="007470B3">
                        <w:rPr>
                          <w:b/>
                          <w:bCs/>
                          <w:i/>
                          <w:iCs/>
                        </w:rPr>
                        <w:t xml:space="preserve">Poticati rad BHM i primjenu darovanog humanog mlijeka na nacionalnoj razini sukladno Zakonu o primjeni ljudskih tkiva i stanica („Narodne novine“, broj 144/12) te </w:t>
                      </w:r>
                      <w:r w:rsidRPr="00C71FF1">
                        <w:rPr>
                          <w:rFonts w:cstheme="minorHAnsi"/>
                          <w:b/>
                          <w:bCs/>
                          <w:i/>
                          <w:iCs/>
                        </w:rPr>
                        <w:t xml:space="preserve">Pravilnika o uvjetima u pogledu </w:t>
                      </w:r>
                      <w:r>
                        <w:rPr>
                          <w:rFonts w:cstheme="minorHAnsi"/>
                          <w:b/>
                          <w:bCs/>
                          <w:i/>
                          <w:iCs/>
                        </w:rPr>
                        <w:t xml:space="preserve">stručne osposobljenosti, </w:t>
                      </w:r>
                      <w:r w:rsidRPr="00C71FF1">
                        <w:rPr>
                          <w:rFonts w:cstheme="minorHAnsi"/>
                          <w:b/>
                          <w:bCs/>
                          <w:i/>
                          <w:iCs/>
                        </w:rPr>
                        <w:t>stručnog usavršavanja te načinu provođenja nadzora u području primjene ljudskih tkiva i stanica („Narodne novine“, broj 57/13),</w:t>
                      </w:r>
                      <w:r w:rsidRPr="00C71FF1">
                        <w:rPr>
                          <w:b/>
                          <w:bCs/>
                          <w:i/>
                          <w:iCs/>
                        </w:rPr>
                        <w:t xml:space="preserve"> Pravilnika o uvjetima u pogledu prostora, stručnih radnika, medicinsko-tehničke o</w:t>
                      </w:r>
                      <w:r w:rsidRPr="003D3E89">
                        <w:rPr>
                          <w:b/>
                          <w:bCs/>
                          <w:i/>
                          <w:iCs/>
                        </w:rPr>
                        <w:t>preme i sustava kvalitete za obavljanje djelatnosti prikupljanja,</w:t>
                      </w:r>
                      <w:r w:rsidRPr="00861A17">
                        <w:rPr>
                          <w:b/>
                          <w:bCs/>
                          <w:i/>
                          <w:iCs/>
                        </w:rPr>
                        <w:t xml:space="preserve"> uzimanja, testiranja, obrade, očuvanja, pohrane i raspodjele ljudskih tkiva i stanica („Narodne novine“, broj 80/13</w:t>
                      </w:r>
                      <w:r>
                        <w:rPr>
                          <w:b/>
                          <w:bCs/>
                          <w:i/>
                          <w:iCs/>
                        </w:rPr>
                        <w:t xml:space="preserve"> i 138/23</w:t>
                      </w:r>
                      <w:r w:rsidRPr="00861A17">
                        <w:rPr>
                          <w:b/>
                          <w:bCs/>
                          <w:i/>
                          <w:iCs/>
                        </w:rPr>
                        <w:t xml:space="preserve">) i </w:t>
                      </w:r>
                      <w:r w:rsidRPr="00861A17">
                        <w:rPr>
                          <w:rFonts w:cstheme="minorHAnsi"/>
                          <w:b/>
                          <w:bCs/>
                          <w:i/>
                          <w:iCs/>
                        </w:rPr>
                        <w:t xml:space="preserve"> Pravilnika o osiguranju sljedivosti tkiva od darivatelja do primatelja, načinu praćenja ozbiljnih štetnih događaja i ozbiljnih štetnih reakcija, načinu vođenja evidencije i rokovima izvješćivanja te sadržaju tiskanice godišnjeg izvješća („Narodne novine“, broj 12/17) </w:t>
                      </w:r>
                    </w:p>
                    <w:p w14:paraId="2241FE53" w14:textId="77777777" w:rsidR="005251CE" w:rsidRPr="008A06C4" w:rsidRDefault="005251CE" w:rsidP="00945A86">
                      <w:pPr>
                        <w:rPr>
                          <w:b/>
                          <w:bCs/>
                          <w:sz w:val="20"/>
                          <w:szCs w:val="20"/>
                        </w:rPr>
                      </w:pPr>
                    </w:p>
                  </w:txbxContent>
                </v:textbox>
              </v:shape>
            </w:pict>
          </mc:Fallback>
        </mc:AlternateContent>
      </w:r>
    </w:p>
    <w:p w14:paraId="73EC136A" w14:textId="6193BD37" w:rsidR="00E96089" w:rsidRDefault="006F1767" w:rsidP="001074D5">
      <w:pPr>
        <w:pStyle w:val="Naslov2"/>
        <w:jc w:val="both"/>
        <w:rPr>
          <w:rFonts w:eastAsia="Times New Roman"/>
          <w:lang w:eastAsia="hr-HR"/>
        </w:rPr>
      </w:pPr>
      <w:bookmarkStart w:id="14" w:name="_Toc160632617"/>
      <w:r>
        <w:rPr>
          <w:rFonts w:eastAsia="Times New Roman"/>
          <w:lang w:eastAsia="hr-HR"/>
        </w:rPr>
        <w:lastRenderedPageBreak/>
        <w:t>Cilj</w:t>
      </w:r>
      <w:r w:rsidR="00E96089" w:rsidRPr="00E96089">
        <w:rPr>
          <w:rFonts w:eastAsia="Times New Roman"/>
          <w:lang w:eastAsia="hr-HR"/>
        </w:rPr>
        <w:t xml:space="preserve"> 4: Pokretanje </w:t>
      </w:r>
      <w:r w:rsidR="00844713">
        <w:rPr>
          <w:rFonts w:eastAsia="Times New Roman"/>
          <w:lang w:eastAsia="hr-HR"/>
        </w:rPr>
        <w:t xml:space="preserve">programa </w:t>
      </w:r>
      <w:r w:rsidR="00E96089" w:rsidRPr="00E96089">
        <w:rPr>
          <w:rFonts w:eastAsia="Times New Roman"/>
          <w:lang w:eastAsia="hr-HR"/>
        </w:rPr>
        <w:t xml:space="preserve"> „</w:t>
      </w:r>
      <w:r w:rsidR="00844713">
        <w:rPr>
          <w:rFonts w:eastAsia="Times New Roman"/>
          <w:lang w:eastAsia="hr-HR"/>
        </w:rPr>
        <w:t>RPMD</w:t>
      </w:r>
      <w:r w:rsidR="00E96089" w:rsidRPr="00E96089">
        <w:rPr>
          <w:rFonts w:eastAsia="Times New Roman"/>
          <w:lang w:eastAsia="hr-HR"/>
        </w:rPr>
        <w:t>“ u R</w:t>
      </w:r>
      <w:r w:rsidR="00B77FBD">
        <w:rPr>
          <w:rFonts w:eastAsia="Times New Roman"/>
          <w:lang w:eastAsia="hr-HR"/>
        </w:rPr>
        <w:t xml:space="preserve">H </w:t>
      </w:r>
      <w:bookmarkEnd w:id="14"/>
    </w:p>
    <w:p w14:paraId="42B1BE9F" w14:textId="77777777" w:rsidR="001074D5" w:rsidRPr="001074D5" w:rsidRDefault="001074D5" w:rsidP="001074D5">
      <w:pPr>
        <w:rPr>
          <w:lang w:eastAsia="hr-HR"/>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412"/>
        <w:gridCol w:w="623"/>
        <w:gridCol w:w="2105"/>
        <w:gridCol w:w="434"/>
        <w:gridCol w:w="1349"/>
        <w:gridCol w:w="1645"/>
      </w:tblGrid>
      <w:tr w:rsidR="009161A4" w:rsidRPr="00E96089" w14:paraId="416EF2D3" w14:textId="77777777" w:rsidTr="004044F6">
        <w:trPr>
          <w:trHeight w:val="723"/>
        </w:trPr>
        <w:tc>
          <w:tcPr>
            <w:tcW w:w="10065" w:type="dxa"/>
            <w:gridSpan w:val="7"/>
            <w:shd w:val="clear" w:color="auto" w:fill="D9E2F3"/>
          </w:tcPr>
          <w:p w14:paraId="37EAB001" w14:textId="7549BFCD" w:rsidR="009161A4" w:rsidRPr="00E96089" w:rsidRDefault="001C5898" w:rsidP="001E112B">
            <w:pPr>
              <w:spacing w:after="0" w:line="240" w:lineRule="auto"/>
              <w:jc w:val="both"/>
              <w:rPr>
                <w:rFonts w:eastAsia="Times New Roman" w:cstheme="minorHAnsi"/>
                <w:b/>
                <w:bCs/>
                <w:kern w:val="24"/>
                <w:sz w:val="20"/>
                <w:szCs w:val="20"/>
                <w:lang w:eastAsia="hr-HR"/>
              </w:rPr>
            </w:pPr>
            <w:r>
              <w:rPr>
                <w:rFonts w:eastAsia="Calibri" w:cstheme="minorHAnsi"/>
                <w:b/>
                <w:bCs/>
                <w:sz w:val="20"/>
                <w:szCs w:val="20"/>
              </w:rPr>
              <w:t>Podcilj</w:t>
            </w:r>
            <w:r w:rsidR="009161A4" w:rsidRPr="00E96089">
              <w:rPr>
                <w:rFonts w:eastAsia="Calibri" w:cstheme="minorHAnsi"/>
                <w:b/>
                <w:bCs/>
                <w:sz w:val="20"/>
                <w:szCs w:val="20"/>
              </w:rPr>
              <w:t xml:space="preserve"> 1.</w:t>
            </w:r>
            <w:r w:rsidR="00B9266C">
              <w:rPr>
                <w:rFonts w:eastAsia="Calibri" w:cstheme="minorHAnsi"/>
                <w:b/>
                <w:bCs/>
                <w:sz w:val="20"/>
                <w:szCs w:val="20"/>
              </w:rPr>
              <w:t>:</w:t>
            </w:r>
            <w:r w:rsidR="009161A4" w:rsidRPr="00E96089">
              <w:rPr>
                <w:rFonts w:eastAsia="Calibri" w:cstheme="minorHAnsi"/>
                <w:b/>
                <w:bCs/>
                <w:sz w:val="20"/>
                <w:szCs w:val="20"/>
              </w:rPr>
              <w:t xml:space="preserve"> Pokretanje programa „</w:t>
            </w:r>
            <w:r w:rsidR="00844713">
              <w:rPr>
                <w:rFonts w:eastAsia="Calibri" w:cstheme="minorHAnsi"/>
                <w:b/>
                <w:bCs/>
                <w:sz w:val="20"/>
                <w:szCs w:val="20"/>
              </w:rPr>
              <w:t>RPMD</w:t>
            </w:r>
            <w:r w:rsidR="009161A4" w:rsidRPr="00E96089">
              <w:rPr>
                <w:rFonts w:eastAsia="Calibri" w:cstheme="minorHAnsi"/>
                <w:b/>
                <w:bCs/>
                <w:sz w:val="20"/>
                <w:szCs w:val="20"/>
              </w:rPr>
              <w:t>“ u rodilištima</w:t>
            </w:r>
          </w:p>
        </w:tc>
      </w:tr>
      <w:tr w:rsidR="009161A4" w:rsidRPr="00E96089" w14:paraId="197370D7" w14:textId="77777777" w:rsidTr="00F12B10">
        <w:trPr>
          <w:trHeight w:val="867"/>
        </w:trPr>
        <w:tc>
          <w:tcPr>
            <w:tcW w:w="39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8666809" w14:textId="77777777" w:rsidR="009161A4" w:rsidRPr="00E96089" w:rsidRDefault="009161A4" w:rsidP="004044F6">
            <w:pPr>
              <w:spacing w:after="0" w:line="240" w:lineRule="auto"/>
              <w:rPr>
                <w:rFonts w:eastAsia="Times New Roman" w:cstheme="minorHAnsi"/>
                <w:b/>
                <w:bCs/>
                <w:kern w:val="24"/>
                <w:sz w:val="20"/>
                <w:szCs w:val="20"/>
                <w:lang w:eastAsia="hr-HR"/>
              </w:rPr>
            </w:pPr>
            <w:r w:rsidRPr="00E96089">
              <w:rPr>
                <w:rFonts w:eastAsia="Times New Roman" w:cstheme="minorHAnsi"/>
                <w:b/>
                <w:bCs/>
                <w:kern w:val="24"/>
                <w:sz w:val="20"/>
                <w:szCs w:val="20"/>
                <w:lang w:eastAsia="hr-HR"/>
              </w:rPr>
              <w:t xml:space="preserve">Pokazatelj ishoda: </w:t>
            </w:r>
          </w:p>
          <w:p w14:paraId="6BB203DF" w14:textId="77777777" w:rsidR="009161A4" w:rsidRPr="00E96089" w:rsidRDefault="009161A4" w:rsidP="004044F6">
            <w:pPr>
              <w:spacing w:after="0" w:line="240" w:lineRule="auto"/>
              <w:rPr>
                <w:rFonts w:eastAsia="Times New Roman" w:cstheme="minorHAnsi"/>
                <w:kern w:val="24"/>
                <w:sz w:val="20"/>
                <w:szCs w:val="20"/>
                <w:lang w:eastAsia="hr-HR"/>
              </w:rPr>
            </w:pPr>
          </w:p>
          <w:p w14:paraId="274B83B7" w14:textId="77777777" w:rsidR="009161A4" w:rsidRPr="00E96089" w:rsidRDefault="009161A4" w:rsidP="000E0E44">
            <w:pPr>
              <w:spacing w:after="0" w:line="240" w:lineRule="auto"/>
              <w:rPr>
                <w:rFonts w:eastAsia="Calibri" w:cstheme="minorHAnsi"/>
                <w:bCs/>
                <w:sz w:val="20"/>
                <w:szCs w:val="20"/>
              </w:rPr>
            </w:pPr>
            <w:r w:rsidRPr="00E96089">
              <w:rPr>
                <w:rFonts w:eastAsia="Calibri" w:cstheme="minorHAnsi"/>
                <w:bCs/>
                <w:sz w:val="20"/>
                <w:szCs w:val="20"/>
              </w:rPr>
              <w:t>Broj rodilišta u kojima se provodi program „</w:t>
            </w:r>
            <w:r w:rsidR="00482E8D">
              <w:rPr>
                <w:rFonts w:eastAsia="Calibri" w:cstheme="minorHAnsi"/>
                <w:bCs/>
                <w:sz w:val="20"/>
                <w:szCs w:val="20"/>
              </w:rPr>
              <w:t>RPMD</w:t>
            </w:r>
            <w:r w:rsidRPr="00E96089">
              <w:rPr>
                <w:rFonts w:eastAsia="Calibri" w:cstheme="minorHAnsi"/>
                <w:bCs/>
                <w:sz w:val="20"/>
                <w:szCs w:val="20"/>
              </w:rPr>
              <w:t xml:space="preserve">“  </w:t>
            </w:r>
          </w:p>
        </w:tc>
        <w:tc>
          <w:tcPr>
            <w:tcW w:w="31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1708C725" w14:textId="77777777" w:rsidR="009161A4" w:rsidRPr="00E96089" w:rsidRDefault="009161A4" w:rsidP="004044F6">
            <w:pPr>
              <w:spacing w:after="0" w:line="240" w:lineRule="auto"/>
              <w:jc w:val="both"/>
              <w:rPr>
                <w:rFonts w:eastAsia="Times New Roman" w:cstheme="minorHAnsi"/>
                <w:b/>
                <w:bCs/>
                <w:kern w:val="24"/>
                <w:sz w:val="20"/>
                <w:szCs w:val="20"/>
                <w:lang w:eastAsia="hr-HR"/>
              </w:rPr>
            </w:pPr>
            <w:r w:rsidRPr="00E96089">
              <w:rPr>
                <w:rFonts w:eastAsia="Times New Roman" w:cstheme="minorHAnsi"/>
                <w:b/>
                <w:bCs/>
                <w:kern w:val="24"/>
                <w:sz w:val="20"/>
                <w:szCs w:val="20"/>
                <w:lang w:eastAsia="hr-HR"/>
              </w:rPr>
              <w:t>Početna vrijednost:</w:t>
            </w:r>
          </w:p>
          <w:p w14:paraId="46CC8ABE" w14:textId="77777777" w:rsidR="009161A4" w:rsidRPr="00E96089" w:rsidRDefault="009161A4" w:rsidP="004044F6">
            <w:pPr>
              <w:spacing w:after="0" w:line="240" w:lineRule="auto"/>
              <w:jc w:val="both"/>
              <w:rPr>
                <w:rFonts w:eastAsia="Times New Roman" w:cstheme="minorHAnsi"/>
                <w:kern w:val="24"/>
                <w:sz w:val="20"/>
                <w:szCs w:val="20"/>
                <w:lang w:eastAsia="hr-HR"/>
              </w:rPr>
            </w:pPr>
          </w:p>
          <w:p w14:paraId="2FF36C9F" w14:textId="77777777" w:rsidR="009161A4" w:rsidRPr="00E96089" w:rsidRDefault="009161A4" w:rsidP="00545407">
            <w:pPr>
              <w:spacing w:line="240" w:lineRule="auto"/>
              <w:rPr>
                <w:rFonts w:eastAsia="Calibri" w:cstheme="minorHAnsi"/>
                <w:sz w:val="20"/>
                <w:szCs w:val="20"/>
              </w:rPr>
            </w:pPr>
            <w:r w:rsidRPr="00E96089">
              <w:rPr>
                <w:rFonts w:eastAsia="Calibri" w:cstheme="minorHAnsi"/>
                <w:sz w:val="20"/>
                <w:szCs w:val="20"/>
              </w:rPr>
              <w:t>U nijednom od 31 javnog rodilišta u R</w:t>
            </w:r>
            <w:r w:rsidR="00545407">
              <w:rPr>
                <w:rFonts w:eastAsia="Calibri" w:cstheme="minorHAnsi"/>
                <w:sz w:val="20"/>
                <w:szCs w:val="20"/>
              </w:rPr>
              <w:t xml:space="preserve">H </w:t>
            </w:r>
            <w:r w:rsidRPr="00E96089">
              <w:rPr>
                <w:rFonts w:eastAsia="Calibri" w:cstheme="minorHAnsi"/>
                <w:sz w:val="20"/>
                <w:szCs w:val="20"/>
              </w:rPr>
              <w:t xml:space="preserve">  se ne provodi </w:t>
            </w:r>
            <w:r w:rsidR="00C26E65">
              <w:rPr>
                <w:rFonts w:eastAsia="Calibri" w:cstheme="minorHAnsi"/>
                <w:sz w:val="20"/>
                <w:szCs w:val="20"/>
              </w:rPr>
              <w:t xml:space="preserve"> program „</w:t>
            </w:r>
            <w:r w:rsidRPr="00E96089">
              <w:rPr>
                <w:rFonts w:eastAsia="Calibri" w:cstheme="minorHAnsi"/>
                <w:sz w:val="20"/>
                <w:szCs w:val="20"/>
              </w:rPr>
              <w:t>RPMD</w:t>
            </w:r>
            <w:r w:rsidR="00C26E65">
              <w:rPr>
                <w:rFonts w:eastAsia="Calibri" w:cstheme="minorHAnsi"/>
                <w:sz w:val="20"/>
                <w:szCs w:val="20"/>
              </w:rPr>
              <w:t>“</w:t>
            </w:r>
          </w:p>
        </w:tc>
        <w:tc>
          <w:tcPr>
            <w:tcW w:w="299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9AE22F" w14:textId="77777777" w:rsidR="009161A4" w:rsidRPr="00E96089" w:rsidRDefault="009161A4" w:rsidP="004044F6">
            <w:pPr>
              <w:spacing w:after="0" w:line="240" w:lineRule="auto"/>
              <w:jc w:val="both"/>
              <w:rPr>
                <w:rFonts w:eastAsia="Times New Roman" w:cstheme="minorHAnsi"/>
                <w:b/>
                <w:bCs/>
                <w:kern w:val="24"/>
                <w:sz w:val="20"/>
                <w:szCs w:val="20"/>
                <w:lang w:eastAsia="hr-HR"/>
              </w:rPr>
            </w:pPr>
            <w:r w:rsidRPr="00E96089">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E96089">
              <w:rPr>
                <w:rFonts w:eastAsia="Times New Roman" w:cstheme="minorHAnsi"/>
                <w:b/>
                <w:bCs/>
                <w:kern w:val="24"/>
                <w:sz w:val="20"/>
                <w:szCs w:val="20"/>
                <w:lang w:eastAsia="hr-HR"/>
              </w:rPr>
              <w:t>.</w:t>
            </w:r>
          </w:p>
          <w:p w14:paraId="58E3F76B" w14:textId="77777777" w:rsidR="009161A4" w:rsidRPr="00E96089" w:rsidRDefault="009161A4" w:rsidP="004044F6">
            <w:pPr>
              <w:spacing w:after="0" w:line="240" w:lineRule="auto"/>
              <w:jc w:val="both"/>
              <w:rPr>
                <w:rFonts w:eastAsia="Times New Roman" w:cstheme="minorHAnsi"/>
                <w:kern w:val="24"/>
                <w:sz w:val="20"/>
                <w:szCs w:val="20"/>
                <w:lang w:eastAsia="hr-HR"/>
              </w:rPr>
            </w:pPr>
            <w:r w:rsidRPr="00E96089">
              <w:rPr>
                <w:rFonts w:eastAsia="Times New Roman" w:cstheme="minorHAnsi"/>
                <w:kern w:val="24"/>
                <w:sz w:val="20"/>
                <w:szCs w:val="20"/>
                <w:lang w:eastAsia="hr-HR"/>
              </w:rPr>
              <w:t xml:space="preserve">4 od 31 </w:t>
            </w:r>
            <w:r w:rsidR="001E112B">
              <w:rPr>
                <w:rFonts w:eastAsia="Times New Roman" w:cstheme="minorHAnsi"/>
                <w:kern w:val="24"/>
                <w:sz w:val="20"/>
                <w:szCs w:val="20"/>
                <w:lang w:eastAsia="hr-HR"/>
              </w:rPr>
              <w:t xml:space="preserve">javnog </w:t>
            </w:r>
            <w:r w:rsidRPr="00E96089">
              <w:rPr>
                <w:rFonts w:eastAsia="Times New Roman" w:cstheme="minorHAnsi"/>
                <w:kern w:val="24"/>
                <w:sz w:val="20"/>
                <w:szCs w:val="20"/>
                <w:lang w:eastAsia="hr-HR"/>
              </w:rPr>
              <w:t xml:space="preserve">rodilišta </w:t>
            </w:r>
          </w:p>
          <w:p w14:paraId="3C97B59D" w14:textId="77777777" w:rsidR="009161A4" w:rsidRPr="00E96089" w:rsidRDefault="009161A4" w:rsidP="004044F6">
            <w:pPr>
              <w:spacing w:after="0" w:line="240" w:lineRule="auto"/>
              <w:rPr>
                <w:rFonts w:eastAsia="Times New Roman" w:cstheme="minorHAnsi"/>
                <w:kern w:val="24"/>
                <w:sz w:val="20"/>
                <w:szCs w:val="20"/>
                <w:lang w:eastAsia="hr-HR"/>
              </w:rPr>
            </w:pPr>
            <w:r w:rsidRPr="00E96089">
              <w:rPr>
                <w:rFonts w:eastAsia="Times New Roman" w:cstheme="minorHAnsi"/>
                <w:kern w:val="24"/>
                <w:sz w:val="20"/>
                <w:szCs w:val="20"/>
                <w:lang w:eastAsia="hr-HR"/>
              </w:rPr>
              <w:t xml:space="preserve">(povećanje za 12,9%) ocijenjena su u programu </w:t>
            </w:r>
            <w:r w:rsidR="004937D2">
              <w:rPr>
                <w:rFonts w:eastAsia="Times New Roman" w:cstheme="minorHAnsi"/>
                <w:kern w:val="24"/>
                <w:sz w:val="20"/>
                <w:szCs w:val="20"/>
                <w:lang w:eastAsia="hr-HR"/>
              </w:rPr>
              <w:t>„</w:t>
            </w:r>
            <w:r w:rsidRPr="00E96089">
              <w:rPr>
                <w:rFonts w:eastAsia="Times New Roman" w:cstheme="minorHAnsi"/>
                <w:kern w:val="24"/>
                <w:sz w:val="20"/>
                <w:szCs w:val="20"/>
                <w:lang w:eastAsia="hr-HR"/>
              </w:rPr>
              <w:t>RPMD</w:t>
            </w:r>
            <w:r w:rsidR="004937D2">
              <w:rPr>
                <w:rFonts w:eastAsia="Times New Roman" w:cstheme="minorHAnsi"/>
                <w:kern w:val="24"/>
                <w:sz w:val="20"/>
                <w:szCs w:val="20"/>
                <w:lang w:eastAsia="hr-HR"/>
              </w:rPr>
              <w:t>“</w:t>
            </w:r>
            <w:r w:rsidRPr="00E96089">
              <w:rPr>
                <w:rFonts w:eastAsia="Times New Roman" w:cstheme="minorHAnsi"/>
                <w:kern w:val="24"/>
                <w:sz w:val="20"/>
                <w:szCs w:val="20"/>
                <w:lang w:eastAsia="hr-HR"/>
              </w:rPr>
              <w:t xml:space="preserve"> i nose naziv </w:t>
            </w:r>
            <w:r w:rsidR="004937D2">
              <w:rPr>
                <w:rFonts w:eastAsia="Times New Roman" w:cstheme="minorHAnsi"/>
                <w:kern w:val="24"/>
                <w:sz w:val="20"/>
                <w:szCs w:val="20"/>
                <w:lang w:eastAsia="hr-HR"/>
              </w:rPr>
              <w:t>„</w:t>
            </w:r>
            <w:r w:rsidRPr="00E96089">
              <w:rPr>
                <w:rFonts w:eastAsia="Times New Roman" w:cstheme="minorHAnsi"/>
                <w:kern w:val="24"/>
                <w:sz w:val="20"/>
                <w:szCs w:val="20"/>
                <w:lang w:eastAsia="hr-HR"/>
              </w:rPr>
              <w:t>RPMD</w:t>
            </w:r>
            <w:r w:rsidR="004937D2">
              <w:rPr>
                <w:rFonts w:eastAsia="Times New Roman" w:cstheme="minorHAnsi"/>
                <w:kern w:val="24"/>
                <w:sz w:val="20"/>
                <w:szCs w:val="20"/>
                <w:lang w:eastAsia="hr-HR"/>
              </w:rPr>
              <w:t>“</w:t>
            </w:r>
          </w:p>
          <w:p w14:paraId="231F1789" w14:textId="77777777" w:rsidR="009161A4" w:rsidRPr="00E96089" w:rsidRDefault="009161A4" w:rsidP="004044F6">
            <w:pPr>
              <w:spacing w:after="0" w:line="240" w:lineRule="auto"/>
              <w:jc w:val="both"/>
              <w:rPr>
                <w:rFonts w:eastAsia="Times New Roman" w:cstheme="minorHAnsi"/>
                <w:kern w:val="24"/>
                <w:sz w:val="20"/>
                <w:szCs w:val="20"/>
                <w:lang w:eastAsia="hr-HR"/>
              </w:rPr>
            </w:pPr>
          </w:p>
          <w:p w14:paraId="7AD6B1E4" w14:textId="77777777" w:rsidR="009161A4" w:rsidRPr="00E96089" w:rsidRDefault="009161A4" w:rsidP="004044F6">
            <w:pPr>
              <w:spacing w:after="0" w:line="240" w:lineRule="auto"/>
              <w:jc w:val="both"/>
              <w:rPr>
                <w:rFonts w:eastAsia="Calibri" w:cstheme="minorHAnsi"/>
                <w:b/>
                <w:bCs/>
                <w:sz w:val="20"/>
                <w:szCs w:val="20"/>
              </w:rPr>
            </w:pPr>
          </w:p>
        </w:tc>
      </w:tr>
      <w:tr w:rsidR="009161A4" w:rsidRPr="00E96089" w14:paraId="0B752A56" w14:textId="77777777" w:rsidTr="004044F6">
        <w:tc>
          <w:tcPr>
            <w:tcW w:w="10065" w:type="dxa"/>
            <w:gridSpan w:val="7"/>
            <w:shd w:val="clear" w:color="auto" w:fill="EDEDED"/>
          </w:tcPr>
          <w:p w14:paraId="7CBCA911" w14:textId="295003ED" w:rsidR="009161A4" w:rsidRPr="00E96089" w:rsidRDefault="009161A4" w:rsidP="004044F6">
            <w:pPr>
              <w:spacing w:after="0" w:line="240" w:lineRule="auto"/>
              <w:jc w:val="both"/>
              <w:rPr>
                <w:rFonts w:eastAsia="Calibri" w:cstheme="minorHAnsi"/>
                <w:b/>
                <w:bCs/>
                <w:i/>
                <w:iCs/>
                <w:sz w:val="20"/>
                <w:szCs w:val="20"/>
              </w:rPr>
            </w:pPr>
            <w:r w:rsidRPr="00E96089">
              <w:rPr>
                <w:rFonts w:eastAsia="Calibri" w:cstheme="minorHAnsi"/>
                <w:b/>
                <w:bCs/>
                <w:i/>
                <w:iCs/>
                <w:sz w:val="20"/>
                <w:szCs w:val="20"/>
              </w:rPr>
              <w:t>Mjera 1</w:t>
            </w:r>
            <w:r w:rsidR="00C347EA">
              <w:rPr>
                <w:rFonts w:eastAsia="Calibri" w:cstheme="minorHAnsi"/>
                <w:b/>
                <w:bCs/>
                <w:i/>
                <w:iCs/>
                <w:sz w:val="20"/>
                <w:szCs w:val="20"/>
              </w:rPr>
              <w:t>.</w:t>
            </w:r>
            <w:r w:rsidRPr="00E96089">
              <w:rPr>
                <w:rFonts w:eastAsia="Calibri" w:cstheme="minorHAnsi"/>
                <w:b/>
                <w:bCs/>
                <w:i/>
                <w:iCs/>
                <w:sz w:val="20"/>
                <w:szCs w:val="20"/>
              </w:rPr>
              <w:t>: Osigurati provođenje programa “</w:t>
            </w:r>
            <w:r w:rsidR="00F74122">
              <w:rPr>
                <w:rFonts w:eastAsia="Calibri" w:cstheme="minorHAnsi"/>
                <w:b/>
                <w:bCs/>
                <w:i/>
                <w:iCs/>
                <w:sz w:val="20"/>
                <w:szCs w:val="20"/>
              </w:rPr>
              <w:t>RPMD</w:t>
            </w:r>
            <w:r w:rsidRPr="00E96089">
              <w:rPr>
                <w:rFonts w:eastAsia="Calibri" w:cstheme="minorHAnsi"/>
                <w:b/>
                <w:bCs/>
                <w:i/>
                <w:iCs/>
                <w:sz w:val="20"/>
                <w:szCs w:val="20"/>
              </w:rPr>
              <w:t>” u rodilištima</w:t>
            </w:r>
          </w:p>
          <w:p w14:paraId="6CAEDD85" w14:textId="77777777" w:rsidR="009161A4" w:rsidRPr="00E96089" w:rsidRDefault="009161A4" w:rsidP="004044F6">
            <w:pPr>
              <w:spacing w:after="0" w:line="240" w:lineRule="auto"/>
              <w:jc w:val="both"/>
              <w:rPr>
                <w:rFonts w:eastAsia="Calibri" w:cstheme="minorHAnsi"/>
                <w:b/>
                <w:bCs/>
                <w:i/>
                <w:iCs/>
                <w:sz w:val="20"/>
                <w:szCs w:val="20"/>
              </w:rPr>
            </w:pPr>
          </w:p>
        </w:tc>
      </w:tr>
      <w:tr w:rsidR="009161A4" w:rsidRPr="00E96089" w14:paraId="4B457F67" w14:textId="77777777" w:rsidTr="004044F6">
        <w:tc>
          <w:tcPr>
            <w:tcW w:w="10065" w:type="dxa"/>
            <w:gridSpan w:val="7"/>
            <w:shd w:val="clear" w:color="auto" w:fill="FFFFFF"/>
          </w:tcPr>
          <w:p w14:paraId="28E5D1D4" w14:textId="77777777" w:rsidR="009161A4" w:rsidRPr="00E96089" w:rsidRDefault="009161A4" w:rsidP="00F12B10">
            <w:pPr>
              <w:spacing w:after="0" w:line="240" w:lineRule="auto"/>
              <w:jc w:val="both"/>
              <w:rPr>
                <w:rFonts w:eastAsia="Calibri" w:cstheme="minorHAnsi"/>
                <w:sz w:val="20"/>
                <w:szCs w:val="20"/>
              </w:rPr>
            </w:pPr>
            <w:r w:rsidRPr="00E96089">
              <w:rPr>
                <w:rFonts w:eastAsia="Calibri" w:cstheme="minorHAnsi"/>
                <w:sz w:val="20"/>
                <w:szCs w:val="20"/>
                <w:u w:val="single"/>
              </w:rPr>
              <w:t>Opis mjere:</w:t>
            </w:r>
            <w:r w:rsidRPr="00E96089">
              <w:rPr>
                <w:rFonts w:eastAsia="Calibri" w:cstheme="minorHAnsi"/>
                <w:sz w:val="20"/>
                <w:szCs w:val="20"/>
              </w:rPr>
              <w:t xml:space="preserve"> Stvoriti preduvjete za provedbu programa </w:t>
            </w:r>
            <w:r w:rsidR="00AD0672">
              <w:rPr>
                <w:rFonts w:eastAsia="Calibri" w:cstheme="minorHAnsi"/>
                <w:sz w:val="20"/>
                <w:szCs w:val="20"/>
              </w:rPr>
              <w:t>„</w:t>
            </w:r>
            <w:r w:rsidRPr="00E96089">
              <w:rPr>
                <w:rFonts w:eastAsia="Calibri" w:cstheme="minorHAnsi"/>
                <w:sz w:val="20"/>
                <w:szCs w:val="20"/>
              </w:rPr>
              <w:t>RPMD</w:t>
            </w:r>
            <w:r w:rsidR="00AD0672">
              <w:rPr>
                <w:rFonts w:eastAsia="Calibri" w:cstheme="minorHAnsi"/>
                <w:sz w:val="20"/>
                <w:szCs w:val="20"/>
              </w:rPr>
              <w:t>“</w:t>
            </w:r>
            <w:r w:rsidRPr="00E96089">
              <w:rPr>
                <w:rFonts w:eastAsia="Calibri" w:cstheme="minorHAnsi"/>
                <w:sz w:val="20"/>
                <w:szCs w:val="20"/>
              </w:rPr>
              <w:t xml:space="preserve"> sukladno preporukama Međunarodne federacije ginekologa (FIGO) koje su objavljene na </w:t>
            </w:r>
            <w:hyperlink r:id="rId12" w:history="1">
              <w:r w:rsidRPr="00E96089">
                <w:rPr>
                  <w:rStyle w:val="Hiperveza"/>
                  <w:rFonts w:eastAsia="Calibri" w:cstheme="minorHAnsi"/>
                  <w:sz w:val="20"/>
                  <w:szCs w:val="20"/>
                </w:rPr>
                <w:t>https://agora.unicef.org/course/view.php?id=29999</w:t>
              </w:r>
            </w:hyperlink>
            <w:r w:rsidRPr="00E96089">
              <w:rPr>
                <w:rFonts w:eastAsia="Calibri" w:cstheme="minorHAnsi"/>
                <w:sz w:val="20"/>
                <w:szCs w:val="20"/>
              </w:rPr>
              <w:t xml:space="preserve">, uključujući edukaciju </w:t>
            </w:r>
            <w:r w:rsidR="00374C8B">
              <w:rPr>
                <w:rFonts w:eastAsia="Calibri" w:cstheme="minorHAnsi"/>
                <w:sz w:val="20"/>
                <w:szCs w:val="20"/>
              </w:rPr>
              <w:t>radnika</w:t>
            </w:r>
            <w:r w:rsidRPr="00E96089">
              <w:rPr>
                <w:rFonts w:eastAsia="Calibri" w:cstheme="minorHAnsi"/>
                <w:sz w:val="20"/>
                <w:szCs w:val="20"/>
              </w:rPr>
              <w:t xml:space="preserve"> te ocjenjivanje rodilišta</w:t>
            </w:r>
            <w:r w:rsidR="004340E6">
              <w:rPr>
                <w:rFonts w:eastAsia="Calibri" w:cstheme="minorHAnsi"/>
                <w:sz w:val="20"/>
                <w:szCs w:val="20"/>
              </w:rPr>
              <w:t>.</w:t>
            </w:r>
          </w:p>
          <w:p w14:paraId="13AF686B" w14:textId="77777777" w:rsidR="009161A4" w:rsidRPr="00E96089" w:rsidRDefault="009161A4" w:rsidP="004044F6">
            <w:pPr>
              <w:spacing w:after="0" w:line="240" w:lineRule="auto"/>
              <w:jc w:val="both"/>
              <w:rPr>
                <w:rFonts w:eastAsia="Calibri" w:cstheme="minorHAnsi"/>
                <w:sz w:val="20"/>
                <w:szCs w:val="20"/>
              </w:rPr>
            </w:pPr>
          </w:p>
        </w:tc>
      </w:tr>
      <w:tr w:rsidR="009161A4" w:rsidRPr="00E96089" w14:paraId="059CABF6" w14:textId="77777777" w:rsidTr="004044F6">
        <w:tc>
          <w:tcPr>
            <w:tcW w:w="10065" w:type="dxa"/>
            <w:gridSpan w:val="7"/>
            <w:shd w:val="clear" w:color="auto" w:fill="F7CAAC" w:themeFill="accent2" w:themeFillTint="66"/>
          </w:tcPr>
          <w:p w14:paraId="4435648A" w14:textId="689B6570" w:rsidR="009161A4" w:rsidRPr="00E96089" w:rsidRDefault="009161A4" w:rsidP="004044F6">
            <w:pPr>
              <w:spacing w:after="0" w:line="240" w:lineRule="auto"/>
              <w:rPr>
                <w:rFonts w:eastAsia="Calibri" w:cstheme="minorHAnsi"/>
                <w:bCs/>
                <w:i/>
                <w:iCs/>
                <w:sz w:val="20"/>
                <w:szCs w:val="20"/>
              </w:rPr>
            </w:pPr>
            <w:r w:rsidRPr="00E96089">
              <w:rPr>
                <w:rFonts w:eastAsia="Calibri" w:cstheme="minorHAnsi"/>
                <w:bCs/>
                <w:i/>
                <w:iCs/>
                <w:sz w:val="20"/>
                <w:szCs w:val="20"/>
              </w:rPr>
              <w:t xml:space="preserve">Aktivnost 1: Oformiti koordinacijske timove za provedbu programa </w:t>
            </w:r>
            <w:r w:rsidR="003618BE">
              <w:rPr>
                <w:rFonts w:eastAsia="Calibri" w:cstheme="minorHAnsi"/>
                <w:bCs/>
                <w:i/>
                <w:iCs/>
                <w:sz w:val="20"/>
                <w:szCs w:val="20"/>
              </w:rPr>
              <w:t>„</w:t>
            </w:r>
            <w:r w:rsidRPr="00E96089">
              <w:rPr>
                <w:rFonts w:eastAsia="Calibri" w:cstheme="minorHAnsi"/>
                <w:bCs/>
                <w:i/>
                <w:iCs/>
                <w:sz w:val="20"/>
                <w:szCs w:val="20"/>
              </w:rPr>
              <w:t>RPMD</w:t>
            </w:r>
            <w:r w:rsidR="003618BE">
              <w:rPr>
                <w:rFonts w:eastAsia="Calibri" w:cstheme="minorHAnsi"/>
                <w:bCs/>
                <w:i/>
                <w:iCs/>
                <w:sz w:val="20"/>
                <w:szCs w:val="20"/>
              </w:rPr>
              <w:t>“</w:t>
            </w:r>
            <w:r w:rsidR="00782920">
              <w:rPr>
                <w:rFonts w:eastAsia="Calibri" w:cstheme="minorHAnsi"/>
                <w:bCs/>
                <w:i/>
                <w:iCs/>
                <w:sz w:val="20"/>
                <w:szCs w:val="20"/>
              </w:rPr>
              <w:t xml:space="preserve"> </w:t>
            </w:r>
            <w:r w:rsidRPr="00E96089">
              <w:rPr>
                <w:rFonts w:eastAsia="Calibri" w:cstheme="minorHAnsi"/>
                <w:bCs/>
                <w:i/>
                <w:iCs/>
                <w:sz w:val="20"/>
                <w:szCs w:val="20"/>
              </w:rPr>
              <w:t>kao nositelje aktivnosti i provedbe programa u ustanovi</w:t>
            </w:r>
          </w:p>
          <w:p w14:paraId="4F5EDEF8" w14:textId="77777777" w:rsidR="009161A4" w:rsidRPr="00E96089" w:rsidRDefault="009161A4" w:rsidP="004044F6">
            <w:pPr>
              <w:spacing w:after="0" w:line="240" w:lineRule="auto"/>
              <w:rPr>
                <w:rFonts w:eastAsia="Calibri" w:cstheme="minorHAnsi"/>
                <w:bCs/>
                <w:i/>
                <w:iCs/>
                <w:sz w:val="20"/>
                <w:szCs w:val="20"/>
              </w:rPr>
            </w:pPr>
          </w:p>
        </w:tc>
      </w:tr>
      <w:tr w:rsidR="009161A4" w:rsidRPr="00E96089" w14:paraId="28D65E85" w14:textId="77777777" w:rsidTr="00F12B10">
        <w:trPr>
          <w:trHeight w:val="406"/>
        </w:trPr>
        <w:tc>
          <w:tcPr>
            <w:tcW w:w="2497" w:type="dxa"/>
            <w:shd w:val="clear" w:color="auto" w:fill="auto"/>
          </w:tcPr>
          <w:p w14:paraId="667DA401"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Nositelj provedbe</w:t>
            </w:r>
          </w:p>
        </w:tc>
        <w:tc>
          <w:tcPr>
            <w:tcW w:w="2035" w:type="dxa"/>
            <w:gridSpan w:val="2"/>
            <w:shd w:val="clear" w:color="auto" w:fill="auto"/>
          </w:tcPr>
          <w:p w14:paraId="7D099792"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Pokazatelji rezultata</w:t>
            </w:r>
          </w:p>
        </w:tc>
        <w:tc>
          <w:tcPr>
            <w:tcW w:w="2105" w:type="dxa"/>
            <w:shd w:val="clear" w:color="auto" w:fill="auto"/>
          </w:tcPr>
          <w:p w14:paraId="7408BABD"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Financijska sredstva</w:t>
            </w:r>
          </w:p>
        </w:tc>
        <w:tc>
          <w:tcPr>
            <w:tcW w:w="1783" w:type="dxa"/>
            <w:gridSpan w:val="2"/>
            <w:shd w:val="clear" w:color="auto" w:fill="auto"/>
          </w:tcPr>
          <w:p w14:paraId="0DF0EADC" w14:textId="77777777" w:rsidR="009161A4" w:rsidRPr="00E96089" w:rsidRDefault="009161A4" w:rsidP="004044F6">
            <w:pPr>
              <w:spacing w:after="0" w:line="240" w:lineRule="auto"/>
              <w:rPr>
                <w:rFonts w:eastAsia="Calibri" w:cstheme="minorHAnsi"/>
                <w:sz w:val="20"/>
                <w:szCs w:val="20"/>
              </w:rPr>
            </w:pPr>
            <w:r w:rsidRPr="00E6000A">
              <w:rPr>
                <w:rFonts w:eastAsia="Calibri" w:cstheme="minorHAnsi"/>
                <w:b/>
                <w:bCs/>
                <w:sz w:val="20"/>
                <w:szCs w:val="20"/>
              </w:rPr>
              <w:t>Početna vrijednost</w:t>
            </w:r>
            <w:r w:rsidRPr="00E96089">
              <w:rPr>
                <w:rFonts w:eastAsia="Calibri" w:cstheme="minorHAnsi"/>
                <w:sz w:val="20"/>
                <w:szCs w:val="20"/>
              </w:rPr>
              <w:t xml:space="preserve"> </w:t>
            </w:r>
          </w:p>
        </w:tc>
        <w:tc>
          <w:tcPr>
            <w:tcW w:w="1645" w:type="dxa"/>
            <w:shd w:val="clear" w:color="auto" w:fill="auto"/>
          </w:tcPr>
          <w:p w14:paraId="6E6EB9AF" w14:textId="77777777" w:rsidR="009161A4" w:rsidRPr="00E96089" w:rsidRDefault="009161A4" w:rsidP="004044F6">
            <w:pPr>
              <w:spacing w:line="240" w:lineRule="auto"/>
              <w:rPr>
                <w:rFonts w:eastAsia="Calibri" w:cstheme="minorHAnsi"/>
                <w:b/>
                <w:bCs/>
                <w:sz w:val="20"/>
                <w:szCs w:val="20"/>
              </w:rPr>
            </w:pPr>
            <w:r w:rsidRPr="00E6000A">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53D096B9" w14:textId="77777777" w:rsidTr="00F12B10">
        <w:trPr>
          <w:trHeight w:val="662"/>
        </w:trPr>
        <w:tc>
          <w:tcPr>
            <w:tcW w:w="2497" w:type="dxa"/>
            <w:shd w:val="clear" w:color="auto" w:fill="auto"/>
          </w:tcPr>
          <w:p w14:paraId="42F4D62E" w14:textId="77777777" w:rsidR="004F763A" w:rsidRDefault="009161A4" w:rsidP="00E976C1">
            <w:pPr>
              <w:spacing w:after="0" w:line="240" w:lineRule="auto"/>
              <w:rPr>
                <w:rFonts w:eastAsia="Calibri" w:cstheme="minorHAnsi"/>
                <w:b/>
                <w:bCs/>
                <w:sz w:val="20"/>
                <w:szCs w:val="20"/>
              </w:rPr>
            </w:pPr>
            <w:r w:rsidRPr="00E96089">
              <w:rPr>
                <w:rFonts w:eastAsia="Calibri" w:cstheme="minorHAnsi"/>
                <w:b/>
                <w:bCs/>
                <w:sz w:val="20"/>
                <w:szCs w:val="20"/>
              </w:rPr>
              <w:t>Nositelj:</w:t>
            </w:r>
            <w:r>
              <w:rPr>
                <w:rFonts w:eastAsia="Calibri" w:cstheme="minorHAnsi"/>
                <w:b/>
                <w:bCs/>
                <w:sz w:val="20"/>
                <w:szCs w:val="20"/>
              </w:rPr>
              <w:t xml:space="preserve"> </w:t>
            </w:r>
          </w:p>
          <w:p w14:paraId="45C96F96" w14:textId="77777777" w:rsidR="009161A4" w:rsidRPr="00E32807" w:rsidRDefault="009161A4" w:rsidP="00E976C1">
            <w:pPr>
              <w:spacing w:after="0" w:line="240" w:lineRule="auto"/>
              <w:rPr>
                <w:rFonts w:eastAsia="Calibri" w:cstheme="minorHAnsi"/>
                <w:b/>
                <w:bCs/>
                <w:sz w:val="20"/>
                <w:szCs w:val="20"/>
              </w:rPr>
            </w:pPr>
            <w:r w:rsidRPr="00E96089">
              <w:rPr>
                <w:rFonts w:eastAsia="Calibri" w:cstheme="minorHAnsi"/>
                <w:sz w:val="20"/>
                <w:szCs w:val="20"/>
              </w:rPr>
              <w:t xml:space="preserve">MZ </w:t>
            </w:r>
          </w:p>
          <w:p w14:paraId="5BCAB544" w14:textId="77777777" w:rsidR="009161A4" w:rsidRDefault="009161A4" w:rsidP="004044F6">
            <w:pPr>
              <w:spacing w:after="0" w:line="240" w:lineRule="auto"/>
              <w:rPr>
                <w:rFonts w:eastAsia="Calibri" w:cstheme="minorHAnsi"/>
                <w:sz w:val="20"/>
                <w:szCs w:val="20"/>
              </w:rPr>
            </w:pPr>
          </w:p>
          <w:p w14:paraId="0A98E180" w14:textId="77777777" w:rsidR="009161A4" w:rsidRPr="00E32807" w:rsidRDefault="009161A4" w:rsidP="004044F6">
            <w:pPr>
              <w:spacing w:after="0" w:line="240" w:lineRule="auto"/>
              <w:rPr>
                <w:rFonts w:eastAsia="Calibri" w:cstheme="minorHAnsi"/>
                <w:b/>
                <w:bCs/>
                <w:sz w:val="20"/>
                <w:szCs w:val="20"/>
              </w:rPr>
            </w:pPr>
            <w:r w:rsidRPr="00E32807">
              <w:rPr>
                <w:rFonts w:eastAsia="Calibri" w:cstheme="minorHAnsi"/>
                <w:b/>
                <w:bCs/>
                <w:sz w:val="20"/>
                <w:szCs w:val="20"/>
              </w:rPr>
              <w:t>Sunositelji:</w:t>
            </w:r>
          </w:p>
          <w:p w14:paraId="260F9F47" w14:textId="77777777" w:rsidR="009161A4"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zdravstvene ustanove </w:t>
            </w:r>
          </w:p>
          <w:p w14:paraId="405E2DFA" w14:textId="77777777" w:rsidR="009161A4" w:rsidRDefault="009161A4" w:rsidP="004044F6">
            <w:pPr>
              <w:spacing w:after="0" w:line="240" w:lineRule="auto"/>
              <w:rPr>
                <w:rFonts w:eastAsia="Calibri" w:cstheme="minorHAnsi"/>
                <w:sz w:val="20"/>
                <w:szCs w:val="20"/>
              </w:rPr>
            </w:pPr>
          </w:p>
          <w:p w14:paraId="781698B9" w14:textId="77777777" w:rsidR="009161A4" w:rsidRPr="00E96089" w:rsidRDefault="009161A4" w:rsidP="004044F6">
            <w:pPr>
              <w:spacing w:after="0" w:line="240" w:lineRule="auto"/>
              <w:rPr>
                <w:rFonts w:eastAsia="Calibri" w:cstheme="minorHAnsi"/>
                <w:sz w:val="20"/>
                <w:szCs w:val="20"/>
              </w:rPr>
            </w:pPr>
          </w:p>
        </w:tc>
        <w:tc>
          <w:tcPr>
            <w:tcW w:w="2035" w:type="dxa"/>
            <w:gridSpan w:val="2"/>
            <w:shd w:val="clear" w:color="auto" w:fill="auto"/>
          </w:tcPr>
          <w:p w14:paraId="15EDE74C" w14:textId="77777777" w:rsidR="009161A4" w:rsidRPr="00E96089" w:rsidRDefault="009161A4" w:rsidP="003F0C59">
            <w:pPr>
              <w:spacing w:after="0" w:line="240" w:lineRule="auto"/>
              <w:rPr>
                <w:rFonts w:eastAsia="Calibri" w:cstheme="minorHAnsi"/>
                <w:sz w:val="20"/>
                <w:szCs w:val="20"/>
              </w:rPr>
            </w:pPr>
            <w:r w:rsidRPr="00E96089">
              <w:rPr>
                <w:rFonts w:eastAsia="Calibri" w:cstheme="minorHAnsi"/>
                <w:sz w:val="20"/>
                <w:szCs w:val="20"/>
              </w:rPr>
              <w:t xml:space="preserve">Broj  rodilišta u kojima su osnovani koordinacijski timovi </w:t>
            </w:r>
          </w:p>
        </w:tc>
        <w:tc>
          <w:tcPr>
            <w:tcW w:w="2105" w:type="dxa"/>
            <w:shd w:val="clear" w:color="auto" w:fill="auto"/>
          </w:tcPr>
          <w:p w14:paraId="62CF0C46"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3C16C614" w14:textId="77777777" w:rsidR="009161A4" w:rsidRPr="004044F6" w:rsidRDefault="009161A4" w:rsidP="004044F6">
            <w:pPr>
              <w:spacing w:after="0" w:line="240" w:lineRule="auto"/>
              <w:rPr>
                <w:rFonts w:eastAsia="Calibri" w:cstheme="minorHAnsi"/>
                <w:sz w:val="20"/>
                <w:szCs w:val="20"/>
              </w:rPr>
            </w:pPr>
          </w:p>
          <w:p w14:paraId="50B9AF47" w14:textId="77777777" w:rsidR="009161A4" w:rsidRPr="004044F6" w:rsidRDefault="009161A4" w:rsidP="009D72F6">
            <w:pPr>
              <w:spacing w:after="0" w:line="240" w:lineRule="auto"/>
              <w:rPr>
                <w:rFonts w:eastAsia="Calibri" w:cstheme="minorHAnsi"/>
                <w:sz w:val="20"/>
                <w:szCs w:val="20"/>
              </w:rPr>
            </w:pPr>
          </w:p>
        </w:tc>
        <w:tc>
          <w:tcPr>
            <w:tcW w:w="1783" w:type="dxa"/>
            <w:gridSpan w:val="2"/>
            <w:shd w:val="clear" w:color="auto" w:fill="auto"/>
          </w:tcPr>
          <w:p w14:paraId="7E86119A" w14:textId="77777777" w:rsidR="009161A4" w:rsidRPr="00E96089" w:rsidRDefault="009161A4" w:rsidP="004044F6">
            <w:pPr>
              <w:spacing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 xml:space="preserve">ijedno rodilište nema koordinacijske timove za provedbu programa </w:t>
            </w:r>
            <w:r w:rsidR="00F17297">
              <w:rPr>
                <w:rFonts w:eastAsia="Calibri" w:cstheme="minorHAnsi"/>
                <w:sz w:val="20"/>
                <w:szCs w:val="20"/>
              </w:rPr>
              <w:t>„</w:t>
            </w:r>
            <w:r w:rsidRPr="00E96089">
              <w:rPr>
                <w:rFonts w:eastAsia="Calibri" w:cstheme="minorHAnsi"/>
                <w:sz w:val="20"/>
                <w:szCs w:val="20"/>
              </w:rPr>
              <w:t>RPMD</w:t>
            </w:r>
            <w:r w:rsidR="00F17297">
              <w:rPr>
                <w:rFonts w:eastAsia="Calibri" w:cstheme="minorHAnsi"/>
                <w:sz w:val="20"/>
                <w:szCs w:val="20"/>
              </w:rPr>
              <w:t>“</w:t>
            </w:r>
          </w:p>
        </w:tc>
        <w:tc>
          <w:tcPr>
            <w:tcW w:w="1645" w:type="dxa"/>
            <w:shd w:val="clear" w:color="auto" w:fill="auto"/>
          </w:tcPr>
          <w:p w14:paraId="785E46D7" w14:textId="77777777" w:rsidR="009161A4" w:rsidRPr="00E96089" w:rsidRDefault="009161A4" w:rsidP="004044F6">
            <w:pPr>
              <w:spacing w:line="240" w:lineRule="auto"/>
              <w:rPr>
                <w:rFonts w:eastAsia="Calibri" w:cstheme="minorHAnsi"/>
                <w:sz w:val="20"/>
                <w:szCs w:val="20"/>
              </w:rPr>
            </w:pPr>
            <w:r>
              <w:rPr>
                <w:rFonts w:eastAsia="Calibri" w:cstheme="minorHAnsi"/>
                <w:sz w:val="20"/>
                <w:szCs w:val="20"/>
              </w:rPr>
              <w:t xml:space="preserve">U 4 (12,8%) od 31 rodilišta osnovani su koordinacijski timovi za provedbu programa </w:t>
            </w:r>
            <w:r w:rsidR="00F17297">
              <w:rPr>
                <w:rFonts w:eastAsia="Calibri" w:cstheme="minorHAnsi"/>
                <w:sz w:val="20"/>
                <w:szCs w:val="20"/>
              </w:rPr>
              <w:t>„</w:t>
            </w:r>
            <w:r>
              <w:rPr>
                <w:rFonts w:eastAsia="Calibri" w:cstheme="minorHAnsi"/>
                <w:sz w:val="20"/>
                <w:szCs w:val="20"/>
              </w:rPr>
              <w:t>RPMD</w:t>
            </w:r>
            <w:r w:rsidR="00F17297">
              <w:rPr>
                <w:rFonts w:eastAsia="Calibri" w:cstheme="minorHAnsi"/>
                <w:sz w:val="20"/>
                <w:szCs w:val="20"/>
              </w:rPr>
              <w:t>“</w:t>
            </w:r>
          </w:p>
        </w:tc>
      </w:tr>
      <w:tr w:rsidR="009161A4" w:rsidRPr="00E96089" w14:paraId="362D4A84" w14:textId="77777777" w:rsidTr="004044F6">
        <w:trPr>
          <w:trHeight w:val="662"/>
        </w:trPr>
        <w:tc>
          <w:tcPr>
            <w:tcW w:w="10065" w:type="dxa"/>
            <w:gridSpan w:val="7"/>
            <w:shd w:val="clear" w:color="auto" w:fill="F7CAAC" w:themeFill="accent2" w:themeFillTint="66"/>
          </w:tcPr>
          <w:p w14:paraId="0433115A" w14:textId="51821AD7" w:rsidR="009161A4" w:rsidRPr="004044F6" w:rsidRDefault="009161A4" w:rsidP="001C7C66">
            <w:pPr>
              <w:spacing w:line="240" w:lineRule="auto"/>
              <w:rPr>
                <w:rFonts w:eastAsia="Calibri" w:cstheme="minorHAnsi"/>
                <w:sz w:val="20"/>
                <w:szCs w:val="20"/>
              </w:rPr>
            </w:pPr>
            <w:r w:rsidRPr="004044F6">
              <w:rPr>
                <w:rFonts w:eastAsia="Calibri" w:cstheme="minorHAnsi"/>
                <w:bCs/>
                <w:i/>
                <w:iCs/>
                <w:sz w:val="20"/>
                <w:szCs w:val="20"/>
              </w:rPr>
              <w:t>Aktivnost 2: Osmisliti i uvesti on</w:t>
            </w:r>
            <w:r w:rsidR="001C7C66">
              <w:rPr>
                <w:rFonts w:eastAsia="Calibri" w:cstheme="minorHAnsi"/>
                <w:bCs/>
                <w:i/>
                <w:iCs/>
                <w:sz w:val="20"/>
                <w:szCs w:val="20"/>
              </w:rPr>
              <w:t>li</w:t>
            </w:r>
            <w:r w:rsidRPr="004044F6">
              <w:rPr>
                <w:rFonts w:eastAsia="Calibri" w:cstheme="minorHAnsi"/>
                <w:bCs/>
                <w:i/>
                <w:iCs/>
                <w:sz w:val="20"/>
                <w:szCs w:val="20"/>
              </w:rPr>
              <w:t xml:space="preserve">ne platformu za praćenje provedbe programa </w:t>
            </w:r>
            <w:r w:rsidR="004A3877">
              <w:rPr>
                <w:rFonts w:eastAsia="Calibri" w:cstheme="minorHAnsi"/>
                <w:bCs/>
                <w:i/>
                <w:iCs/>
                <w:sz w:val="20"/>
                <w:szCs w:val="20"/>
              </w:rPr>
              <w:t>„</w:t>
            </w:r>
            <w:r w:rsidRPr="004044F6">
              <w:rPr>
                <w:rFonts w:eastAsia="Calibri" w:cstheme="minorHAnsi"/>
                <w:bCs/>
                <w:i/>
                <w:iCs/>
                <w:sz w:val="20"/>
                <w:szCs w:val="20"/>
              </w:rPr>
              <w:t>RPMD</w:t>
            </w:r>
            <w:r w:rsidR="004A3877">
              <w:rPr>
                <w:rFonts w:eastAsia="Calibri" w:cstheme="minorHAnsi"/>
                <w:bCs/>
                <w:i/>
                <w:iCs/>
                <w:sz w:val="20"/>
                <w:szCs w:val="20"/>
              </w:rPr>
              <w:t>“</w:t>
            </w:r>
            <w:r w:rsidRPr="004044F6">
              <w:rPr>
                <w:rFonts w:eastAsia="Calibri" w:cstheme="minorHAnsi"/>
                <w:bCs/>
                <w:i/>
                <w:iCs/>
                <w:sz w:val="20"/>
                <w:szCs w:val="20"/>
              </w:rPr>
              <w:t xml:space="preserve"> u rodilištima</w:t>
            </w:r>
          </w:p>
        </w:tc>
      </w:tr>
      <w:tr w:rsidR="009161A4" w:rsidRPr="00E96089" w14:paraId="5115D763" w14:textId="77777777" w:rsidTr="00F12B10">
        <w:trPr>
          <w:trHeight w:val="331"/>
        </w:trPr>
        <w:tc>
          <w:tcPr>
            <w:tcW w:w="2497" w:type="dxa"/>
            <w:shd w:val="clear" w:color="auto" w:fill="auto"/>
          </w:tcPr>
          <w:p w14:paraId="029072DD"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Nositelj provedbe</w:t>
            </w:r>
          </w:p>
        </w:tc>
        <w:tc>
          <w:tcPr>
            <w:tcW w:w="2035" w:type="dxa"/>
            <w:gridSpan w:val="2"/>
            <w:shd w:val="clear" w:color="auto" w:fill="auto"/>
          </w:tcPr>
          <w:p w14:paraId="7A9331A4"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Pokazatelji rezultata</w:t>
            </w:r>
          </w:p>
        </w:tc>
        <w:tc>
          <w:tcPr>
            <w:tcW w:w="2105" w:type="dxa"/>
            <w:shd w:val="clear" w:color="auto" w:fill="auto"/>
          </w:tcPr>
          <w:p w14:paraId="7BE46AF8" w14:textId="77777777" w:rsidR="009161A4" w:rsidRPr="004044F6" w:rsidRDefault="009161A4" w:rsidP="004044F6">
            <w:pPr>
              <w:spacing w:after="0" w:line="240" w:lineRule="auto"/>
              <w:rPr>
                <w:rFonts w:eastAsia="Calibri" w:cstheme="minorHAnsi"/>
                <w:b/>
                <w:bCs/>
                <w:sz w:val="20"/>
                <w:szCs w:val="20"/>
              </w:rPr>
            </w:pPr>
            <w:r w:rsidRPr="004044F6">
              <w:rPr>
                <w:rFonts w:eastAsia="Calibri" w:cstheme="minorHAnsi"/>
                <w:b/>
                <w:bCs/>
                <w:sz w:val="20"/>
                <w:szCs w:val="20"/>
              </w:rPr>
              <w:t>Financijska sredstva</w:t>
            </w:r>
          </w:p>
        </w:tc>
        <w:tc>
          <w:tcPr>
            <w:tcW w:w="1783" w:type="dxa"/>
            <w:gridSpan w:val="2"/>
            <w:shd w:val="clear" w:color="auto" w:fill="auto"/>
          </w:tcPr>
          <w:p w14:paraId="04E8AFBF" w14:textId="77777777" w:rsidR="009161A4" w:rsidRPr="00E96089" w:rsidRDefault="009161A4" w:rsidP="004044F6">
            <w:pPr>
              <w:spacing w:before="100" w:beforeAutospacing="1" w:after="100" w:afterAutospacing="1" w:line="240" w:lineRule="auto"/>
              <w:rPr>
                <w:rFonts w:eastAsia="Calibri" w:cstheme="minorHAnsi"/>
                <w:sz w:val="20"/>
                <w:szCs w:val="20"/>
              </w:rPr>
            </w:pPr>
            <w:r w:rsidRPr="00B508CA">
              <w:rPr>
                <w:rFonts w:eastAsia="Calibri" w:cstheme="minorHAnsi"/>
                <w:b/>
                <w:bCs/>
                <w:sz w:val="20"/>
                <w:szCs w:val="20"/>
              </w:rPr>
              <w:t>Početna vrijednost</w:t>
            </w:r>
            <w:r w:rsidRPr="00E96089">
              <w:rPr>
                <w:rFonts w:eastAsia="Calibri" w:cstheme="minorHAnsi"/>
                <w:sz w:val="20"/>
                <w:szCs w:val="20"/>
              </w:rPr>
              <w:t xml:space="preserve"> </w:t>
            </w:r>
          </w:p>
        </w:tc>
        <w:tc>
          <w:tcPr>
            <w:tcW w:w="1645" w:type="dxa"/>
            <w:shd w:val="clear" w:color="auto" w:fill="auto"/>
          </w:tcPr>
          <w:p w14:paraId="6DAAEB68" w14:textId="77777777" w:rsidR="009161A4" w:rsidRPr="00E96089" w:rsidRDefault="009161A4" w:rsidP="004044F6">
            <w:pPr>
              <w:spacing w:line="240" w:lineRule="auto"/>
              <w:rPr>
                <w:rFonts w:eastAsia="Calibri" w:cstheme="minorHAnsi"/>
                <w:b/>
                <w:bCs/>
                <w:sz w:val="20"/>
                <w:szCs w:val="20"/>
              </w:rPr>
            </w:pPr>
            <w:r>
              <w:rPr>
                <w:rFonts w:eastAsia="Calibri" w:cstheme="minorHAnsi"/>
                <w:b/>
                <w:bCs/>
                <w:sz w:val="20"/>
                <w:szCs w:val="20"/>
              </w:rPr>
              <w:t>C</w:t>
            </w:r>
            <w:r w:rsidRPr="00B508CA">
              <w:rPr>
                <w:rFonts w:eastAsia="Calibri" w:cstheme="minorHAnsi"/>
                <w:b/>
                <w:bCs/>
                <w:sz w:val="20"/>
                <w:szCs w:val="20"/>
              </w:rPr>
              <w:t>iljana vrijednost</w:t>
            </w:r>
            <w:r w:rsidRPr="00E96089">
              <w:rPr>
                <w:rFonts w:eastAsia="Calibri" w:cstheme="minorHAnsi"/>
                <w:sz w:val="20"/>
                <w:szCs w:val="20"/>
              </w:rPr>
              <w:t xml:space="preserve"> </w:t>
            </w:r>
          </w:p>
        </w:tc>
      </w:tr>
      <w:tr w:rsidR="009161A4" w:rsidRPr="00E96089" w14:paraId="5F8227A7" w14:textId="77777777" w:rsidTr="00F12B10">
        <w:trPr>
          <w:trHeight w:val="662"/>
        </w:trPr>
        <w:tc>
          <w:tcPr>
            <w:tcW w:w="2497" w:type="dxa"/>
            <w:shd w:val="clear" w:color="auto" w:fill="auto"/>
          </w:tcPr>
          <w:p w14:paraId="4DF4CC4D" w14:textId="77777777" w:rsidR="004F763A" w:rsidRDefault="009161A4" w:rsidP="00E976C1">
            <w:pPr>
              <w:spacing w:after="0" w:line="240" w:lineRule="auto"/>
              <w:rPr>
                <w:rFonts w:eastAsia="Calibri" w:cstheme="minorHAnsi"/>
                <w:b/>
                <w:bCs/>
                <w:sz w:val="20"/>
                <w:szCs w:val="20"/>
              </w:rPr>
            </w:pPr>
            <w:r w:rsidRPr="00E96089">
              <w:rPr>
                <w:rFonts w:eastAsia="Calibri" w:cstheme="minorHAnsi"/>
                <w:b/>
                <w:bCs/>
                <w:sz w:val="20"/>
                <w:szCs w:val="20"/>
              </w:rPr>
              <w:t>Nositelj:</w:t>
            </w:r>
            <w:r>
              <w:rPr>
                <w:rFonts w:eastAsia="Calibri" w:cstheme="minorHAnsi"/>
                <w:b/>
                <w:bCs/>
                <w:sz w:val="20"/>
                <w:szCs w:val="20"/>
              </w:rPr>
              <w:t xml:space="preserve"> </w:t>
            </w:r>
          </w:p>
          <w:p w14:paraId="434E8FEC" w14:textId="77777777" w:rsidR="009161A4" w:rsidRPr="00E32807" w:rsidRDefault="009161A4" w:rsidP="00E976C1">
            <w:pPr>
              <w:spacing w:after="0" w:line="240" w:lineRule="auto"/>
              <w:rPr>
                <w:rFonts w:eastAsia="Calibri" w:cstheme="minorHAnsi"/>
                <w:b/>
                <w:bCs/>
                <w:sz w:val="20"/>
                <w:szCs w:val="20"/>
              </w:rPr>
            </w:pPr>
            <w:r w:rsidRPr="00E96089">
              <w:rPr>
                <w:rFonts w:eastAsia="Calibri" w:cstheme="minorHAnsi"/>
                <w:sz w:val="20"/>
                <w:szCs w:val="20"/>
              </w:rPr>
              <w:t xml:space="preserve">MZ </w:t>
            </w:r>
          </w:p>
          <w:p w14:paraId="37F4246E" w14:textId="77777777" w:rsidR="009161A4" w:rsidRDefault="009161A4" w:rsidP="004044F6">
            <w:pPr>
              <w:spacing w:after="0" w:line="240" w:lineRule="auto"/>
              <w:rPr>
                <w:rFonts w:eastAsia="Calibri" w:cstheme="minorHAnsi"/>
                <w:sz w:val="20"/>
                <w:szCs w:val="20"/>
              </w:rPr>
            </w:pPr>
          </w:p>
          <w:p w14:paraId="2C2665AE" w14:textId="77777777" w:rsidR="009161A4" w:rsidRPr="00E32807" w:rsidRDefault="009161A4" w:rsidP="004044F6">
            <w:pPr>
              <w:spacing w:after="0" w:line="240" w:lineRule="auto"/>
              <w:rPr>
                <w:rFonts w:eastAsia="Calibri" w:cstheme="minorHAnsi"/>
                <w:b/>
                <w:bCs/>
                <w:sz w:val="20"/>
                <w:szCs w:val="20"/>
              </w:rPr>
            </w:pPr>
            <w:r w:rsidRPr="00E32807">
              <w:rPr>
                <w:rFonts w:eastAsia="Calibri" w:cstheme="minorHAnsi"/>
                <w:b/>
                <w:bCs/>
                <w:sz w:val="20"/>
                <w:szCs w:val="20"/>
              </w:rPr>
              <w:t>Sunositelji:</w:t>
            </w:r>
          </w:p>
          <w:p w14:paraId="58179642" w14:textId="77777777" w:rsidR="009161A4"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zdravstvene ustanove </w:t>
            </w:r>
          </w:p>
          <w:p w14:paraId="1BEC37D9" w14:textId="77777777" w:rsidR="009161A4" w:rsidRPr="00E96089" w:rsidRDefault="009161A4" w:rsidP="004044F6">
            <w:pPr>
              <w:spacing w:after="0" w:line="240" w:lineRule="auto"/>
              <w:rPr>
                <w:rFonts w:eastAsia="Calibri" w:cstheme="minorHAnsi"/>
                <w:sz w:val="20"/>
                <w:szCs w:val="20"/>
              </w:rPr>
            </w:pPr>
          </w:p>
        </w:tc>
        <w:tc>
          <w:tcPr>
            <w:tcW w:w="2035" w:type="dxa"/>
            <w:gridSpan w:val="2"/>
            <w:shd w:val="clear" w:color="auto" w:fill="auto"/>
          </w:tcPr>
          <w:p w14:paraId="50273974" w14:textId="074C8E83" w:rsidR="009161A4" w:rsidRPr="00E96089" w:rsidRDefault="009161A4" w:rsidP="00782920">
            <w:pPr>
              <w:spacing w:after="0" w:line="240" w:lineRule="auto"/>
              <w:rPr>
                <w:rFonts w:eastAsia="Calibri" w:cstheme="minorHAnsi"/>
                <w:sz w:val="20"/>
                <w:szCs w:val="20"/>
              </w:rPr>
            </w:pPr>
            <w:r w:rsidRPr="00E96089">
              <w:rPr>
                <w:rFonts w:eastAsia="Calibri" w:cstheme="minorHAnsi"/>
                <w:sz w:val="20"/>
                <w:szCs w:val="20"/>
              </w:rPr>
              <w:t>Povećanje broja rodilišta u kojima se koristi platforma za praće</w:t>
            </w:r>
            <w:r w:rsidRPr="00782920">
              <w:rPr>
                <w:rFonts w:eastAsia="Calibri" w:cstheme="minorHAnsi"/>
                <w:sz w:val="20"/>
                <w:szCs w:val="20"/>
              </w:rPr>
              <w:t>nje provedbe</w:t>
            </w:r>
            <w:r w:rsidRPr="00E96089">
              <w:rPr>
                <w:rFonts w:eastAsia="Calibri" w:cstheme="minorHAnsi"/>
                <w:sz w:val="20"/>
                <w:szCs w:val="20"/>
              </w:rPr>
              <w:t xml:space="preserve"> programa </w:t>
            </w:r>
            <w:r w:rsidR="009B2D9F">
              <w:rPr>
                <w:rFonts w:eastAsia="Calibri" w:cstheme="minorHAnsi"/>
                <w:sz w:val="20"/>
                <w:szCs w:val="20"/>
              </w:rPr>
              <w:t>„</w:t>
            </w:r>
            <w:r w:rsidRPr="00E96089">
              <w:rPr>
                <w:rFonts w:eastAsia="Calibri" w:cstheme="minorHAnsi"/>
                <w:sz w:val="20"/>
                <w:szCs w:val="20"/>
              </w:rPr>
              <w:t>RPMD</w:t>
            </w:r>
            <w:r w:rsidR="009B2D9F">
              <w:rPr>
                <w:rFonts w:eastAsia="Calibri" w:cstheme="minorHAnsi"/>
                <w:sz w:val="20"/>
                <w:szCs w:val="20"/>
              </w:rPr>
              <w:t>“</w:t>
            </w:r>
          </w:p>
        </w:tc>
        <w:tc>
          <w:tcPr>
            <w:tcW w:w="2105" w:type="dxa"/>
            <w:shd w:val="clear" w:color="auto" w:fill="auto"/>
          </w:tcPr>
          <w:p w14:paraId="0BD3E4C5"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5AFC13EF" w14:textId="77777777" w:rsidR="009161A4" w:rsidRPr="004044F6" w:rsidRDefault="009161A4" w:rsidP="004044F6">
            <w:pPr>
              <w:spacing w:after="0" w:line="240" w:lineRule="auto"/>
              <w:rPr>
                <w:rFonts w:eastAsia="Calibri" w:cstheme="minorHAnsi"/>
                <w:sz w:val="20"/>
                <w:szCs w:val="20"/>
              </w:rPr>
            </w:pPr>
          </w:p>
          <w:p w14:paraId="1395A4C6" w14:textId="77777777" w:rsidR="009161A4" w:rsidRPr="004044F6" w:rsidRDefault="009161A4" w:rsidP="004044F6">
            <w:pPr>
              <w:spacing w:after="0" w:line="240" w:lineRule="auto"/>
              <w:rPr>
                <w:rFonts w:eastAsia="Calibri" w:cstheme="minorHAnsi"/>
                <w:b/>
                <w:bCs/>
                <w:sz w:val="20"/>
                <w:szCs w:val="20"/>
              </w:rPr>
            </w:pPr>
          </w:p>
          <w:p w14:paraId="6EDEF773" w14:textId="77777777" w:rsidR="009161A4" w:rsidRPr="004044F6" w:rsidRDefault="009161A4" w:rsidP="004044F6">
            <w:pPr>
              <w:spacing w:after="0" w:line="240" w:lineRule="auto"/>
              <w:rPr>
                <w:rFonts w:eastAsia="Calibri" w:cstheme="minorHAnsi"/>
                <w:sz w:val="20"/>
                <w:szCs w:val="20"/>
              </w:rPr>
            </w:pPr>
          </w:p>
        </w:tc>
        <w:tc>
          <w:tcPr>
            <w:tcW w:w="1783" w:type="dxa"/>
            <w:gridSpan w:val="2"/>
            <w:shd w:val="clear" w:color="auto" w:fill="auto"/>
          </w:tcPr>
          <w:p w14:paraId="7AC7E777" w14:textId="76A82276" w:rsidR="009161A4" w:rsidRPr="00E96089" w:rsidRDefault="009161A4" w:rsidP="001C7C66">
            <w:pPr>
              <w:spacing w:after="0"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ijedno rodilište ne koristi</w:t>
            </w:r>
            <w:r>
              <w:rPr>
                <w:rFonts w:eastAsia="Calibri" w:cstheme="minorHAnsi"/>
                <w:sz w:val="20"/>
                <w:szCs w:val="20"/>
              </w:rPr>
              <w:t xml:space="preserve"> </w:t>
            </w:r>
            <w:r w:rsidRPr="00861A17">
              <w:rPr>
                <w:rFonts w:eastAsia="Calibri" w:cstheme="minorHAnsi"/>
                <w:i/>
                <w:sz w:val="20"/>
                <w:szCs w:val="20"/>
              </w:rPr>
              <w:t>online</w:t>
            </w:r>
            <w:r>
              <w:rPr>
                <w:rFonts w:eastAsia="Calibri" w:cstheme="minorHAnsi"/>
                <w:sz w:val="20"/>
                <w:szCs w:val="20"/>
              </w:rPr>
              <w:t xml:space="preserve"> </w:t>
            </w:r>
            <w:r w:rsidRPr="00E96089">
              <w:rPr>
                <w:rFonts w:eastAsia="Calibri" w:cstheme="minorHAnsi"/>
                <w:sz w:val="20"/>
                <w:szCs w:val="20"/>
              </w:rPr>
              <w:t xml:space="preserve"> platformu</w:t>
            </w:r>
            <w:r>
              <w:rPr>
                <w:rFonts w:eastAsia="Calibri" w:cstheme="minorHAnsi"/>
                <w:sz w:val="20"/>
                <w:szCs w:val="20"/>
              </w:rPr>
              <w:t xml:space="preserve"> za praćenje provedbe programa </w:t>
            </w:r>
            <w:r w:rsidR="00711728">
              <w:rPr>
                <w:rFonts w:eastAsia="Calibri" w:cstheme="minorHAnsi"/>
                <w:sz w:val="20"/>
                <w:szCs w:val="20"/>
              </w:rPr>
              <w:t>„</w:t>
            </w:r>
            <w:r>
              <w:rPr>
                <w:rFonts w:eastAsia="Calibri" w:cstheme="minorHAnsi"/>
                <w:sz w:val="20"/>
                <w:szCs w:val="20"/>
              </w:rPr>
              <w:t>RPMD</w:t>
            </w:r>
            <w:r w:rsidR="00711728">
              <w:rPr>
                <w:rFonts w:eastAsia="Calibri" w:cstheme="minorHAnsi"/>
                <w:sz w:val="20"/>
                <w:szCs w:val="20"/>
              </w:rPr>
              <w:t>“</w:t>
            </w:r>
          </w:p>
        </w:tc>
        <w:tc>
          <w:tcPr>
            <w:tcW w:w="1645" w:type="dxa"/>
            <w:shd w:val="clear" w:color="auto" w:fill="auto"/>
          </w:tcPr>
          <w:p w14:paraId="6207C7A0" w14:textId="2B3F0BEB" w:rsidR="009161A4" w:rsidRPr="00E96089" w:rsidRDefault="009161A4" w:rsidP="00782920">
            <w:pPr>
              <w:spacing w:after="0" w:line="240" w:lineRule="auto"/>
              <w:rPr>
                <w:rFonts w:eastAsia="Calibri" w:cstheme="minorHAnsi"/>
                <w:sz w:val="20"/>
                <w:szCs w:val="20"/>
              </w:rPr>
            </w:pPr>
            <w:r>
              <w:rPr>
                <w:rFonts w:eastAsia="Calibri" w:cstheme="minorHAnsi"/>
                <w:sz w:val="20"/>
                <w:szCs w:val="20"/>
              </w:rPr>
              <w:t xml:space="preserve">U 4 (12,8%) od 31 rodilišta koristi se platforma za praćenje provedbe  programa </w:t>
            </w:r>
            <w:r w:rsidR="005E3E72">
              <w:rPr>
                <w:rFonts w:eastAsia="Calibri" w:cstheme="minorHAnsi"/>
                <w:sz w:val="20"/>
                <w:szCs w:val="20"/>
              </w:rPr>
              <w:t>„</w:t>
            </w:r>
            <w:r>
              <w:rPr>
                <w:rFonts w:eastAsia="Calibri" w:cstheme="minorHAnsi"/>
                <w:sz w:val="20"/>
                <w:szCs w:val="20"/>
              </w:rPr>
              <w:t>RPMD</w:t>
            </w:r>
            <w:r w:rsidR="005E3E72">
              <w:rPr>
                <w:rFonts w:eastAsia="Calibri" w:cstheme="minorHAnsi"/>
                <w:sz w:val="20"/>
                <w:szCs w:val="20"/>
              </w:rPr>
              <w:t>“</w:t>
            </w:r>
            <w:r>
              <w:rPr>
                <w:rFonts w:eastAsia="Calibri" w:cstheme="minorHAnsi"/>
                <w:sz w:val="20"/>
                <w:szCs w:val="20"/>
              </w:rPr>
              <w:t xml:space="preserve"> </w:t>
            </w:r>
          </w:p>
        </w:tc>
      </w:tr>
      <w:tr w:rsidR="009161A4" w:rsidRPr="00E96089" w14:paraId="490C3320" w14:textId="77777777" w:rsidTr="004044F6">
        <w:trPr>
          <w:trHeight w:val="662"/>
        </w:trPr>
        <w:tc>
          <w:tcPr>
            <w:tcW w:w="10065" w:type="dxa"/>
            <w:gridSpan w:val="7"/>
            <w:shd w:val="clear" w:color="auto" w:fill="F7CAAC" w:themeFill="accent2" w:themeFillTint="66"/>
          </w:tcPr>
          <w:p w14:paraId="1F382C67" w14:textId="7DB356AA" w:rsidR="009161A4" w:rsidRPr="004044F6" w:rsidRDefault="009161A4" w:rsidP="00516781">
            <w:pPr>
              <w:spacing w:after="100" w:afterAutospacing="1" w:line="240" w:lineRule="auto"/>
              <w:rPr>
                <w:rFonts w:eastAsia="Calibri" w:cstheme="minorHAnsi"/>
                <w:sz w:val="20"/>
                <w:szCs w:val="20"/>
              </w:rPr>
            </w:pPr>
            <w:r w:rsidRPr="004044F6">
              <w:rPr>
                <w:rFonts w:eastAsia="Calibri" w:cstheme="minorHAnsi"/>
                <w:bCs/>
                <w:i/>
                <w:iCs/>
                <w:sz w:val="20"/>
                <w:szCs w:val="20"/>
              </w:rPr>
              <w:t>Aktivnost 3: Uskladiti i primijeniti dokumente rodilišta i ustanov</w:t>
            </w:r>
            <w:r w:rsidR="00516781">
              <w:rPr>
                <w:rFonts w:eastAsia="Calibri" w:cstheme="minorHAnsi"/>
                <w:bCs/>
                <w:i/>
                <w:iCs/>
                <w:sz w:val="20"/>
                <w:szCs w:val="20"/>
              </w:rPr>
              <w:t>e</w:t>
            </w:r>
            <w:r w:rsidRPr="004044F6">
              <w:rPr>
                <w:rFonts w:eastAsia="Calibri" w:cstheme="minorHAnsi"/>
                <w:bCs/>
                <w:i/>
                <w:iCs/>
                <w:sz w:val="20"/>
                <w:szCs w:val="20"/>
              </w:rPr>
              <w:t xml:space="preserve"> koji se odnose na provedbu programa </w:t>
            </w:r>
            <w:r w:rsidR="0024456A">
              <w:rPr>
                <w:rFonts w:eastAsia="Calibri" w:cstheme="minorHAnsi"/>
                <w:bCs/>
                <w:i/>
                <w:iCs/>
                <w:sz w:val="20"/>
                <w:szCs w:val="20"/>
              </w:rPr>
              <w:t>„</w:t>
            </w:r>
            <w:r w:rsidRPr="004044F6">
              <w:rPr>
                <w:rFonts w:eastAsia="Calibri" w:cstheme="minorHAnsi"/>
                <w:bCs/>
                <w:i/>
                <w:iCs/>
                <w:sz w:val="20"/>
                <w:szCs w:val="20"/>
              </w:rPr>
              <w:t>RPMD</w:t>
            </w:r>
            <w:r w:rsidR="0024456A">
              <w:rPr>
                <w:rFonts w:eastAsia="Calibri" w:cstheme="minorHAnsi"/>
                <w:bCs/>
                <w:i/>
                <w:iCs/>
                <w:sz w:val="20"/>
                <w:szCs w:val="20"/>
              </w:rPr>
              <w:t>“</w:t>
            </w:r>
            <w:r w:rsidRPr="004044F6">
              <w:rPr>
                <w:rFonts w:eastAsia="Calibri" w:cstheme="minorHAnsi"/>
                <w:bCs/>
                <w:i/>
                <w:iCs/>
                <w:sz w:val="20"/>
                <w:szCs w:val="20"/>
              </w:rPr>
              <w:t xml:space="preserve"> </w:t>
            </w:r>
          </w:p>
        </w:tc>
      </w:tr>
      <w:tr w:rsidR="009161A4" w:rsidRPr="00E96089" w14:paraId="718A8067" w14:textId="77777777" w:rsidTr="00F12B10">
        <w:trPr>
          <w:trHeight w:val="256"/>
        </w:trPr>
        <w:tc>
          <w:tcPr>
            <w:tcW w:w="2497" w:type="dxa"/>
            <w:shd w:val="clear" w:color="auto" w:fill="auto"/>
          </w:tcPr>
          <w:p w14:paraId="741225F1" w14:textId="77777777" w:rsidR="009161A4" w:rsidRPr="00E96089" w:rsidRDefault="009161A4" w:rsidP="004044F6">
            <w:pPr>
              <w:spacing w:before="100" w:beforeAutospacing="1" w:after="100" w:afterAutospacing="1" w:line="240" w:lineRule="auto"/>
              <w:rPr>
                <w:rFonts w:eastAsia="Calibri" w:cstheme="minorHAnsi"/>
                <w:b/>
                <w:bCs/>
                <w:sz w:val="20"/>
                <w:szCs w:val="20"/>
              </w:rPr>
            </w:pPr>
            <w:r w:rsidRPr="00E96089">
              <w:rPr>
                <w:rFonts w:eastAsia="Calibri" w:cstheme="minorHAnsi"/>
                <w:b/>
                <w:bCs/>
                <w:sz w:val="20"/>
                <w:szCs w:val="20"/>
              </w:rPr>
              <w:t>Nositelj provedbe</w:t>
            </w:r>
          </w:p>
        </w:tc>
        <w:tc>
          <w:tcPr>
            <w:tcW w:w="2035" w:type="dxa"/>
            <w:gridSpan w:val="2"/>
            <w:shd w:val="clear" w:color="auto" w:fill="auto"/>
          </w:tcPr>
          <w:p w14:paraId="77468E27"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Pokazatelji rezultata</w:t>
            </w:r>
          </w:p>
        </w:tc>
        <w:tc>
          <w:tcPr>
            <w:tcW w:w="2105" w:type="dxa"/>
            <w:shd w:val="clear" w:color="auto" w:fill="auto"/>
          </w:tcPr>
          <w:p w14:paraId="68C854E4" w14:textId="77777777" w:rsidR="009161A4" w:rsidRPr="004044F6" w:rsidRDefault="009161A4" w:rsidP="004044F6">
            <w:pPr>
              <w:spacing w:before="100" w:beforeAutospacing="1" w:after="100" w:afterAutospacing="1" w:line="240" w:lineRule="auto"/>
              <w:rPr>
                <w:rFonts w:eastAsia="Calibri" w:cstheme="minorHAnsi"/>
                <w:b/>
                <w:bCs/>
                <w:sz w:val="20"/>
                <w:szCs w:val="20"/>
              </w:rPr>
            </w:pPr>
            <w:r w:rsidRPr="004044F6">
              <w:rPr>
                <w:rFonts w:eastAsia="Calibri" w:cstheme="minorHAnsi"/>
                <w:b/>
                <w:bCs/>
                <w:sz w:val="20"/>
                <w:szCs w:val="20"/>
              </w:rPr>
              <w:t>Financijska sredstva</w:t>
            </w:r>
          </w:p>
        </w:tc>
        <w:tc>
          <w:tcPr>
            <w:tcW w:w="1783" w:type="dxa"/>
            <w:gridSpan w:val="2"/>
            <w:shd w:val="clear" w:color="auto" w:fill="auto"/>
          </w:tcPr>
          <w:p w14:paraId="686DB03A" w14:textId="77777777" w:rsidR="009161A4" w:rsidRPr="00E96089" w:rsidRDefault="009161A4" w:rsidP="004044F6">
            <w:pPr>
              <w:spacing w:before="100" w:beforeAutospacing="1" w:after="100" w:afterAutospacing="1" w:line="240" w:lineRule="auto"/>
              <w:rPr>
                <w:rFonts w:eastAsia="Calibri" w:cstheme="minorHAnsi"/>
                <w:sz w:val="20"/>
                <w:szCs w:val="20"/>
              </w:rPr>
            </w:pPr>
            <w:r w:rsidRPr="00094291">
              <w:rPr>
                <w:rFonts w:eastAsia="Calibri" w:cstheme="minorHAnsi"/>
                <w:b/>
                <w:bCs/>
                <w:sz w:val="20"/>
                <w:szCs w:val="20"/>
              </w:rPr>
              <w:t>Početna vrijednost</w:t>
            </w:r>
            <w:r w:rsidRPr="00E96089">
              <w:rPr>
                <w:rFonts w:eastAsia="Calibri" w:cstheme="minorHAnsi"/>
                <w:sz w:val="20"/>
                <w:szCs w:val="20"/>
              </w:rPr>
              <w:t xml:space="preserve"> </w:t>
            </w:r>
          </w:p>
        </w:tc>
        <w:tc>
          <w:tcPr>
            <w:tcW w:w="1645" w:type="dxa"/>
            <w:shd w:val="clear" w:color="auto" w:fill="auto"/>
          </w:tcPr>
          <w:p w14:paraId="530E9582" w14:textId="77777777" w:rsidR="009161A4" w:rsidRPr="00E96089" w:rsidRDefault="009161A4" w:rsidP="004044F6">
            <w:pPr>
              <w:spacing w:line="240" w:lineRule="auto"/>
              <w:rPr>
                <w:rFonts w:eastAsia="Calibri" w:cstheme="minorHAnsi"/>
                <w:b/>
                <w:bCs/>
                <w:sz w:val="20"/>
                <w:szCs w:val="20"/>
              </w:rPr>
            </w:pPr>
            <w:r w:rsidRPr="00094291">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7BBB0CFE" w14:textId="77777777" w:rsidTr="00F12B10">
        <w:trPr>
          <w:trHeight w:val="662"/>
        </w:trPr>
        <w:tc>
          <w:tcPr>
            <w:tcW w:w="2497" w:type="dxa"/>
            <w:shd w:val="clear" w:color="auto" w:fill="auto"/>
          </w:tcPr>
          <w:p w14:paraId="696CEA00" w14:textId="77777777" w:rsidR="004F763A" w:rsidRDefault="009161A4" w:rsidP="00E976C1">
            <w:pPr>
              <w:spacing w:after="0" w:line="240" w:lineRule="auto"/>
              <w:rPr>
                <w:rFonts w:eastAsia="Calibri" w:cstheme="minorHAnsi"/>
                <w:b/>
                <w:bCs/>
                <w:sz w:val="20"/>
                <w:szCs w:val="20"/>
              </w:rPr>
            </w:pPr>
            <w:r w:rsidRPr="00E96089">
              <w:rPr>
                <w:rFonts w:eastAsia="Calibri" w:cstheme="minorHAnsi"/>
                <w:b/>
                <w:bCs/>
                <w:sz w:val="20"/>
                <w:szCs w:val="20"/>
              </w:rPr>
              <w:t>Nositelj:</w:t>
            </w:r>
            <w:r>
              <w:rPr>
                <w:rFonts w:eastAsia="Calibri" w:cstheme="minorHAnsi"/>
                <w:b/>
                <w:bCs/>
                <w:sz w:val="20"/>
                <w:szCs w:val="20"/>
              </w:rPr>
              <w:t xml:space="preserve"> </w:t>
            </w:r>
          </w:p>
          <w:p w14:paraId="1259E223" w14:textId="77777777" w:rsidR="009161A4" w:rsidRPr="00E32807" w:rsidRDefault="009161A4" w:rsidP="00E976C1">
            <w:pPr>
              <w:spacing w:after="0" w:line="240" w:lineRule="auto"/>
              <w:rPr>
                <w:rFonts w:eastAsia="Calibri" w:cstheme="minorHAnsi"/>
                <w:b/>
                <w:bCs/>
                <w:sz w:val="20"/>
                <w:szCs w:val="20"/>
              </w:rPr>
            </w:pPr>
            <w:r w:rsidRPr="00E96089">
              <w:rPr>
                <w:rFonts w:eastAsia="Calibri" w:cstheme="minorHAnsi"/>
                <w:sz w:val="20"/>
                <w:szCs w:val="20"/>
              </w:rPr>
              <w:t xml:space="preserve">MZ </w:t>
            </w:r>
          </w:p>
          <w:p w14:paraId="1D450DEB" w14:textId="77777777" w:rsidR="009161A4" w:rsidRDefault="009161A4" w:rsidP="004044F6">
            <w:pPr>
              <w:spacing w:after="0" w:line="240" w:lineRule="auto"/>
              <w:rPr>
                <w:rFonts w:eastAsia="Calibri" w:cstheme="minorHAnsi"/>
                <w:sz w:val="20"/>
                <w:szCs w:val="20"/>
              </w:rPr>
            </w:pPr>
          </w:p>
          <w:p w14:paraId="7D33A27F" w14:textId="77777777" w:rsidR="009161A4" w:rsidRPr="00E32807" w:rsidRDefault="009161A4" w:rsidP="004044F6">
            <w:pPr>
              <w:spacing w:after="0" w:line="240" w:lineRule="auto"/>
              <w:rPr>
                <w:rFonts w:eastAsia="Calibri" w:cstheme="minorHAnsi"/>
                <w:b/>
                <w:bCs/>
                <w:sz w:val="20"/>
                <w:szCs w:val="20"/>
              </w:rPr>
            </w:pPr>
            <w:r w:rsidRPr="00E32807">
              <w:rPr>
                <w:rFonts w:eastAsia="Calibri" w:cstheme="minorHAnsi"/>
                <w:b/>
                <w:bCs/>
                <w:sz w:val="20"/>
                <w:szCs w:val="20"/>
              </w:rPr>
              <w:t>Sunositelji:</w:t>
            </w:r>
          </w:p>
          <w:p w14:paraId="40EDCFD5" w14:textId="77777777" w:rsidR="009161A4"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zdravstvene ustanove </w:t>
            </w:r>
          </w:p>
          <w:p w14:paraId="7E4AF538" w14:textId="77777777" w:rsidR="009161A4" w:rsidRPr="00E96089" w:rsidRDefault="009161A4" w:rsidP="004044F6">
            <w:pPr>
              <w:spacing w:before="100" w:beforeAutospacing="1" w:after="100" w:afterAutospacing="1" w:line="240" w:lineRule="auto"/>
              <w:rPr>
                <w:rFonts w:eastAsia="Calibri" w:cstheme="minorHAnsi"/>
                <w:sz w:val="20"/>
                <w:szCs w:val="20"/>
              </w:rPr>
            </w:pPr>
          </w:p>
        </w:tc>
        <w:tc>
          <w:tcPr>
            <w:tcW w:w="2035" w:type="dxa"/>
            <w:gridSpan w:val="2"/>
            <w:shd w:val="clear" w:color="auto" w:fill="auto"/>
          </w:tcPr>
          <w:p w14:paraId="1CAE5331" w14:textId="77777777" w:rsidR="009161A4" w:rsidRPr="00E96089" w:rsidRDefault="009161A4" w:rsidP="0045551B">
            <w:pPr>
              <w:spacing w:after="0" w:line="240" w:lineRule="auto"/>
              <w:rPr>
                <w:rFonts w:eastAsia="Calibri" w:cstheme="minorHAnsi"/>
                <w:sz w:val="20"/>
                <w:szCs w:val="20"/>
              </w:rPr>
            </w:pPr>
            <w:r w:rsidRPr="00E96089">
              <w:rPr>
                <w:rFonts w:eastAsia="Calibri" w:cstheme="minorHAnsi"/>
                <w:sz w:val="20"/>
                <w:szCs w:val="20"/>
              </w:rPr>
              <w:t xml:space="preserve">Broj rodilišta u kojima su primijenjeni dokumenti za provođenje </w:t>
            </w:r>
            <w:r w:rsidR="0045551B">
              <w:rPr>
                <w:rFonts w:eastAsia="Calibri" w:cstheme="minorHAnsi"/>
                <w:sz w:val="20"/>
                <w:szCs w:val="20"/>
              </w:rPr>
              <w:t xml:space="preserve"> programa</w:t>
            </w:r>
            <w:r w:rsidRPr="00E96089">
              <w:rPr>
                <w:rFonts w:eastAsia="Calibri" w:cstheme="minorHAnsi"/>
                <w:sz w:val="20"/>
                <w:szCs w:val="20"/>
              </w:rPr>
              <w:t xml:space="preserve"> </w:t>
            </w:r>
            <w:r w:rsidR="0045551B">
              <w:rPr>
                <w:rFonts w:eastAsia="Calibri" w:cstheme="minorHAnsi"/>
                <w:sz w:val="20"/>
                <w:szCs w:val="20"/>
              </w:rPr>
              <w:t>„</w:t>
            </w:r>
            <w:r w:rsidRPr="00E96089">
              <w:rPr>
                <w:rFonts w:eastAsia="Calibri" w:cstheme="minorHAnsi"/>
                <w:sz w:val="20"/>
                <w:szCs w:val="20"/>
              </w:rPr>
              <w:t>RPMD</w:t>
            </w:r>
            <w:r w:rsidR="0045551B">
              <w:rPr>
                <w:rFonts w:eastAsia="Calibri" w:cstheme="minorHAnsi"/>
                <w:sz w:val="20"/>
                <w:szCs w:val="20"/>
              </w:rPr>
              <w:t>“</w:t>
            </w:r>
          </w:p>
        </w:tc>
        <w:tc>
          <w:tcPr>
            <w:tcW w:w="2105" w:type="dxa"/>
            <w:shd w:val="clear" w:color="auto" w:fill="auto"/>
          </w:tcPr>
          <w:p w14:paraId="66BA3D5D" w14:textId="77777777" w:rsidR="009161A4" w:rsidRPr="004044F6" w:rsidRDefault="005E7F98" w:rsidP="00EF3064">
            <w:pPr>
              <w:spacing w:before="100" w:beforeAutospacing="1" w:after="100" w:afterAutospacing="1" w:line="240" w:lineRule="auto"/>
              <w:rPr>
                <w:rFonts w:eastAsia="Calibri" w:cstheme="minorHAnsi"/>
                <w:b/>
                <w:bCs/>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tc>
        <w:tc>
          <w:tcPr>
            <w:tcW w:w="1783" w:type="dxa"/>
            <w:gridSpan w:val="2"/>
            <w:shd w:val="clear" w:color="auto" w:fill="auto"/>
          </w:tcPr>
          <w:p w14:paraId="11D10C54" w14:textId="77777777" w:rsidR="009161A4" w:rsidRPr="00E96089" w:rsidRDefault="009161A4" w:rsidP="004044F6">
            <w:pPr>
              <w:spacing w:before="100" w:beforeAutospacing="1"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ijedno rodilište</w:t>
            </w:r>
            <w:r>
              <w:rPr>
                <w:rFonts w:eastAsia="Calibri" w:cstheme="minorHAnsi"/>
                <w:sz w:val="20"/>
                <w:szCs w:val="20"/>
              </w:rPr>
              <w:t xml:space="preserve"> nema dokumente potrebne za provođenje programa </w:t>
            </w:r>
            <w:r w:rsidR="00ED3C11">
              <w:rPr>
                <w:rFonts w:eastAsia="Calibri" w:cstheme="minorHAnsi"/>
                <w:sz w:val="20"/>
                <w:szCs w:val="20"/>
              </w:rPr>
              <w:t>„</w:t>
            </w:r>
            <w:r>
              <w:rPr>
                <w:rFonts w:eastAsia="Calibri" w:cstheme="minorHAnsi"/>
                <w:sz w:val="20"/>
                <w:szCs w:val="20"/>
              </w:rPr>
              <w:t>RPMD</w:t>
            </w:r>
            <w:r w:rsidR="00ED3C11">
              <w:rPr>
                <w:rFonts w:eastAsia="Calibri" w:cstheme="minorHAnsi"/>
                <w:sz w:val="20"/>
                <w:szCs w:val="20"/>
              </w:rPr>
              <w:t>“</w:t>
            </w:r>
          </w:p>
        </w:tc>
        <w:tc>
          <w:tcPr>
            <w:tcW w:w="1645" w:type="dxa"/>
            <w:shd w:val="clear" w:color="auto" w:fill="auto"/>
          </w:tcPr>
          <w:p w14:paraId="1BD2A971" w14:textId="77777777" w:rsidR="009161A4" w:rsidRPr="00E96089" w:rsidRDefault="009161A4" w:rsidP="004044F6">
            <w:pPr>
              <w:spacing w:before="100" w:beforeAutospacing="1" w:line="240" w:lineRule="auto"/>
              <w:rPr>
                <w:rFonts w:eastAsia="Calibri" w:cstheme="minorHAnsi"/>
                <w:sz w:val="20"/>
                <w:szCs w:val="20"/>
              </w:rPr>
            </w:pPr>
            <w:r>
              <w:rPr>
                <w:rFonts w:eastAsia="Calibri" w:cstheme="minorHAnsi"/>
                <w:sz w:val="20"/>
                <w:szCs w:val="20"/>
              </w:rPr>
              <w:t xml:space="preserve">4 (12,8%) od 31 rodilišta izradilo dokumentaciju potrebnu za provođenje </w:t>
            </w:r>
            <w:r>
              <w:rPr>
                <w:rFonts w:eastAsia="Calibri" w:cstheme="minorHAnsi"/>
                <w:sz w:val="20"/>
                <w:szCs w:val="20"/>
              </w:rPr>
              <w:lastRenderedPageBreak/>
              <w:t xml:space="preserve">programa </w:t>
            </w:r>
            <w:r w:rsidR="00ED3C11">
              <w:rPr>
                <w:rFonts w:eastAsia="Calibri" w:cstheme="minorHAnsi"/>
                <w:sz w:val="20"/>
                <w:szCs w:val="20"/>
              </w:rPr>
              <w:t>„</w:t>
            </w:r>
            <w:r>
              <w:rPr>
                <w:rFonts w:eastAsia="Calibri" w:cstheme="minorHAnsi"/>
                <w:sz w:val="20"/>
                <w:szCs w:val="20"/>
              </w:rPr>
              <w:t>RPMD</w:t>
            </w:r>
            <w:r w:rsidR="00ED3C11">
              <w:rPr>
                <w:rFonts w:eastAsia="Calibri" w:cstheme="minorHAnsi"/>
                <w:sz w:val="20"/>
                <w:szCs w:val="20"/>
              </w:rPr>
              <w:t>“</w:t>
            </w:r>
          </w:p>
        </w:tc>
      </w:tr>
      <w:tr w:rsidR="009161A4" w:rsidRPr="00E96089" w14:paraId="430952F7" w14:textId="77777777" w:rsidTr="004044F6">
        <w:trPr>
          <w:trHeight w:val="662"/>
        </w:trPr>
        <w:tc>
          <w:tcPr>
            <w:tcW w:w="10065" w:type="dxa"/>
            <w:gridSpan w:val="7"/>
            <w:shd w:val="clear" w:color="auto" w:fill="F7CAAC" w:themeFill="accent2" w:themeFillTint="66"/>
          </w:tcPr>
          <w:p w14:paraId="51EE6E46" w14:textId="565AC0F1" w:rsidR="009161A4" w:rsidRPr="00E96089" w:rsidRDefault="009161A4" w:rsidP="00DF319D">
            <w:pPr>
              <w:spacing w:line="240" w:lineRule="auto"/>
              <w:rPr>
                <w:rFonts w:eastAsia="Times New Roman" w:cstheme="minorHAnsi"/>
                <w:i/>
                <w:iCs/>
                <w:color w:val="231F20"/>
                <w:sz w:val="20"/>
                <w:szCs w:val="20"/>
                <w:bdr w:val="none" w:sz="0" w:space="0" w:color="auto" w:frame="1"/>
                <w:lang w:eastAsia="hr-HR"/>
              </w:rPr>
            </w:pPr>
            <w:r w:rsidRPr="00E96089">
              <w:rPr>
                <w:rFonts w:eastAsia="Times New Roman" w:cstheme="minorHAnsi"/>
                <w:i/>
                <w:iCs/>
                <w:color w:val="231F20"/>
                <w:sz w:val="20"/>
                <w:szCs w:val="20"/>
                <w:bdr w:val="none" w:sz="0" w:space="0" w:color="auto" w:frame="1"/>
                <w:lang w:eastAsia="hr-HR"/>
              </w:rPr>
              <w:lastRenderedPageBreak/>
              <w:t xml:space="preserve">Aktivnost 4: Osigurati izvješćivanje koordinatora za program </w:t>
            </w:r>
            <w:r w:rsidR="00A617DE">
              <w:rPr>
                <w:rFonts w:eastAsia="Times New Roman" w:cstheme="minorHAnsi"/>
                <w:i/>
                <w:iCs/>
                <w:color w:val="231F20"/>
                <w:sz w:val="20"/>
                <w:szCs w:val="20"/>
                <w:bdr w:val="none" w:sz="0" w:space="0" w:color="auto" w:frame="1"/>
                <w:lang w:eastAsia="hr-HR"/>
              </w:rPr>
              <w:t>„</w:t>
            </w:r>
            <w:r w:rsidRPr="00E96089">
              <w:rPr>
                <w:rFonts w:eastAsia="Times New Roman" w:cstheme="minorHAnsi"/>
                <w:i/>
                <w:iCs/>
                <w:color w:val="231F20"/>
                <w:sz w:val="20"/>
                <w:szCs w:val="20"/>
                <w:bdr w:val="none" w:sz="0" w:space="0" w:color="auto" w:frame="1"/>
                <w:lang w:eastAsia="hr-HR"/>
              </w:rPr>
              <w:t>RPMD</w:t>
            </w:r>
            <w:r w:rsidR="00A617DE">
              <w:rPr>
                <w:rFonts w:eastAsia="Times New Roman" w:cstheme="minorHAnsi"/>
                <w:i/>
                <w:iCs/>
                <w:color w:val="231F20"/>
                <w:sz w:val="20"/>
                <w:szCs w:val="20"/>
                <w:bdr w:val="none" w:sz="0" w:space="0" w:color="auto" w:frame="1"/>
                <w:lang w:eastAsia="hr-HR"/>
              </w:rPr>
              <w:t>“</w:t>
            </w:r>
            <w:r w:rsidRPr="00E96089">
              <w:rPr>
                <w:rFonts w:eastAsia="Times New Roman" w:cstheme="minorHAnsi"/>
                <w:i/>
                <w:iCs/>
                <w:color w:val="231F20"/>
                <w:sz w:val="20"/>
                <w:szCs w:val="20"/>
                <w:bdr w:val="none" w:sz="0" w:space="0" w:color="auto" w:frame="1"/>
                <w:lang w:eastAsia="hr-HR"/>
              </w:rPr>
              <w:t xml:space="preserve"> iz pojedinog rodilišta o aktivnostima u provedbi programa prema NOT</w:t>
            </w:r>
            <w:r w:rsidR="00DF319D">
              <w:rPr>
                <w:rFonts w:eastAsia="Times New Roman" w:cstheme="minorHAnsi"/>
                <w:i/>
                <w:iCs/>
                <w:color w:val="231F20"/>
                <w:sz w:val="20"/>
                <w:szCs w:val="20"/>
                <w:bdr w:val="none" w:sz="0" w:space="0" w:color="auto" w:frame="1"/>
                <w:lang w:eastAsia="hr-HR"/>
              </w:rPr>
              <w:t>-u</w:t>
            </w:r>
            <w:r w:rsidRPr="00E96089">
              <w:rPr>
                <w:rFonts w:eastAsia="Times New Roman" w:cstheme="minorHAnsi"/>
                <w:i/>
                <w:iCs/>
                <w:color w:val="231F20"/>
                <w:sz w:val="20"/>
                <w:szCs w:val="20"/>
                <w:bdr w:val="none" w:sz="0" w:space="0" w:color="auto" w:frame="1"/>
                <w:lang w:eastAsia="hr-HR"/>
              </w:rPr>
              <w:t xml:space="preserve"> jedanput godišnje na standardiziranom obrascu bilo pisanim putem ili putem </w:t>
            </w:r>
            <w:r w:rsidRPr="001C7C66">
              <w:rPr>
                <w:rFonts w:eastAsia="Times New Roman" w:cstheme="minorHAnsi"/>
                <w:i/>
                <w:iCs/>
                <w:color w:val="231F20"/>
                <w:sz w:val="20"/>
                <w:szCs w:val="20"/>
                <w:bdr w:val="none" w:sz="0" w:space="0" w:color="auto" w:frame="1"/>
                <w:lang w:eastAsia="hr-HR"/>
              </w:rPr>
              <w:t>online</w:t>
            </w:r>
            <w:r w:rsidRPr="00E96089">
              <w:rPr>
                <w:rFonts w:eastAsia="Times New Roman" w:cstheme="minorHAnsi"/>
                <w:i/>
                <w:iCs/>
                <w:color w:val="231F20"/>
                <w:sz w:val="20"/>
                <w:szCs w:val="20"/>
                <w:bdr w:val="none" w:sz="0" w:space="0" w:color="auto" w:frame="1"/>
                <w:lang w:eastAsia="hr-HR"/>
              </w:rPr>
              <w:t xml:space="preserve"> platforme</w:t>
            </w:r>
          </w:p>
        </w:tc>
      </w:tr>
      <w:tr w:rsidR="009161A4" w:rsidRPr="00E96089" w14:paraId="7185AFB8" w14:textId="77777777" w:rsidTr="00F12B10">
        <w:trPr>
          <w:trHeight w:val="360"/>
        </w:trPr>
        <w:tc>
          <w:tcPr>
            <w:tcW w:w="2497" w:type="dxa"/>
            <w:shd w:val="clear" w:color="auto" w:fill="auto"/>
          </w:tcPr>
          <w:p w14:paraId="57C097E9" w14:textId="77777777" w:rsidR="009161A4" w:rsidRPr="00E96089" w:rsidRDefault="009161A4" w:rsidP="004044F6">
            <w:pPr>
              <w:spacing w:before="100" w:beforeAutospacing="1" w:after="100" w:afterAutospacing="1" w:line="240" w:lineRule="auto"/>
              <w:rPr>
                <w:rFonts w:eastAsia="Calibri" w:cstheme="minorHAnsi"/>
                <w:b/>
                <w:bCs/>
                <w:sz w:val="20"/>
                <w:szCs w:val="20"/>
              </w:rPr>
            </w:pPr>
            <w:r w:rsidRPr="00E96089">
              <w:rPr>
                <w:rFonts w:eastAsia="Calibri" w:cstheme="minorHAnsi"/>
                <w:b/>
                <w:bCs/>
                <w:sz w:val="20"/>
                <w:szCs w:val="20"/>
              </w:rPr>
              <w:t>Nositelj provedbe</w:t>
            </w:r>
          </w:p>
        </w:tc>
        <w:tc>
          <w:tcPr>
            <w:tcW w:w="2035" w:type="dxa"/>
            <w:gridSpan w:val="2"/>
            <w:shd w:val="clear" w:color="auto" w:fill="auto"/>
          </w:tcPr>
          <w:p w14:paraId="129098BE"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Pokazatelji rezultata</w:t>
            </w:r>
          </w:p>
        </w:tc>
        <w:tc>
          <w:tcPr>
            <w:tcW w:w="2105" w:type="dxa"/>
            <w:shd w:val="clear" w:color="auto" w:fill="auto"/>
          </w:tcPr>
          <w:p w14:paraId="5040755B" w14:textId="77777777" w:rsidR="009161A4" w:rsidRPr="00E96089" w:rsidRDefault="009161A4" w:rsidP="004044F6">
            <w:pPr>
              <w:spacing w:before="100" w:beforeAutospacing="1" w:after="100" w:afterAutospacing="1" w:line="240" w:lineRule="auto"/>
              <w:rPr>
                <w:rFonts w:eastAsia="Calibri" w:cstheme="minorHAnsi"/>
                <w:b/>
                <w:bCs/>
                <w:color w:val="FF0000"/>
                <w:sz w:val="20"/>
                <w:szCs w:val="20"/>
              </w:rPr>
            </w:pPr>
            <w:r w:rsidRPr="00E96089">
              <w:rPr>
                <w:rFonts w:eastAsia="Calibri" w:cstheme="minorHAnsi"/>
                <w:b/>
                <w:bCs/>
                <w:sz w:val="20"/>
                <w:szCs w:val="20"/>
              </w:rPr>
              <w:t>Financijska sredstva</w:t>
            </w:r>
          </w:p>
        </w:tc>
        <w:tc>
          <w:tcPr>
            <w:tcW w:w="1783" w:type="dxa"/>
            <w:gridSpan w:val="2"/>
            <w:shd w:val="clear" w:color="auto" w:fill="auto"/>
          </w:tcPr>
          <w:p w14:paraId="53E31713" w14:textId="77777777" w:rsidR="009161A4" w:rsidRPr="00E96089" w:rsidRDefault="009161A4" w:rsidP="004044F6">
            <w:pPr>
              <w:spacing w:before="100" w:beforeAutospacing="1" w:after="100" w:afterAutospacing="1" w:line="240" w:lineRule="auto"/>
              <w:rPr>
                <w:rFonts w:eastAsia="Calibri" w:cstheme="minorHAnsi"/>
                <w:sz w:val="20"/>
                <w:szCs w:val="20"/>
              </w:rPr>
            </w:pPr>
            <w:r w:rsidRPr="000E3501">
              <w:rPr>
                <w:rFonts w:eastAsia="Calibri" w:cstheme="minorHAnsi"/>
                <w:b/>
                <w:bCs/>
                <w:sz w:val="20"/>
                <w:szCs w:val="20"/>
              </w:rPr>
              <w:t>Početna vrijednost</w:t>
            </w:r>
            <w:r w:rsidRPr="00E96089">
              <w:rPr>
                <w:rFonts w:eastAsia="Calibri" w:cstheme="minorHAnsi"/>
                <w:sz w:val="20"/>
                <w:szCs w:val="20"/>
              </w:rPr>
              <w:t xml:space="preserve"> </w:t>
            </w:r>
          </w:p>
        </w:tc>
        <w:tc>
          <w:tcPr>
            <w:tcW w:w="1645" w:type="dxa"/>
            <w:shd w:val="clear" w:color="auto" w:fill="auto"/>
          </w:tcPr>
          <w:p w14:paraId="49F906C6" w14:textId="77777777" w:rsidR="009161A4" w:rsidRPr="00E96089" w:rsidRDefault="009161A4" w:rsidP="004044F6">
            <w:pPr>
              <w:spacing w:line="240" w:lineRule="auto"/>
              <w:rPr>
                <w:rFonts w:eastAsia="Calibri" w:cstheme="minorHAnsi"/>
                <w:b/>
                <w:bCs/>
                <w:sz w:val="20"/>
                <w:szCs w:val="20"/>
              </w:rPr>
            </w:pPr>
            <w:r w:rsidRPr="000E3501">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5F2676B0" w14:textId="77777777" w:rsidTr="00F12B10">
        <w:trPr>
          <w:trHeight w:val="662"/>
        </w:trPr>
        <w:tc>
          <w:tcPr>
            <w:tcW w:w="2497" w:type="dxa"/>
            <w:shd w:val="clear" w:color="auto" w:fill="auto"/>
          </w:tcPr>
          <w:p w14:paraId="30B32539" w14:textId="77777777" w:rsidR="004F763A" w:rsidRDefault="009161A4" w:rsidP="00E976C1">
            <w:pPr>
              <w:spacing w:after="0" w:line="240" w:lineRule="auto"/>
              <w:rPr>
                <w:rFonts w:eastAsia="Calibri" w:cstheme="minorHAnsi"/>
                <w:b/>
                <w:bCs/>
                <w:sz w:val="20"/>
                <w:szCs w:val="20"/>
              </w:rPr>
            </w:pPr>
            <w:r w:rsidRPr="00E96089">
              <w:rPr>
                <w:rFonts w:eastAsia="Calibri" w:cstheme="minorHAnsi"/>
                <w:b/>
                <w:bCs/>
                <w:sz w:val="20"/>
                <w:szCs w:val="20"/>
              </w:rPr>
              <w:t>Nositelj:</w:t>
            </w:r>
            <w:r>
              <w:rPr>
                <w:rFonts w:eastAsia="Calibri" w:cstheme="minorHAnsi"/>
                <w:b/>
                <w:bCs/>
                <w:sz w:val="20"/>
                <w:szCs w:val="20"/>
              </w:rPr>
              <w:t xml:space="preserve"> </w:t>
            </w:r>
          </w:p>
          <w:p w14:paraId="63A7CD74" w14:textId="77777777" w:rsidR="009161A4" w:rsidRPr="00E32807" w:rsidRDefault="009161A4" w:rsidP="00E976C1">
            <w:pPr>
              <w:spacing w:after="0" w:line="240" w:lineRule="auto"/>
              <w:rPr>
                <w:rFonts w:eastAsia="Calibri" w:cstheme="minorHAnsi"/>
                <w:b/>
                <w:bCs/>
                <w:sz w:val="20"/>
                <w:szCs w:val="20"/>
              </w:rPr>
            </w:pPr>
            <w:r w:rsidRPr="00E96089">
              <w:rPr>
                <w:rFonts w:eastAsia="Calibri" w:cstheme="minorHAnsi"/>
                <w:sz w:val="20"/>
                <w:szCs w:val="20"/>
              </w:rPr>
              <w:t xml:space="preserve">MZ </w:t>
            </w:r>
          </w:p>
          <w:p w14:paraId="3781BB80" w14:textId="77777777" w:rsidR="009161A4" w:rsidRDefault="009161A4" w:rsidP="004044F6">
            <w:pPr>
              <w:spacing w:after="0" w:line="240" w:lineRule="auto"/>
              <w:rPr>
                <w:rFonts w:eastAsia="Calibri" w:cstheme="minorHAnsi"/>
                <w:sz w:val="20"/>
                <w:szCs w:val="20"/>
              </w:rPr>
            </w:pPr>
          </w:p>
          <w:p w14:paraId="0702E79C" w14:textId="77777777" w:rsidR="009161A4" w:rsidRPr="00E32807" w:rsidRDefault="009161A4" w:rsidP="004044F6">
            <w:pPr>
              <w:spacing w:after="0" w:line="240" w:lineRule="auto"/>
              <w:rPr>
                <w:rFonts w:eastAsia="Calibri" w:cstheme="minorHAnsi"/>
                <w:b/>
                <w:bCs/>
                <w:sz w:val="20"/>
                <w:szCs w:val="20"/>
              </w:rPr>
            </w:pPr>
            <w:r w:rsidRPr="00E32807">
              <w:rPr>
                <w:rFonts w:eastAsia="Calibri" w:cstheme="minorHAnsi"/>
                <w:b/>
                <w:bCs/>
                <w:sz w:val="20"/>
                <w:szCs w:val="20"/>
              </w:rPr>
              <w:t>Sunositelji:</w:t>
            </w:r>
          </w:p>
          <w:p w14:paraId="157BF170" w14:textId="77777777" w:rsidR="009161A4"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zdravstvene ustanove </w:t>
            </w:r>
          </w:p>
          <w:p w14:paraId="4EEA1E24" w14:textId="77777777" w:rsidR="009161A4" w:rsidRPr="00E96089" w:rsidRDefault="009161A4" w:rsidP="004044F6">
            <w:pPr>
              <w:spacing w:before="100" w:beforeAutospacing="1" w:after="100" w:afterAutospacing="1" w:line="240" w:lineRule="auto"/>
              <w:rPr>
                <w:rFonts w:eastAsia="Calibri" w:cstheme="minorHAnsi"/>
                <w:sz w:val="20"/>
                <w:szCs w:val="20"/>
              </w:rPr>
            </w:pPr>
          </w:p>
        </w:tc>
        <w:tc>
          <w:tcPr>
            <w:tcW w:w="2035" w:type="dxa"/>
            <w:gridSpan w:val="2"/>
            <w:shd w:val="clear" w:color="auto" w:fill="auto"/>
          </w:tcPr>
          <w:p w14:paraId="06933DB9" w14:textId="77777777" w:rsidR="009161A4" w:rsidRPr="00E96089"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Broj rodilišta čiji su koordinatori za provođenje programa </w:t>
            </w:r>
            <w:r w:rsidR="00582007">
              <w:rPr>
                <w:rFonts w:eastAsia="Calibri" w:cstheme="minorHAnsi"/>
                <w:sz w:val="20"/>
                <w:szCs w:val="20"/>
              </w:rPr>
              <w:t>„</w:t>
            </w:r>
            <w:r w:rsidRPr="00E96089">
              <w:rPr>
                <w:rFonts w:eastAsia="Calibri" w:cstheme="minorHAnsi"/>
                <w:sz w:val="20"/>
                <w:szCs w:val="20"/>
              </w:rPr>
              <w:t>RPMD</w:t>
            </w:r>
            <w:r w:rsidR="00582007">
              <w:rPr>
                <w:rFonts w:eastAsia="Calibri" w:cstheme="minorHAnsi"/>
                <w:sz w:val="20"/>
                <w:szCs w:val="20"/>
              </w:rPr>
              <w:t>“</w:t>
            </w:r>
            <w:r w:rsidRPr="00E96089">
              <w:rPr>
                <w:rFonts w:eastAsia="Calibri" w:cstheme="minorHAnsi"/>
                <w:sz w:val="20"/>
                <w:szCs w:val="20"/>
              </w:rPr>
              <w:t xml:space="preserve"> poslali izvješća NOT</w:t>
            </w:r>
            <w:r w:rsidR="00582007">
              <w:rPr>
                <w:rFonts w:eastAsia="Calibri" w:cstheme="minorHAnsi"/>
                <w:sz w:val="20"/>
                <w:szCs w:val="20"/>
              </w:rPr>
              <w:t>-</w:t>
            </w:r>
            <w:r w:rsidR="00396B7B">
              <w:rPr>
                <w:rFonts w:eastAsia="Calibri" w:cstheme="minorHAnsi"/>
                <w:sz w:val="20"/>
                <w:szCs w:val="20"/>
              </w:rPr>
              <w:t>u</w:t>
            </w:r>
            <w:r w:rsidRPr="00E96089">
              <w:rPr>
                <w:rFonts w:eastAsia="Calibri" w:cstheme="minorHAnsi"/>
                <w:sz w:val="20"/>
                <w:szCs w:val="20"/>
              </w:rPr>
              <w:t xml:space="preserve"> na standardiziranim obrascima jednom godišnje</w:t>
            </w:r>
          </w:p>
        </w:tc>
        <w:tc>
          <w:tcPr>
            <w:tcW w:w="2105" w:type="dxa"/>
            <w:shd w:val="clear" w:color="auto" w:fill="auto"/>
          </w:tcPr>
          <w:p w14:paraId="59B3923C" w14:textId="77777777" w:rsidR="009161A4" w:rsidRPr="004044F6" w:rsidRDefault="005E7F98">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tc>
        <w:tc>
          <w:tcPr>
            <w:tcW w:w="1783" w:type="dxa"/>
            <w:gridSpan w:val="2"/>
            <w:shd w:val="clear" w:color="auto" w:fill="auto"/>
          </w:tcPr>
          <w:p w14:paraId="58FDF232" w14:textId="77777777" w:rsidR="009161A4" w:rsidRPr="00E96089" w:rsidRDefault="009161A4" w:rsidP="00DF64E8">
            <w:pPr>
              <w:spacing w:before="100" w:beforeAutospacing="1"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 xml:space="preserve">ijedno rodilište nije izvijestilo o provedbi programa </w:t>
            </w:r>
            <w:r w:rsidR="00FC097D">
              <w:rPr>
                <w:rFonts w:eastAsia="Calibri" w:cstheme="minorHAnsi"/>
                <w:sz w:val="20"/>
                <w:szCs w:val="20"/>
              </w:rPr>
              <w:t>„</w:t>
            </w:r>
            <w:r w:rsidRPr="00E96089">
              <w:rPr>
                <w:rFonts w:eastAsia="Calibri" w:cstheme="minorHAnsi"/>
                <w:sz w:val="20"/>
                <w:szCs w:val="20"/>
              </w:rPr>
              <w:t>RPMD</w:t>
            </w:r>
            <w:r w:rsidR="00FC097D">
              <w:rPr>
                <w:rFonts w:eastAsia="Calibri" w:cstheme="minorHAnsi"/>
                <w:sz w:val="20"/>
                <w:szCs w:val="20"/>
              </w:rPr>
              <w:t>“</w:t>
            </w:r>
            <w:r w:rsidRPr="00E96089">
              <w:rPr>
                <w:rFonts w:eastAsia="Calibri" w:cstheme="minorHAnsi"/>
                <w:sz w:val="20"/>
                <w:szCs w:val="20"/>
              </w:rPr>
              <w:t xml:space="preserve"> prema NOT</w:t>
            </w:r>
            <w:r w:rsidR="00396B7B">
              <w:rPr>
                <w:rFonts w:eastAsia="Calibri" w:cstheme="minorHAnsi"/>
                <w:sz w:val="20"/>
                <w:szCs w:val="20"/>
              </w:rPr>
              <w:t>-u</w:t>
            </w:r>
          </w:p>
        </w:tc>
        <w:tc>
          <w:tcPr>
            <w:tcW w:w="1645" w:type="dxa"/>
            <w:shd w:val="clear" w:color="auto" w:fill="auto"/>
          </w:tcPr>
          <w:p w14:paraId="21413F4F" w14:textId="58AC7ADE" w:rsidR="009161A4" w:rsidRPr="00E96089" w:rsidRDefault="009161A4" w:rsidP="00DF64E8">
            <w:pPr>
              <w:spacing w:before="100" w:beforeAutospacing="1" w:line="240" w:lineRule="auto"/>
              <w:rPr>
                <w:rFonts w:eastAsia="Calibri" w:cstheme="minorHAnsi"/>
                <w:sz w:val="20"/>
                <w:szCs w:val="20"/>
              </w:rPr>
            </w:pPr>
            <w:r>
              <w:rPr>
                <w:rFonts w:eastAsia="Calibri" w:cstheme="minorHAnsi"/>
                <w:sz w:val="20"/>
                <w:szCs w:val="20"/>
              </w:rPr>
              <w:t>4 (12,8%)</w:t>
            </w:r>
            <w:r w:rsidRPr="00E96089">
              <w:rPr>
                <w:rFonts w:eastAsia="Calibri" w:cstheme="minorHAnsi"/>
                <w:sz w:val="20"/>
                <w:szCs w:val="20"/>
              </w:rPr>
              <w:t xml:space="preserve"> od  31 rodilišta izvijestilo NOT o provedbi programa </w:t>
            </w:r>
            <w:r w:rsidR="00266DDB">
              <w:rPr>
                <w:rFonts w:eastAsia="Calibri" w:cstheme="minorHAnsi"/>
                <w:sz w:val="20"/>
                <w:szCs w:val="20"/>
              </w:rPr>
              <w:t>„</w:t>
            </w:r>
            <w:r w:rsidRPr="00E96089">
              <w:rPr>
                <w:rFonts w:eastAsia="Calibri" w:cstheme="minorHAnsi"/>
                <w:sz w:val="20"/>
                <w:szCs w:val="20"/>
              </w:rPr>
              <w:t>RPMD</w:t>
            </w:r>
            <w:r w:rsidR="00266DDB">
              <w:rPr>
                <w:rFonts w:eastAsia="Calibri" w:cstheme="minorHAnsi"/>
                <w:sz w:val="20"/>
                <w:szCs w:val="20"/>
              </w:rPr>
              <w:t>“</w:t>
            </w:r>
            <w:r>
              <w:rPr>
                <w:rFonts w:eastAsia="Calibri" w:cstheme="minorHAnsi"/>
                <w:sz w:val="20"/>
                <w:szCs w:val="20"/>
              </w:rPr>
              <w:t xml:space="preserve"> na standardiziranom obrascu </w:t>
            </w:r>
            <w:r w:rsidRPr="00445AD7">
              <w:rPr>
                <w:rFonts w:eastAsia="Calibri" w:cstheme="minorHAnsi"/>
                <w:sz w:val="20"/>
                <w:szCs w:val="20"/>
              </w:rPr>
              <w:t xml:space="preserve">ili </w:t>
            </w:r>
            <w:r w:rsidRPr="001C7C66">
              <w:rPr>
                <w:rFonts w:eastAsia="Calibri" w:cstheme="minorHAnsi"/>
                <w:i/>
                <w:iCs/>
                <w:sz w:val="20"/>
                <w:szCs w:val="20"/>
              </w:rPr>
              <w:t>online</w:t>
            </w:r>
          </w:p>
        </w:tc>
      </w:tr>
    </w:tbl>
    <w:p w14:paraId="61A43898" w14:textId="77777777" w:rsidR="009161A4" w:rsidRDefault="009161A4" w:rsidP="009161A4"/>
    <w:p w14:paraId="741C0651" w14:textId="77777777" w:rsidR="009161A4" w:rsidRDefault="009161A4" w:rsidP="009161A4"/>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58"/>
        <w:gridCol w:w="2138"/>
        <w:gridCol w:w="1802"/>
        <w:gridCol w:w="1943"/>
      </w:tblGrid>
      <w:tr w:rsidR="009161A4" w:rsidRPr="00E96089" w14:paraId="028B6361" w14:textId="77777777" w:rsidTr="004044F6">
        <w:tc>
          <w:tcPr>
            <w:tcW w:w="10065" w:type="dxa"/>
            <w:gridSpan w:val="5"/>
            <w:shd w:val="clear" w:color="auto" w:fill="EDEDED"/>
          </w:tcPr>
          <w:p w14:paraId="722B4F3A" w14:textId="6F89A2F0" w:rsidR="009161A4" w:rsidRPr="00E96089" w:rsidRDefault="009161A4" w:rsidP="002D33FF">
            <w:pPr>
              <w:rPr>
                <w:rFonts w:eastAsia="Calibri" w:cstheme="minorHAnsi"/>
                <w:b/>
                <w:i/>
                <w:iCs/>
                <w:sz w:val="20"/>
                <w:szCs w:val="20"/>
              </w:rPr>
            </w:pPr>
            <w:r w:rsidRPr="00E96089">
              <w:rPr>
                <w:rFonts w:eastAsia="Calibri" w:cstheme="minorHAnsi"/>
                <w:b/>
                <w:i/>
                <w:iCs/>
                <w:sz w:val="20"/>
                <w:szCs w:val="20"/>
              </w:rPr>
              <w:t>Mjera 2</w:t>
            </w:r>
            <w:r w:rsidR="00217814">
              <w:rPr>
                <w:rFonts w:eastAsia="Calibri" w:cstheme="minorHAnsi"/>
                <w:b/>
                <w:i/>
                <w:iCs/>
                <w:sz w:val="20"/>
                <w:szCs w:val="20"/>
              </w:rPr>
              <w:t>.</w:t>
            </w:r>
            <w:r w:rsidRPr="00E96089">
              <w:rPr>
                <w:rFonts w:eastAsia="Calibri" w:cstheme="minorHAnsi"/>
                <w:b/>
                <w:i/>
                <w:iCs/>
                <w:sz w:val="20"/>
                <w:szCs w:val="20"/>
              </w:rPr>
              <w:t xml:space="preserve">: Provesti edukaciju </w:t>
            </w:r>
            <w:r w:rsidR="002D33FF">
              <w:rPr>
                <w:rFonts w:eastAsia="Calibri" w:cstheme="minorHAnsi"/>
                <w:b/>
                <w:i/>
                <w:iCs/>
                <w:sz w:val="20"/>
                <w:szCs w:val="20"/>
              </w:rPr>
              <w:t>radnika</w:t>
            </w:r>
            <w:r w:rsidRPr="00E96089">
              <w:rPr>
                <w:rFonts w:eastAsia="Calibri" w:cstheme="minorHAnsi"/>
                <w:b/>
                <w:i/>
                <w:iCs/>
                <w:sz w:val="20"/>
                <w:szCs w:val="20"/>
              </w:rPr>
              <w:t xml:space="preserve"> rodilišta u cilju stjecanja znanja, kompetencija i vještina potrebnih za provedbu programa </w:t>
            </w:r>
            <w:r w:rsidR="00C56CB6">
              <w:rPr>
                <w:rFonts w:eastAsia="Calibri" w:cstheme="minorHAnsi"/>
                <w:b/>
                <w:i/>
                <w:iCs/>
                <w:sz w:val="20"/>
                <w:szCs w:val="20"/>
              </w:rPr>
              <w:t>„</w:t>
            </w:r>
            <w:r w:rsidRPr="00E96089">
              <w:rPr>
                <w:rFonts w:eastAsia="Calibri" w:cstheme="minorHAnsi"/>
                <w:b/>
                <w:i/>
                <w:iCs/>
                <w:sz w:val="20"/>
                <w:szCs w:val="20"/>
              </w:rPr>
              <w:t>RPMD</w:t>
            </w:r>
            <w:r w:rsidR="00C56CB6">
              <w:rPr>
                <w:rFonts w:eastAsia="Calibri" w:cstheme="minorHAnsi"/>
                <w:b/>
                <w:i/>
                <w:iCs/>
                <w:sz w:val="20"/>
                <w:szCs w:val="20"/>
              </w:rPr>
              <w:t>“</w:t>
            </w:r>
          </w:p>
        </w:tc>
      </w:tr>
      <w:tr w:rsidR="009161A4" w:rsidRPr="00E96089" w14:paraId="7DA19F6D" w14:textId="77777777" w:rsidTr="004044F6">
        <w:tc>
          <w:tcPr>
            <w:tcW w:w="10065" w:type="dxa"/>
            <w:gridSpan w:val="5"/>
            <w:shd w:val="clear" w:color="auto" w:fill="FFFFFF"/>
          </w:tcPr>
          <w:p w14:paraId="387024BB" w14:textId="1817A9B4" w:rsidR="009161A4" w:rsidRPr="00E96089" w:rsidRDefault="009161A4" w:rsidP="00F12B10">
            <w:pPr>
              <w:spacing w:after="0" w:line="240" w:lineRule="auto"/>
              <w:jc w:val="both"/>
              <w:rPr>
                <w:rFonts w:eastAsia="Calibri" w:cstheme="minorHAnsi"/>
                <w:sz w:val="20"/>
                <w:szCs w:val="20"/>
              </w:rPr>
            </w:pPr>
            <w:r w:rsidRPr="00E96089">
              <w:rPr>
                <w:rFonts w:eastAsia="Calibri" w:cstheme="minorHAnsi"/>
                <w:sz w:val="20"/>
                <w:szCs w:val="20"/>
                <w:u w:val="single"/>
              </w:rPr>
              <w:t>Opis mjere:</w:t>
            </w:r>
            <w:r w:rsidRPr="00E96089">
              <w:rPr>
                <w:rFonts w:eastAsia="Calibri" w:cstheme="minorHAnsi"/>
                <w:sz w:val="20"/>
                <w:szCs w:val="20"/>
              </w:rPr>
              <w:t xml:space="preserve"> Zdravstveni radnici nisu stručno osposobljeni za provođenje programa </w:t>
            </w:r>
            <w:r w:rsidR="006C6A49">
              <w:rPr>
                <w:rFonts w:eastAsia="Calibri" w:cstheme="minorHAnsi"/>
                <w:sz w:val="20"/>
                <w:szCs w:val="20"/>
              </w:rPr>
              <w:t>„</w:t>
            </w:r>
            <w:r w:rsidRPr="00E96089">
              <w:rPr>
                <w:rFonts w:eastAsia="Calibri" w:cstheme="minorHAnsi"/>
                <w:sz w:val="20"/>
                <w:szCs w:val="20"/>
              </w:rPr>
              <w:t>RPMD</w:t>
            </w:r>
            <w:r w:rsidR="006C6A49">
              <w:rPr>
                <w:rFonts w:eastAsia="Calibri" w:cstheme="minorHAnsi"/>
                <w:sz w:val="20"/>
                <w:szCs w:val="20"/>
              </w:rPr>
              <w:t>“</w:t>
            </w:r>
            <w:r w:rsidRPr="00E96089">
              <w:rPr>
                <w:rFonts w:eastAsia="Calibri" w:cstheme="minorHAnsi"/>
                <w:sz w:val="20"/>
                <w:szCs w:val="20"/>
              </w:rPr>
              <w:t>, a prema dosadašnjim kriterijima ni jedno javno rodilište nema naziv „</w:t>
            </w:r>
            <w:r w:rsidR="006C6A49">
              <w:rPr>
                <w:rFonts w:eastAsia="Calibri" w:cstheme="minorHAnsi"/>
                <w:sz w:val="20"/>
                <w:szCs w:val="20"/>
              </w:rPr>
              <w:t xml:space="preserve">RPMD </w:t>
            </w:r>
            <w:r w:rsidRPr="00E96089">
              <w:rPr>
                <w:rFonts w:eastAsia="Calibri" w:cstheme="minorHAnsi"/>
                <w:sz w:val="20"/>
                <w:szCs w:val="20"/>
              </w:rPr>
              <w:t xml:space="preserve">“ te do sada nisu bila u tome smislu ocjenjivana. Sada je potrebno educirati zdravstvene radnike postojećim razrađenim koracima </w:t>
            </w:r>
            <w:r w:rsidR="006C6A49">
              <w:rPr>
                <w:rFonts w:eastAsia="Calibri" w:cstheme="minorHAnsi"/>
                <w:sz w:val="20"/>
                <w:szCs w:val="20"/>
              </w:rPr>
              <w:t>programa „</w:t>
            </w:r>
            <w:r w:rsidRPr="00E96089">
              <w:rPr>
                <w:rFonts w:eastAsia="Calibri" w:cstheme="minorHAnsi"/>
                <w:sz w:val="20"/>
                <w:szCs w:val="20"/>
              </w:rPr>
              <w:t>RPMD</w:t>
            </w:r>
            <w:r w:rsidR="006C6A49">
              <w:rPr>
                <w:rFonts w:eastAsia="Calibri" w:cstheme="minorHAnsi"/>
                <w:sz w:val="20"/>
                <w:szCs w:val="20"/>
              </w:rPr>
              <w:t>“</w:t>
            </w:r>
            <w:r w:rsidRPr="00E96089">
              <w:rPr>
                <w:rFonts w:eastAsia="Calibri" w:cstheme="minorHAnsi"/>
                <w:sz w:val="20"/>
                <w:szCs w:val="20"/>
              </w:rPr>
              <w:t xml:space="preserve">, uz primjenu </w:t>
            </w:r>
            <w:r w:rsidRPr="001C7C66">
              <w:rPr>
                <w:rFonts w:eastAsia="Calibri" w:cstheme="minorHAnsi"/>
                <w:i/>
                <w:iCs/>
                <w:sz w:val="20"/>
                <w:szCs w:val="20"/>
              </w:rPr>
              <w:t>online</w:t>
            </w:r>
            <w:r w:rsidRPr="00445AD7">
              <w:rPr>
                <w:rFonts w:eastAsia="Calibri" w:cstheme="minorHAnsi"/>
                <w:sz w:val="20"/>
                <w:szCs w:val="20"/>
              </w:rPr>
              <w:t xml:space="preserve"> </w:t>
            </w:r>
            <w:r w:rsidRPr="00E96089">
              <w:rPr>
                <w:rFonts w:eastAsia="Calibri" w:cstheme="minorHAnsi"/>
                <w:sz w:val="20"/>
                <w:szCs w:val="20"/>
              </w:rPr>
              <w:t>ili tiskanog priručnika objavljenog na platformi UNICEF-a za edukaciju Agora (</w:t>
            </w:r>
            <w:hyperlink r:id="rId13" w:history="1">
              <w:r w:rsidRPr="00E96089">
                <w:rPr>
                  <w:rStyle w:val="Hiperveza"/>
                  <w:rFonts w:eastAsia="Calibri" w:cstheme="minorHAnsi"/>
                  <w:sz w:val="20"/>
                  <w:szCs w:val="20"/>
                </w:rPr>
                <w:t>https://agora.unicef.org/course/view.php?id=29999</w:t>
              </w:r>
            </w:hyperlink>
            <w:r w:rsidRPr="00E96089">
              <w:rPr>
                <w:rFonts w:eastAsia="Calibri" w:cstheme="minorHAnsi"/>
                <w:sz w:val="20"/>
                <w:szCs w:val="20"/>
              </w:rPr>
              <w:t>).</w:t>
            </w:r>
          </w:p>
          <w:p w14:paraId="413DDF05" w14:textId="77777777" w:rsidR="009161A4" w:rsidRPr="00E96089" w:rsidRDefault="009161A4" w:rsidP="004044F6">
            <w:pPr>
              <w:spacing w:after="0" w:line="240" w:lineRule="auto"/>
              <w:jc w:val="both"/>
              <w:rPr>
                <w:rFonts w:eastAsia="Calibri" w:cstheme="minorHAnsi"/>
                <w:sz w:val="20"/>
                <w:szCs w:val="20"/>
              </w:rPr>
            </w:pPr>
          </w:p>
        </w:tc>
      </w:tr>
      <w:tr w:rsidR="009161A4" w:rsidRPr="00E96089" w14:paraId="63E5E2CF" w14:textId="77777777" w:rsidTr="004044F6">
        <w:tc>
          <w:tcPr>
            <w:tcW w:w="10065" w:type="dxa"/>
            <w:gridSpan w:val="5"/>
            <w:shd w:val="clear" w:color="auto" w:fill="F7CAAC" w:themeFill="accent2" w:themeFillTint="66"/>
          </w:tcPr>
          <w:p w14:paraId="3C6E05EB" w14:textId="2CB9045F" w:rsidR="009161A4" w:rsidRPr="00E96089" w:rsidRDefault="009161A4" w:rsidP="004374CE">
            <w:pPr>
              <w:spacing w:line="240" w:lineRule="auto"/>
              <w:rPr>
                <w:rFonts w:eastAsia="Calibri" w:cstheme="minorHAnsi"/>
                <w:i/>
                <w:iCs/>
                <w:sz w:val="20"/>
                <w:szCs w:val="20"/>
              </w:rPr>
            </w:pPr>
            <w:r w:rsidRPr="00E96089">
              <w:rPr>
                <w:rFonts w:eastAsia="Calibri" w:cstheme="minorHAnsi"/>
                <w:i/>
                <w:iCs/>
                <w:sz w:val="20"/>
                <w:szCs w:val="20"/>
              </w:rPr>
              <w:t xml:space="preserve">Aktivnost 1: Priprema online i tiskanog izdanja „Rodilište - prijatelj majki i djece </w:t>
            </w:r>
            <w:r w:rsidR="00250FC2">
              <w:rPr>
                <w:rFonts w:eastAsia="Calibri" w:cstheme="minorHAnsi"/>
                <w:i/>
                <w:iCs/>
                <w:sz w:val="20"/>
                <w:szCs w:val="20"/>
              </w:rPr>
              <w:t xml:space="preserve">- </w:t>
            </w:r>
            <w:r w:rsidRPr="00E96089">
              <w:rPr>
                <w:rFonts w:eastAsia="Calibri" w:cstheme="minorHAnsi"/>
                <w:i/>
                <w:iCs/>
                <w:sz w:val="20"/>
                <w:szCs w:val="20"/>
              </w:rPr>
              <w:t xml:space="preserve">priručnik za zdravstvene i nezdravstvene djelatnike“ i poticanje zdravstvenih </w:t>
            </w:r>
            <w:r w:rsidR="004374CE">
              <w:rPr>
                <w:rFonts w:eastAsia="Calibri" w:cstheme="minorHAnsi"/>
                <w:i/>
                <w:iCs/>
                <w:sz w:val="20"/>
                <w:szCs w:val="20"/>
              </w:rPr>
              <w:t xml:space="preserve">radnika </w:t>
            </w:r>
            <w:r w:rsidRPr="00E96089">
              <w:rPr>
                <w:rFonts w:eastAsia="Calibri" w:cstheme="minorHAnsi"/>
                <w:i/>
                <w:iCs/>
                <w:sz w:val="20"/>
                <w:szCs w:val="20"/>
              </w:rPr>
              <w:t>rodilišta na edukaciju</w:t>
            </w:r>
          </w:p>
        </w:tc>
      </w:tr>
      <w:tr w:rsidR="009161A4" w:rsidRPr="00E96089" w14:paraId="1BC8E0A1" w14:textId="77777777" w:rsidTr="004044F6">
        <w:trPr>
          <w:trHeight w:val="258"/>
        </w:trPr>
        <w:tc>
          <w:tcPr>
            <w:tcW w:w="2124" w:type="dxa"/>
            <w:shd w:val="clear" w:color="auto" w:fill="auto"/>
          </w:tcPr>
          <w:p w14:paraId="053B0242"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Nositelj provedbe</w:t>
            </w:r>
          </w:p>
        </w:tc>
        <w:tc>
          <w:tcPr>
            <w:tcW w:w="2058" w:type="dxa"/>
            <w:shd w:val="clear" w:color="auto" w:fill="auto"/>
          </w:tcPr>
          <w:p w14:paraId="43D25666"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Pokazatelji rezultata</w:t>
            </w:r>
          </w:p>
        </w:tc>
        <w:tc>
          <w:tcPr>
            <w:tcW w:w="2138" w:type="dxa"/>
            <w:shd w:val="clear" w:color="auto" w:fill="auto"/>
          </w:tcPr>
          <w:p w14:paraId="77495846"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Financijska sredstva</w:t>
            </w:r>
          </w:p>
        </w:tc>
        <w:tc>
          <w:tcPr>
            <w:tcW w:w="1802" w:type="dxa"/>
            <w:shd w:val="clear" w:color="auto" w:fill="auto"/>
          </w:tcPr>
          <w:p w14:paraId="53CC71BC" w14:textId="77777777" w:rsidR="009161A4" w:rsidRPr="00E96089" w:rsidRDefault="009161A4" w:rsidP="004044F6">
            <w:pPr>
              <w:spacing w:after="0" w:line="240" w:lineRule="auto"/>
              <w:jc w:val="both"/>
              <w:rPr>
                <w:rFonts w:eastAsia="Calibri" w:cstheme="minorHAnsi"/>
                <w:sz w:val="20"/>
                <w:szCs w:val="20"/>
              </w:rPr>
            </w:pPr>
            <w:r w:rsidRPr="00A57619">
              <w:rPr>
                <w:rFonts w:eastAsia="Calibri" w:cstheme="minorHAnsi"/>
                <w:b/>
                <w:bCs/>
                <w:sz w:val="20"/>
                <w:szCs w:val="20"/>
              </w:rPr>
              <w:t>Početna vrijednost</w:t>
            </w:r>
            <w:r w:rsidRPr="00E96089">
              <w:rPr>
                <w:rFonts w:eastAsia="Calibri" w:cstheme="minorHAnsi"/>
                <w:sz w:val="20"/>
                <w:szCs w:val="20"/>
              </w:rPr>
              <w:t xml:space="preserve"> </w:t>
            </w:r>
          </w:p>
        </w:tc>
        <w:tc>
          <w:tcPr>
            <w:tcW w:w="1943" w:type="dxa"/>
            <w:shd w:val="clear" w:color="auto" w:fill="auto"/>
          </w:tcPr>
          <w:p w14:paraId="65342052" w14:textId="77777777" w:rsidR="009161A4" w:rsidRPr="00E96089" w:rsidRDefault="009161A4" w:rsidP="004044F6">
            <w:pPr>
              <w:spacing w:line="240" w:lineRule="auto"/>
              <w:rPr>
                <w:rFonts w:eastAsia="Calibri" w:cstheme="minorHAnsi"/>
                <w:b/>
                <w:bCs/>
                <w:sz w:val="20"/>
                <w:szCs w:val="20"/>
              </w:rPr>
            </w:pPr>
            <w:r w:rsidRPr="00A57619">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6E0B5397" w14:textId="77777777" w:rsidTr="004044F6">
        <w:trPr>
          <w:trHeight w:val="662"/>
        </w:trPr>
        <w:tc>
          <w:tcPr>
            <w:tcW w:w="2124" w:type="dxa"/>
            <w:shd w:val="clear" w:color="auto" w:fill="auto"/>
          </w:tcPr>
          <w:p w14:paraId="045E371D"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96089">
              <w:rPr>
                <w:rFonts w:eastAsia="Times New Roman" w:cstheme="minorHAnsi"/>
                <w:b/>
                <w:bCs/>
                <w:color w:val="231F20"/>
                <w:sz w:val="20"/>
                <w:szCs w:val="20"/>
                <w:bdr w:val="none" w:sz="0" w:space="0" w:color="auto" w:frame="1"/>
                <w:lang w:eastAsia="hr-HR"/>
              </w:rPr>
              <w:t>Nositelj:</w:t>
            </w:r>
          </w:p>
          <w:p w14:paraId="2D7516F9" w14:textId="77777777" w:rsidR="009161A4" w:rsidRDefault="009161A4" w:rsidP="004044F6">
            <w:pPr>
              <w:spacing w:after="0" w:line="240" w:lineRule="auto"/>
              <w:rPr>
                <w:rFonts w:eastAsia="Calibri" w:cstheme="minorHAnsi"/>
                <w:sz w:val="20"/>
                <w:szCs w:val="20"/>
              </w:rPr>
            </w:pPr>
            <w:r>
              <w:rPr>
                <w:rFonts w:eastAsia="Calibri" w:cstheme="minorHAnsi"/>
                <w:sz w:val="20"/>
                <w:szCs w:val="20"/>
              </w:rPr>
              <w:t>MZ</w:t>
            </w:r>
          </w:p>
          <w:p w14:paraId="7FFF1436" w14:textId="77777777" w:rsidR="009161A4" w:rsidRDefault="009161A4" w:rsidP="004044F6">
            <w:pPr>
              <w:spacing w:after="0" w:line="240" w:lineRule="auto"/>
              <w:rPr>
                <w:rFonts w:eastAsia="Calibri" w:cstheme="minorHAnsi"/>
                <w:sz w:val="20"/>
                <w:szCs w:val="20"/>
              </w:rPr>
            </w:pPr>
          </w:p>
          <w:p w14:paraId="77B75FF0"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50E871FF" w14:textId="77777777" w:rsidR="009161A4" w:rsidRPr="00E96089" w:rsidRDefault="009161A4" w:rsidP="004044F6">
            <w:pPr>
              <w:shd w:val="clear" w:color="auto" w:fill="FFFFFF"/>
              <w:spacing w:after="0" w:line="240" w:lineRule="auto"/>
              <w:textAlignment w:val="baseline"/>
              <w:rPr>
                <w:rFonts w:eastAsia="Calibri" w:cstheme="minorHAnsi"/>
                <w:sz w:val="20"/>
                <w:szCs w:val="20"/>
              </w:rPr>
            </w:pPr>
          </w:p>
        </w:tc>
        <w:tc>
          <w:tcPr>
            <w:tcW w:w="2058" w:type="dxa"/>
            <w:shd w:val="clear" w:color="auto" w:fill="auto"/>
          </w:tcPr>
          <w:p w14:paraId="006A2E90" w14:textId="2281F3B2" w:rsidR="009161A4" w:rsidRPr="00E96089" w:rsidRDefault="009161A4" w:rsidP="004044F6">
            <w:pPr>
              <w:spacing w:after="0" w:line="240" w:lineRule="auto"/>
              <w:rPr>
                <w:rFonts w:eastAsia="Calibri" w:cstheme="minorHAnsi"/>
                <w:sz w:val="20"/>
                <w:szCs w:val="20"/>
              </w:rPr>
            </w:pPr>
            <w:r w:rsidRPr="00E96089">
              <w:rPr>
                <w:rFonts w:eastAsia="Calibri" w:cstheme="minorHAnsi"/>
                <w:color w:val="231F20"/>
                <w:sz w:val="20"/>
                <w:szCs w:val="20"/>
                <w:shd w:val="clear" w:color="auto" w:fill="FFFFFF"/>
              </w:rPr>
              <w:t xml:space="preserve">Pripremljen i objavljen u tiskanom i </w:t>
            </w:r>
            <w:r w:rsidRPr="001C7C66">
              <w:rPr>
                <w:rFonts w:eastAsia="Calibri" w:cstheme="minorHAnsi"/>
                <w:i/>
                <w:iCs/>
                <w:color w:val="231F20"/>
                <w:sz w:val="20"/>
                <w:szCs w:val="20"/>
                <w:shd w:val="clear" w:color="auto" w:fill="FFFFFF"/>
              </w:rPr>
              <w:t>online</w:t>
            </w:r>
            <w:r w:rsidRPr="00445AD7">
              <w:rPr>
                <w:rFonts w:eastAsia="Calibri" w:cstheme="minorHAnsi"/>
                <w:color w:val="231F20"/>
                <w:sz w:val="20"/>
                <w:szCs w:val="20"/>
                <w:shd w:val="clear" w:color="auto" w:fill="FFFFFF"/>
              </w:rPr>
              <w:t xml:space="preserve"> </w:t>
            </w:r>
            <w:r w:rsidRPr="00E96089">
              <w:rPr>
                <w:rFonts w:eastAsia="Calibri" w:cstheme="minorHAnsi"/>
                <w:color w:val="231F20"/>
                <w:sz w:val="20"/>
                <w:szCs w:val="20"/>
                <w:shd w:val="clear" w:color="auto" w:fill="FFFFFF"/>
              </w:rPr>
              <w:t xml:space="preserve">obliku Priručnik i stavljen na platformu za učenje UNICEF-a Agora </w:t>
            </w:r>
          </w:p>
        </w:tc>
        <w:tc>
          <w:tcPr>
            <w:tcW w:w="2138" w:type="dxa"/>
            <w:shd w:val="clear" w:color="auto" w:fill="auto"/>
          </w:tcPr>
          <w:p w14:paraId="04890583" w14:textId="77777777" w:rsidR="009161A4" w:rsidRPr="004044F6" w:rsidRDefault="00EF3064">
            <w:pPr>
              <w:spacing w:after="0" w:line="240" w:lineRule="auto"/>
              <w:rPr>
                <w:rFonts w:eastAsia="Calibri" w:cstheme="minorHAnsi"/>
                <w:b/>
                <w:bCs/>
                <w:sz w:val="20"/>
                <w:szCs w:val="20"/>
              </w:rPr>
            </w:pPr>
            <w:r>
              <w:rPr>
                <w:rFonts w:eastAsia="Calibri" w:cstheme="minorHAnsi"/>
                <w:sz w:val="20"/>
                <w:szCs w:val="20"/>
              </w:rPr>
              <w:t xml:space="preserve">MZ </w:t>
            </w:r>
            <w:r w:rsidRPr="004044F6">
              <w:rPr>
                <w:rFonts w:eastAsia="Calibri" w:cstheme="minorHAnsi"/>
                <w:sz w:val="20"/>
                <w:szCs w:val="20"/>
              </w:rPr>
              <w:t>-  kroz redovni rad zaposlenika</w:t>
            </w:r>
            <w:r>
              <w:rPr>
                <w:rFonts w:eastAsia="Calibri" w:cstheme="minorHAnsi"/>
                <w:sz w:val="20"/>
                <w:szCs w:val="20"/>
              </w:rPr>
              <w:t>,</w:t>
            </w:r>
            <w:r w:rsidRPr="004044F6">
              <w:rPr>
                <w:rFonts w:eastAsia="Calibri" w:cstheme="minorHAnsi"/>
                <w:sz w:val="20"/>
                <w:szCs w:val="20"/>
              </w:rPr>
              <w:t xml:space="preserve"> aktivnost A618207 </w:t>
            </w:r>
            <w:r>
              <w:rPr>
                <w:rFonts w:eastAsia="Calibri" w:cstheme="minorHAnsi"/>
                <w:sz w:val="20"/>
                <w:szCs w:val="20"/>
              </w:rPr>
              <w:t xml:space="preserve"> </w:t>
            </w:r>
          </w:p>
        </w:tc>
        <w:tc>
          <w:tcPr>
            <w:tcW w:w="1802" w:type="dxa"/>
            <w:shd w:val="clear" w:color="auto" w:fill="auto"/>
          </w:tcPr>
          <w:p w14:paraId="17A512BD" w14:textId="46F6A851" w:rsidR="009161A4" w:rsidRPr="00E96089" w:rsidRDefault="009161A4" w:rsidP="004044F6">
            <w:pPr>
              <w:spacing w:line="240" w:lineRule="auto"/>
              <w:rPr>
                <w:rFonts w:eastAsia="Calibri" w:cstheme="minorHAnsi"/>
                <w:sz w:val="20"/>
                <w:szCs w:val="20"/>
              </w:rPr>
            </w:pPr>
            <w:r>
              <w:rPr>
                <w:rFonts w:eastAsia="Calibri" w:cstheme="minorHAnsi"/>
                <w:sz w:val="20"/>
                <w:szCs w:val="20"/>
              </w:rPr>
              <w:t>P</w:t>
            </w:r>
            <w:r w:rsidRPr="00E96089">
              <w:rPr>
                <w:rFonts w:eastAsia="Calibri" w:cstheme="minorHAnsi"/>
                <w:sz w:val="20"/>
                <w:szCs w:val="20"/>
              </w:rPr>
              <w:t>riručnik dostupan na hrvatskom u tiskanom i online obliku na platformi Agora</w:t>
            </w:r>
          </w:p>
        </w:tc>
        <w:tc>
          <w:tcPr>
            <w:tcW w:w="1943" w:type="dxa"/>
            <w:shd w:val="clear" w:color="auto" w:fill="auto"/>
          </w:tcPr>
          <w:p w14:paraId="32CC98B6" w14:textId="61EC927C" w:rsidR="009161A4" w:rsidRPr="008325DD" w:rsidRDefault="009161A4" w:rsidP="004044F6">
            <w:pPr>
              <w:spacing w:line="240" w:lineRule="auto"/>
              <w:rPr>
                <w:rFonts w:eastAsia="Calibri" w:cstheme="minorHAnsi"/>
                <w:sz w:val="20"/>
                <w:szCs w:val="20"/>
              </w:rPr>
            </w:pPr>
            <w:r>
              <w:rPr>
                <w:rFonts w:eastAsia="Calibri" w:cstheme="minorHAnsi"/>
                <w:sz w:val="20"/>
                <w:szCs w:val="20"/>
              </w:rPr>
              <w:t xml:space="preserve">Održavanje dostupnosti </w:t>
            </w:r>
            <w:r w:rsidRPr="001C7C66">
              <w:rPr>
                <w:rFonts w:eastAsia="Calibri" w:cstheme="minorHAnsi"/>
                <w:i/>
                <w:iCs/>
                <w:sz w:val="20"/>
                <w:szCs w:val="20"/>
              </w:rPr>
              <w:t>online</w:t>
            </w:r>
            <w:r w:rsidRPr="00445AD7">
              <w:rPr>
                <w:rFonts w:eastAsia="Calibri" w:cstheme="minorHAnsi"/>
                <w:sz w:val="20"/>
                <w:szCs w:val="20"/>
              </w:rPr>
              <w:t xml:space="preserve"> </w:t>
            </w:r>
            <w:r>
              <w:rPr>
                <w:rFonts w:eastAsia="Calibri" w:cstheme="minorHAnsi"/>
                <w:sz w:val="20"/>
                <w:szCs w:val="20"/>
              </w:rPr>
              <w:t>izdanja priručnika tijekom četverogodišnjeg razdoblja</w:t>
            </w:r>
          </w:p>
        </w:tc>
      </w:tr>
      <w:tr w:rsidR="009161A4" w:rsidRPr="00E96089" w14:paraId="6DF29D25" w14:textId="77777777" w:rsidTr="004044F6">
        <w:trPr>
          <w:trHeight w:val="662"/>
        </w:trPr>
        <w:tc>
          <w:tcPr>
            <w:tcW w:w="10065" w:type="dxa"/>
            <w:gridSpan w:val="5"/>
            <w:shd w:val="clear" w:color="auto" w:fill="F7CAAC" w:themeFill="accent2" w:themeFillTint="66"/>
          </w:tcPr>
          <w:p w14:paraId="4392B33A" w14:textId="37A263AC" w:rsidR="009161A4" w:rsidRPr="004044F6" w:rsidRDefault="009161A4" w:rsidP="007F213C">
            <w:pPr>
              <w:spacing w:line="240" w:lineRule="auto"/>
              <w:rPr>
                <w:rFonts w:eastAsia="Calibri" w:cstheme="minorHAnsi"/>
                <w:i/>
                <w:iCs/>
                <w:sz w:val="20"/>
                <w:szCs w:val="20"/>
              </w:rPr>
            </w:pPr>
            <w:r w:rsidRPr="004044F6">
              <w:rPr>
                <w:rFonts w:eastAsia="Calibri" w:cstheme="minorHAnsi"/>
                <w:i/>
                <w:iCs/>
                <w:sz w:val="20"/>
                <w:szCs w:val="20"/>
              </w:rPr>
              <w:t xml:space="preserve">Aktivnost 2: Edukacija </w:t>
            </w:r>
            <w:r w:rsidR="00217814">
              <w:rPr>
                <w:rFonts w:eastAsia="Calibri" w:cstheme="minorHAnsi"/>
                <w:i/>
                <w:iCs/>
                <w:sz w:val="20"/>
                <w:szCs w:val="20"/>
              </w:rPr>
              <w:t xml:space="preserve">zdravstvenih </w:t>
            </w:r>
            <w:r w:rsidR="009E1B59">
              <w:rPr>
                <w:rFonts w:eastAsia="Calibri" w:cstheme="minorHAnsi"/>
                <w:i/>
                <w:iCs/>
                <w:sz w:val="20"/>
                <w:szCs w:val="20"/>
              </w:rPr>
              <w:t>radnika</w:t>
            </w:r>
            <w:r w:rsidRPr="004044F6">
              <w:rPr>
                <w:rFonts w:eastAsia="Calibri" w:cstheme="minorHAnsi"/>
                <w:i/>
                <w:iCs/>
                <w:sz w:val="20"/>
                <w:szCs w:val="20"/>
              </w:rPr>
              <w:t xml:space="preserve"> iz koordinacijskih timova u rodilištima i stjecanje </w:t>
            </w:r>
            <w:r w:rsidR="007F213C">
              <w:rPr>
                <w:rFonts w:eastAsia="Calibri" w:cstheme="minorHAnsi"/>
                <w:i/>
                <w:iCs/>
                <w:sz w:val="20"/>
                <w:szCs w:val="20"/>
              </w:rPr>
              <w:t>naziva</w:t>
            </w:r>
            <w:r w:rsidRPr="004044F6">
              <w:rPr>
                <w:rFonts w:eastAsia="Calibri" w:cstheme="minorHAnsi"/>
                <w:i/>
                <w:iCs/>
                <w:sz w:val="20"/>
                <w:szCs w:val="20"/>
              </w:rPr>
              <w:t xml:space="preserve"> edukatora za provedbu programa </w:t>
            </w:r>
            <w:r w:rsidR="00AD751A">
              <w:rPr>
                <w:rFonts w:eastAsia="Calibri" w:cstheme="minorHAnsi"/>
                <w:i/>
                <w:iCs/>
                <w:sz w:val="20"/>
                <w:szCs w:val="20"/>
              </w:rPr>
              <w:t>„</w:t>
            </w:r>
            <w:r w:rsidRPr="004044F6">
              <w:rPr>
                <w:rFonts w:eastAsia="Calibri" w:cstheme="minorHAnsi"/>
                <w:i/>
                <w:iCs/>
                <w:sz w:val="20"/>
                <w:szCs w:val="20"/>
              </w:rPr>
              <w:t>RPMD</w:t>
            </w:r>
            <w:r w:rsidR="00AD751A">
              <w:rPr>
                <w:rFonts w:eastAsia="Calibri" w:cstheme="minorHAnsi"/>
                <w:i/>
                <w:iCs/>
                <w:sz w:val="20"/>
                <w:szCs w:val="20"/>
              </w:rPr>
              <w:t>“</w:t>
            </w:r>
            <w:r w:rsidRPr="004044F6">
              <w:rPr>
                <w:rFonts w:eastAsia="Calibri" w:cstheme="minorHAnsi"/>
                <w:i/>
                <w:iCs/>
                <w:sz w:val="20"/>
                <w:szCs w:val="20"/>
              </w:rPr>
              <w:t xml:space="preserve"> za provedbu procjene kompetencija zdravstven</w:t>
            </w:r>
            <w:r w:rsidR="009E1B59">
              <w:rPr>
                <w:rFonts w:eastAsia="Calibri" w:cstheme="minorHAnsi"/>
                <w:i/>
                <w:iCs/>
                <w:sz w:val="20"/>
                <w:szCs w:val="20"/>
              </w:rPr>
              <w:t>ih</w:t>
            </w:r>
            <w:r w:rsidRPr="004044F6">
              <w:rPr>
                <w:rFonts w:eastAsia="Calibri" w:cstheme="minorHAnsi"/>
                <w:i/>
                <w:iCs/>
                <w:sz w:val="20"/>
                <w:szCs w:val="20"/>
              </w:rPr>
              <w:t xml:space="preserve"> </w:t>
            </w:r>
            <w:r w:rsidR="009E1B59">
              <w:rPr>
                <w:rFonts w:eastAsia="Calibri" w:cstheme="minorHAnsi"/>
                <w:i/>
                <w:iCs/>
                <w:sz w:val="20"/>
                <w:szCs w:val="20"/>
              </w:rPr>
              <w:t>radnika</w:t>
            </w:r>
            <w:r w:rsidRPr="004044F6">
              <w:rPr>
                <w:rFonts w:eastAsia="Calibri" w:cstheme="minorHAnsi"/>
                <w:i/>
                <w:iCs/>
                <w:sz w:val="20"/>
                <w:szCs w:val="20"/>
              </w:rPr>
              <w:t xml:space="preserve"> sukladno kriterijima programa </w:t>
            </w:r>
            <w:r w:rsidR="00AD751A">
              <w:rPr>
                <w:rFonts w:eastAsia="Calibri" w:cstheme="minorHAnsi"/>
                <w:i/>
                <w:iCs/>
                <w:sz w:val="20"/>
                <w:szCs w:val="20"/>
              </w:rPr>
              <w:t>„</w:t>
            </w:r>
            <w:r w:rsidRPr="004044F6">
              <w:rPr>
                <w:rFonts w:eastAsia="Calibri" w:cstheme="minorHAnsi"/>
                <w:i/>
                <w:iCs/>
                <w:sz w:val="20"/>
                <w:szCs w:val="20"/>
              </w:rPr>
              <w:t>RPMD</w:t>
            </w:r>
            <w:r w:rsidR="00AD751A">
              <w:rPr>
                <w:rFonts w:eastAsia="Calibri" w:cstheme="minorHAnsi"/>
                <w:i/>
                <w:iCs/>
                <w:sz w:val="20"/>
                <w:szCs w:val="20"/>
              </w:rPr>
              <w:t>“</w:t>
            </w:r>
          </w:p>
        </w:tc>
      </w:tr>
      <w:tr w:rsidR="009161A4" w:rsidRPr="00E96089" w14:paraId="17462F2C" w14:textId="77777777" w:rsidTr="004044F6">
        <w:trPr>
          <w:trHeight w:val="382"/>
        </w:trPr>
        <w:tc>
          <w:tcPr>
            <w:tcW w:w="2124" w:type="dxa"/>
            <w:shd w:val="clear" w:color="auto" w:fill="auto"/>
          </w:tcPr>
          <w:p w14:paraId="0F8395EC"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Nositelj provedbe</w:t>
            </w:r>
          </w:p>
        </w:tc>
        <w:tc>
          <w:tcPr>
            <w:tcW w:w="2058" w:type="dxa"/>
            <w:shd w:val="clear" w:color="auto" w:fill="auto"/>
          </w:tcPr>
          <w:p w14:paraId="461B2D6A"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Pokazatelji rezultata</w:t>
            </w:r>
          </w:p>
        </w:tc>
        <w:tc>
          <w:tcPr>
            <w:tcW w:w="2138" w:type="dxa"/>
            <w:shd w:val="clear" w:color="auto" w:fill="auto"/>
          </w:tcPr>
          <w:p w14:paraId="1BAA1B92" w14:textId="77777777" w:rsidR="009161A4" w:rsidRPr="004044F6" w:rsidRDefault="009161A4"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1802" w:type="dxa"/>
            <w:shd w:val="clear" w:color="auto" w:fill="auto"/>
          </w:tcPr>
          <w:p w14:paraId="67F05E45" w14:textId="77777777" w:rsidR="009161A4" w:rsidRPr="00E96089" w:rsidRDefault="009161A4" w:rsidP="004044F6">
            <w:pPr>
              <w:spacing w:after="0" w:line="240" w:lineRule="auto"/>
              <w:rPr>
                <w:rFonts w:eastAsia="Calibri" w:cstheme="minorHAnsi"/>
                <w:sz w:val="20"/>
                <w:szCs w:val="20"/>
              </w:rPr>
            </w:pPr>
            <w:r w:rsidRPr="00F37CF0">
              <w:rPr>
                <w:rFonts w:eastAsia="Calibri" w:cstheme="minorHAnsi"/>
                <w:b/>
                <w:bCs/>
                <w:sz w:val="20"/>
                <w:szCs w:val="20"/>
              </w:rPr>
              <w:t>Početna vrijednost</w:t>
            </w:r>
            <w:r w:rsidRPr="00E96089">
              <w:rPr>
                <w:rFonts w:eastAsia="Calibri" w:cstheme="minorHAnsi"/>
                <w:sz w:val="20"/>
                <w:szCs w:val="20"/>
              </w:rPr>
              <w:t xml:space="preserve"> </w:t>
            </w:r>
          </w:p>
        </w:tc>
        <w:tc>
          <w:tcPr>
            <w:tcW w:w="1943" w:type="dxa"/>
            <w:shd w:val="clear" w:color="auto" w:fill="auto"/>
          </w:tcPr>
          <w:p w14:paraId="0B5D59AE" w14:textId="77777777" w:rsidR="009161A4" w:rsidRPr="00E96089" w:rsidRDefault="009161A4" w:rsidP="004044F6">
            <w:pPr>
              <w:spacing w:after="0" w:line="240" w:lineRule="auto"/>
              <w:rPr>
                <w:rFonts w:eastAsia="Calibri" w:cstheme="minorHAnsi"/>
                <w:b/>
                <w:bCs/>
                <w:sz w:val="20"/>
                <w:szCs w:val="20"/>
              </w:rPr>
            </w:pPr>
            <w:r w:rsidRPr="00F37CF0">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5BB4A65D" w14:textId="77777777" w:rsidTr="004044F6">
        <w:trPr>
          <w:trHeight w:val="662"/>
        </w:trPr>
        <w:tc>
          <w:tcPr>
            <w:tcW w:w="2124" w:type="dxa"/>
            <w:shd w:val="clear" w:color="auto" w:fill="auto"/>
          </w:tcPr>
          <w:p w14:paraId="7A8C5EFB"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96089">
              <w:rPr>
                <w:rFonts w:eastAsia="Times New Roman" w:cstheme="minorHAnsi"/>
                <w:b/>
                <w:bCs/>
                <w:color w:val="231F20"/>
                <w:sz w:val="20"/>
                <w:szCs w:val="20"/>
                <w:bdr w:val="none" w:sz="0" w:space="0" w:color="auto" w:frame="1"/>
                <w:lang w:eastAsia="hr-HR"/>
              </w:rPr>
              <w:t>Nositelj:</w:t>
            </w:r>
          </w:p>
          <w:p w14:paraId="7624C5A1" w14:textId="77777777" w:rsidR="009161A4" w:rsidRPr="00E96089" w:rsidRDefault="009161A4" w:rsidP="004044F6">
            <w:pPr>
              <w:spacing w:after="0" w:line="240" w:lineRule="auto"/>
              <w:rPr>
                <w:rFonts w:eastAsia="Calibri" w:cstheme="minorHAnsi"/>
                <w:sz w:val="20"/>
                <w:szCs w:val="20"/>
              </w:rPr>
            </w:pPr>
            <w:r w:rsidRPr="00E96089">
              <w:rPr>
                <w:rFonts w:eastAsia="Calibri" w:cstheme="minorHAnsi"/>
                <w:sz w:val="20"/>
                <w:szCs w:val="20"/>
              </w:rPr>
              <w:t>MZ</w:t>
            </w:r>
            <w:r>
              <w:rPr>
                <w:rFonts w:eastAsia="Calibri" w:cstheme="minorHAnsi"/>
                <w:sz w:val="20"/>
                <w:szCs w:val="20"/>
              </w:rPr>
              <w:t xml:space="preserve"> </w:t>
            </w:r>
          </w:p>
          <w:p w14:paraId="7BBEBAD4"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5F125545"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96089">
              <w:rPr>
                <w:rFonts w:eastAsia="Times New Roman" w:cstheme="minorHAnsi"/>
                <w:b/>
                <w:bCs/>
                <w:color w:val="231F20"/>
                <w:sz w:val="20"/>
                <w:szCs w:val="20"/>
                <w:bdr w:val="none" w:sz="0" w:space="0" w:color="auto" w:frame="1"/>
                <w:lang w:eastAsia="hr-HR"/>
              </w:rPr>
              <w:t>Sunositelj:</w:t>
            </w:r>
          </w:p>
          <w:p w14:paraId="5D5E1474" w14:textId="77777777" w:rsidR="009161A4" w:rsidRPr="00E96089" w:rsidRDefault="009161A4" w:rsidP="004044F6">
            <w:pPr>
              <w:shd w:val="clear" w:color="auto" w:fill="FFFFFF"/>
              <w:spacing w:after="0" w:line="240" w:lineRule="auto"/>
              <w:textAlignment w:val="baseline"/>
              <w:rPr>
                <w:rFonts w:eastAsia="Times New Roman" w:cstheme="minorHAnsi"/>
                <w:color w:val="231F20"/>
                <w:sz w:val="20"/>
                <w:szCs w:val="20"/>
                <w:lang w:eastAsia="hr-HR"/>
              </w:rPr>
            </w:pPr>
            <w:r>
              <w:rPr>
                <w:rFonts w:eastAsia="Calibri" w:cstheme="minorHAnsi"/>
                <w:sz w:val="20"/>
                <w:szCs w:val="20"/>
              </w:rPr>
              <w:t xml:space="preserve">zdravstvene ustanove, </w:t>
            </w:r>
            <w:r w:rsidRPr="00E96089">
              <w:rPr>
                <w:rFonts w:eastAsia="Times New Roman" w:cstheme="minorHAnsi"/>
                <w:color w:val="231F20"/>
                <w:sz w:val="20"/>
                <w:szCs w:val="20"/>
                <w:lang w:eastAsia="hr-HR"/>
              </w:rPr>
              <w:t xml:space="preserve">Odjel za podršku dojenju </w:t>
            </w:r>
            <w:r w:rsidR="003F6589">
              <w:rPr>
                <w:rFonts w:eastAsia="Times New Roman" w:cstheme="minorHAnsi"/>
                <w:color w:val="231F20"/>
                <w:sz w:val="20"/>
                <w:szCs w:val="20"/>
                <w:lang w:eastAsia="hr-HR"/>
              </w:rPr>
              <w:t>KBC</w:t>
            </w:r>
            <w:r w:rsidR="003E1FD7">
              <w:rPr>
                <w:rFonts w:eastAsia="Times New Roman" w:cstheme="minorHAnsi"/>
                <w:color w:val="231F20"/>
                <w:sz w:val="20"/>
                <w:szCs w:val="20"/>
                <w:lang w:eastAsia="hr-HR"/>
              </w:rPr>
              <w:t>-a</w:t>
            </w:r>
            <w:r w:rsidRPr="00E96089">
              <w:rPr>
                <w:rFonts w:eastAsia="Times New Roman" w:cstheme="minorHAnsi"/>
                <w:color w:val="231F20"/>
                <w:sz w:val="20"/>
                <w:szCs w:val="20"/>
                <w:lang w:eastAsia="hr-HR"/>
              </w:rPr>
              <w:t xml:space="preserve"> Zagreb</w:t>
            </w:r>
          </w:p>
          <w:p w14:paraId="7D437E8D" w14:textId="77777777" w:rsidR="009161A4" w:rsidRPr="00E96089" w:rsidRDefault="009161A4"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215AF451" w14:textId="2AEECA8D" w:rsidR="009161A4" w:rsidRPr="00E96089" w:rsidRDefault="009161A4" w:rsidP="007F213C">
            <w:pPr>
              <w:spacing w:after="0" w:line="240" w:lineRule="auto"/>
              <w:rPr>
                <w:rFonts w:eastAsia="Calibri" w:cstheme="minorHAnsi"/>
                <w:sz w:val="20"/>
                <w:szCs w:val="20"/>
              </w:rPr>
            </w:pPr>
            <w:r w:rsidRPr="00E96089">
              <w:rPr>
                <w:rFonts w:eastAsia="Calibri" w:cstheme="minorHAnsi"/>
                <w:color w:val="231F20"/>
                <w:sz w:val="20"/>
                <w:szCs w:val="20"/>
                <w:shd w:val="clear" w:color="auto" w:fill="FFFFFF"/>
              </w:rPr>
              <w:t xml:space="preserve">Broj rodilišta u kojima je provedena edukacija članova koordinacijskih timova sukladno programu </w:t>
            </w:r>
            <w:r w:rsidR="00E97AF8">
              <w:rPr>
                <w:rFonts w:eastAsia="Calibri" w:cstheme="minorHAnsi"/>
                <w:color w:val="231F20"/>
                <w:sz w:val="20"/>
                <w:szCs w:val="20"/>
                <w:shd w:val="clear" w:color="auto" w:fill="FFFFFF"/>
              </w:rPr>
              <w:t>„</w:t>
            </w:r>
            <w:r w:rsidRPr="00E96089">
              <w:rPr>
                <w:rFonts w:eastAsia="Calibri" w:cstheme="minorHAnsi"/>
                <w:color w:val="231F20"/>
                <w:sz w:val="20"/>
                <w:szCs w:val="20"/>
                <w:shd w:val="clear" w:color="auto" w:fill="FFFFFF"/>
              </w:rPr>
              <w:t>RPMD</w:t>
            </w:r>
            <w:r w:rsidR="00E97AF8">
              <w:rPr>
                <w:rFonts w:eastAsia="Calibri" w:cstheme="minorHAnsi"/>
                <w:color w:val="231F20"/>
                <w:sz w:val="20"/>
                <w:szCs w:val="20"/>
                <w:shd w:val="clear" w:color="auto" w:fill="FFFFFF"/>
              </w:rPr>
              <w:t>“</w:t>
            </w:r>
            <w:r w:rsidRPr="00E96089">
              <w:rPr>
                <w:rFonts w:eastAsia="Calibri" w:cstheme="minorHAnsi"/>
                <w:color w:val="231F20"/>
                <w:sz w:val="20"/>
                <w:szCs w:val="20"/>
                <w:shd w:val="clear" w:color="auto" w:fill="FFFFFF"/>
              </w:rPr>
              <w:t xml:space="preserve"> za stjecanje </w:t>
            </w:r>
            <w:r w:rsidR="007F213C">
              <w:rPr>
                <w:rFonts w:eastAsia="Calibri" w:cstheme="minorHAnsi"/>
                <w:color w:val="231F20"/>
                <w:sz w:val="20"/>
                <w:szCs w:val="20"/>
                <w:shd w:val="clear" w:color="auto" w:fill="FFFFFF"/>
              </w:rPr>
              <w:t>naziva</w:t>
            </w:r>
            <w:r w:rsidRPr="00E96089">
              <w:rPr>
                <w:rFonts w:eastAsia="Calibri" w:cstheme="minorHAnsi"/>
                <w:color w:val="231F20"/>
                <w:sz w:val="20"/>
                <w:szCs w:val="20"/>
                <w:shd w:val="clear" w:color="auto" w:fill="FFFFFF"/>
              </w:rPr>
              <w:t xml:space="preserve"> edukatora za provođenje programa </w:t>
            </w:r>
            <w:r w:rsidR="00E97AF8">
              <w:rPr>
                <w:rFonts w:eastAsia="Calibri" w:cstheme="minorHAnsi"/>
                <w:color w:val="231F20"/>
                <w:sz w:val="20"/>
                <w:szCs w:val="20"/>
                <w:shd w:val="clear" w:color="auto" w:fill="FFFFFF"/>
              </w:rPr>
              <w:t>„</w:t>
            </w:r>
            <w:r w:rsidRPr="00E96089">
              <w:rPr>
                <w:rFonts w:eastAsia="Calibri" w:cstheme="minorHAnsi"/>
                <w:color w:val="231F20"/>
                <w:sz w:val="20"/>
                <w:szCs w:val="20"/>
                <w:shd w:val="clear" w:color="auto" w:fill="FFFFFF"/>
              </w:rPr>
              <w:t>RPMD</w:t>
            </w:r>
            <w:r w:rsidR="00E97AF8">
              <w:rPr>
                <w:rFonts w:eastAsia="Calibri" w:cstheme="minorHAnsi"/>
                <w:color w:val="231F20"/>
                <w:sz w:val="20"/>
                <w:szCs w:val="20"/>
                <w:shd w:val="clear" w:color="auto" w:fill="FFFFFF"/>
              </w:rPr>
              <w:t>“</w:t>
            </w:r>
            <w:r w:rsidRPr="00E96089">
              <w:rPr>
                <w:rFonts w:eastAsia="Calibri" w:cstheme="minorHAnsi"/>
                <w:color w:val="231F20"/>
                <w:sz w:val="20"/>
                <w:szCs w:val="20"/>
                <w:shd w:val="clear" w:color="auto" w:fill="FFFFFF"/>
              </w:rPr>
              <w:t xml:space="preserve"> </w:t>
            </w:r>
          </w:p>
        </w:tc>
        <w:tc>
          <w:tcPr>
            <w:tcW w:w="2138" w:type="dxa"/>
            <w:shd w:val="clear" w:color="auto" w:fill="auto"/>
          </w:tcPr>
          <w:p w14:paraId="395B7C1A"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05B4BF86" w14:textId="77777777" w:rsidR="009161A4" w:rsidRPr="004044F6" w:rsidRDefault="009161A4" w:rsidP="004044F6">
            <w:pPr>
              <w:spacing w:after="0" w:line="240" w:lineRule="auto"/>
              <w:rPr>
                <w:rFonts w:eastAsia="Calibri" w:cstheme="minorHAnsi"/>
                <w:b/>
                <w:bCs/>
                <w:sz w:val="20"/>
                <w:szCs w:val="20"/>
              </w:rPr>
            </w:pPr>
          </w:p>
          <w:p w14:paraId="02243580" w14:textId="77777777" w:rsidR="009161A4" w:rsidRPr="004044F6" w:rsidRDefault="009161A4" w:rsidP="004044F6">
            <w:pPr>
              <w:spacing w:after="0" w:line="240" w:lineRule="auto"/>
              <w:rPr>
                <w:rFonts w:eastAsia="Calibri" w:cstheme="minorHAnsi"/>
                <w:sz w:val="20"/>
                <w:szCs w:val="20"/>
              </w:rPr>
            </w:pPr>
          </w:p>
        </w:tc>
        <w:tc>
          <w:tcPr>
            <w:tcW w:w="1802" w:type="dxa"/>
            <w:shd w:val="clear" w:color="auto" w:fill="auto"/>
          </w:tcPr>
          <w:p w14:paraId="42251D5B" w14:textId="77777777" w:rsidR="009161A4" w:rsidRPr="00E96089" w:rsidRDefault="009161A4" w:rsidP="004044F6">
            <w:pPr>
              <w:spacing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 xml:space="preserve">i jedno rodilište nema edukatora za provedbu programa </w:t>
            </w:r>
            <w:r w:rsidR="00F46B47">
              <w:rPr>
                <w:rFonts w:eastAsia="Calibri" w:cstheme="minorHAnsi"/>
                <w:sz w:val="20"/>
                <w:szCs w:val="20"/>
              </w:rPr>
              <w:t>„</w:t>
            </w:r>
            <w:r w:rsidRPr="00E96089">
              <w:rPr>
                <w:rFonts w:eastAsia="Calibri" w:cstheme="minorHAnsi"/>
                <w:sz w:val="20"/>
                <w:szCs w:val="20"/>
              </w:rPr>
              <w:t>RPMD</w:t>
            </w:r>
            <w:r w:rsidR="00F46B47">
              <w:rPr>
                <w:rFonts w:eastAsia="Calibri" w:cstheme="minorHAnsi"/>
                <w:sz w:val="20"/>
                <w:szCs w:val="20"/>
              </w:rPr>
              <w:t>“</w:t>
            </w:r>
          </w:p>
        </w:tc>
        <w:tc>
          <w:tcPr>
            <w:tcW w:w="1943" w:type="dxa"/>
            <w:shd w:val="clear" w:color="auto" w:fill="auto"/>
          </w:tcPr>
          <w:p w14:paraId="24E40C32" w14:textId="25DD3C9F" w:rsidR="009161A4" w:rsidRPr="00E96089" w:rsidRDefault="009161A4" w:rsidP="00445AD7">
            <w:pPr>
              <w:spacing w:line="240" w:lineRule="auto"/>
              <w:rPr>
                <w:rFonts w:eastAsia="Calibri" w:cstheme="minorHAnsi"/>
                <w:sz w:val="20"/>
                <w:szCs w:val="20"/>
              </w:rPr>
            </w:pPr>
            <w:r>
              <w:rPr>
                <w:rFonts w:eastAsia="Calibri" w:cstheme="minorHAnsi"/>
                <w:sz w:val="20"/>
                <w:szCs w:val="20"/>
              </w:rPr>
              <w:t>U</w:t>
            </w:r>
            <w:r w:rsidRPr="00E96089">
              <w:rPr>
                <w:rFonts w:eastAsia="Calibri" w:cstheme="minorHAnsi"/>
                <w:sz w:val="20"/>
                <w:szCs w:val="20"/>
              </w:rPr>
              <w:t xml:space="preserve"> </w:t>
            </w:r>
            <w:r>
              <w:rPr>
                <w:rFonts w:eastAsia="Calibri" w:cstheme="minorHAnsi"/>
                <w:sz w:val="20"/>
                <w:szCs w:val="20"/>
              </w:rPr>
              <w:t>4</w:t>
            </w:r>
            <w:r w:rsidRPr="00E96089">
              <w:rPr>
                <w:rFonts w:eastAsia="Calibri" w:cstheme="minorHAnsi"/>
                <w:sz w:val="20"/>
                <w:szCs w:val="20"/>
              </w:rPr>
              <w:t xml:space="preserve"> </w:t>
            </w:r>
            <w:r>
              <w:rPr>
                <w:rFonts w:eastAsia="Calibri" w:cstheme="minorHAnsi"/>
                <w:sz w:val="20"/>
                <w:szCs w:val="20"/>
              </w:rPr>
              <w:t xml:space="preserve">(12,8%) </w:t>
            </w:r>
            <w:r w:rsidRPr="00E96089">
              <w:rPr>
                <w:rFonts w:eastAsia="Calibri" w:cstheme="minorHAnsi"/>
                <w:sz w:val="20"/>
                <w:szCs w:val="20"/>
              </w:rPr>
              <w:t xml:space="preserve">od  31 rodilišta </w:t>
            </w:r>
            <w:r>
              <w:rPr>
                <w:rFonts w:eastAsia="Calibri" w:cstheme="minorHAnsi"/>
                <w:sz w:val="20"/>
                <w:szCs w:val="20"/>
              </w:rPr>
              <w:t>provedena je edukacija koordinacijskih timova od kojih je 50% steklo naziv</w:t>
            </w:r>
            <w:r w:rsidRPr="00E96089">
              <w:rPr>
                <w:rFonts w:eastAsia="Calibri" w:cstheme="minorHAnsi"/>
                <w:sz w:val="20"/>
                <w:szCs w:val="20"/>
              </w:rPr>
              <w:t xml:space="preserve"> edukator</w:t>
            </w:r>
            <w:r w:rsidR="00445AD7">
              <w:rPr>
                <w:rFonts w:eastAsia="Calibri" w:cstheme="minorHAnsi"/>
                <w:sz w:val="20"/>
                <w:szCs w:val="20"/>
              </w:rPr>
              <w:t>a</w:t>
            </w:r>
            <w:r w:rsidRPr="00E96089">
              <w:rPr>
                <w:rFonts w:eastAsia="Calibri" w:cstheme="minorHAnsi"/>
                <w:sz w:val="20"/>
                <w:szCs w:val="20"/>
              </w:rPr>
              <w:t xml:space="preserve"> za provedbu programa </w:t>
            </w:r>
            <w:r w:rsidR="00F46B47">
              <w:rPr>
                <w:rFonts w:eastAsia="Calibri" w:cstheme="minorHAnsi"/>
                <w:sz w:val="20"/>
                <w:szCs w:val="20"/>
              </w:rPr>
              <w:t>„</w:t>
            </w:r>
            <w:r w:rsidRPr="00E96089">
              <w:rPr>
                <w:rFonts w:eastAsia="Calibri" w:cstheme="minorHAnsi"/>
                <w:sz w:val="20"/>
                <w:szCs w:val="20"/>
              </w:rPr>
              <w:t>RPMD</w:t>
            </w:r>
            <w:r w:rsidR="00F46B47">
              <w:rPr>
                <w:rFonts w:eastAsia="Calibri" w:cstheme="minorHAnsi"/>
                <w:sz w:val="20"/>
                <w:szCs w:val="20"/>
              </w:rPr>
              <w:t>“</w:t>
            </w:r>
          </w:p>
        </w:tc>
      </w:tr>
      <w:tr w:rsidR="009161A4" w:rsidRPr="00E96089" w14:paraId="2B4A568F" w14:textId="77777777" w:rsidTr="004044F6">
        <w:tc>
          <w:tcPr>
            <w:tcW w:w="10065" w:type="dxa"/>
            <w:gridSpan w:val="5"/>
            <w:shd w:val="clear" w:color="auto" w:fill="F7CAAC" w:themeFill="accent2" w:themeFillTint="66"/>
          </w:tcPr>
          <w:p w14:paraId="3C5F3393" w14:textId="517E7273" w:rsidR="009161A4" w:rsidRPr="00E96089" w:rsidRDefault="009161A4" w:rsidP="00260C34">
            <w:pPr>
              <w:spacing w:line="240" w:lineRule="auto"/>
              <w:rPr>
                <w:rFonts w:eastAsia="Calibri" w:cstheme="minorHAnsi"/>
                <w:i/>
                <w:iCs/>
                <w:sz w:val="20"/>
                <w:szCs w:val="20"/>
              </w:rPr>
            </w:pPr>
            <w:r w:rsidRPr="00E96089">
              <w:rPr>
                <w:rFonts w:eastAsia="Calibri" w:cstheme="minorHAnsi"/>
                <w:i/>
                <w:iCs/>
                <w:sz w:val="20"/>
                <w:szCs w:val="20"/>
              </w:rPr>
              <w:t xml:space="preserve">Aktivnost </w:t>
            </w:r>
            <w:r>
              <w:rPr>
                <w:rFonts w:eastAsia="Calibri" w:cstheme="minorHAnsi"/>
                <w:i/>
                <w:iCs/>
                <w:sz w:val="20"/>
                <w:szCs w:val="20"/>
              </w:rPr>
              <w:t>3</w:t>
            </w:r>
            <w:r w:rsidRPr="00E96089">
              <w:rPr>
                <w:rFonts w:eastAsia="Calibri" w:cstheme="minorHAnsi"/>
                <w:i/>
                <w:iCs/>
                <w:sz w:val="20"/>
                <w:szCs w:val="20"/>
              </w:rPr>
              <w:t xml:space="preserve">: Provedba edukacije </w:t>
            </w:r>
            <w:r w:rsidR="00260C34">
              <w:rPr>
                <w:rFonts w:eastAsia="Calibri" w:cstheme="minorHAnsi"/>
                <w:i/>
                <w:iCs/>
                <w:sz w:val="20"/>
                <w:szCs w:val="20"/>
              </w:rPr>
              <w:t>radnika</w:t>
            </w:r>
            <w:r w:rsidRPr="00E96089">
              <w:rPr>
                <w:rFonts w:eastAsia="Calibri" w:cstheme="minorHAnsi"/>
                <w:i/>
                <w:iCs/>
                <w:sz w:val="20"/>
                <w:szCs w:val="20"/>
              </w:rPr>
              <w:t xml:space="preserve"> u rodilištima sukladno edukacijskim materijalima </w:t>
            </w:r>
            <w:r w:rsidR="00666BF1">
              <w:rPr>
                <w:rFonts w:eastAsia="Calibri" w:cstheme="minorHAnsi"/>
                <w:i/>
                <w:iCs/>
                <w:sz w:val="20"/>
                <w:szCs w:val="20"/>
              </w:rPr>
              <w:t xml:space="preserve">„Rodilište – prijatelj majki i djece </w:t>
            </w:r>
            <w:r w:rsidR="00A520A7">
              <w:rPr>
                <w:rFonts w:eastAsia="Calibri" w:cstheme="minorHAnsi"/>
                <w:i/>
                <w:iCs/>
                <w:sz w:val="20"/>
                <w:szCs w:val="20"/>
              </w:rPr>
              <w:t>–</w:t>
            </w:r>
            <w:r w:rsidR="00666BF1">
              <w:rPr>
                <w:rFonts w:eastAsia="Calibri" w:cstheme="minorHAnsi"/>
                <w:i/>
                <w:iCs/>
                <w:sz w:val="20"/>
                <w:szCs w:val="20"/>
              </w:rPr>
              <w:t xml:space="preserve"> p</w:t>
            </w:r>
            <w:r w:rsidRPr="00E96089">
              <w:rPr>
                <w:rFonts w:eastAsia="Calibri" w:cstheme="minorHAnsi"/>
                <w:i/>
                <w:iCs/>
                <w:sz w:val="20"/>
                <w:szCs w:val="20"/>
              </w:rPr>
              <w:t>riručnik</w:t>
            </w:r>
            <w:r w:rsidR="00A520A7">
              <w:rPr>
                <w:rFonts w:eastAsia="Calibri" w:cstheme="minorHAnsi"/>
                <w:i/>
                <w:iCs/>
                <w:sz w:val="20"/>
                <w:szCs w:val="20"/>
              </w:rPr>
              <w:t xml:space="preserve"> za zdravstvene i nezdravstvene djelatnike“ </w:t>
            </w:r>
            <w:r w:rsidRPr="00E96089">
              <w:rPr>
                <w:rFonts w:eastAsia="Calibri" w:cstheme="minorHAnsi"/>
                <w:i/>
                <w:iCs/>
                <w:sz w:val="20"/>
                <w:szCs w:val="20"/>
              </w:rPr>
              <w:t xml:space="preserve"> za program </w:t>
            </w:r>
            <w:r w:rsidR="00A520A7">
              <w:rPr>
                <w:rFonts w:eastAsia="Calibri" w:cstheme="minorHAnsi"/>
                <w:i/>
                <w:iCs/>
                <w:sz w:val="20"/>
                <w:szCs w:val="20"/>
              </w:rPr>
              <w:t>„</w:t>
            </w:r>
            <w:r w:rsidRPr="00E96089">
              <w:rPr>
                <w:rFonts w:eastAsia="Calibri" w:cstheme="minorHAnsi"/>
                <w:i/>
                <w:iCs/>
                <w:sz w:val="20"/>
                <w:szCs w:val="20"/>
              </w:rPr>
              <w:t>RPMD</w:t>
            </w:r>
            <w:r w:rsidR="00A520A7">
              <w:rPr>
                <w:rFonts w:eastAsia="Calibri" w:cstheme="minorHAnsi"/>
                <w:i/>
                <w:iCs/>
                <w:sz w:val="20"/>
                <w:szCs w:val="20"/>
              </w:rPr>
              <w:t>“</w:t>
            </w:r>
            <w:r w:rsidRPr="00E96089">
              <w:rPr>
                <w:rFonts w:eastAsia="Calibri" w:cstheme="minorHAnsi"/>
                <w:i/>
                <w:iCs/>
                <w:sz w:val="20"/>
                <w:szCs w:val="20"/>
              </w:rPr>
              <w:t xml:space="preserve"> u teorijskom dijelu, kliničkim vještinama i praktičnim vježbama usmjerenim na rješavanje problema (uživo i/ili online)</w:t>
            </w:r>
          </w:p>
        </w:tc>
      </w:tr>
      <w:tr w:rsidR="009161A4" w:rsidRPr="00E96089" w14:paraId="73DE71D8" w14:textId="77777777" w:rsidTr="004044F6">
        <w:trPr>
          <w:trHeight w:val="321"/>
        </w:trPr>
        <w:tc>
          <w:tcPr>
            <w:tcW w:w="2124" w:type="dxa"/>
            <w:shd w:val="clear" w:color="auto" w:fill="auto"/>
          </w:tcPr>
          <w:p w14:paraId="5DE782B7" w14:textId="77777777" w:rsidR="009161A4" w:rsidRPr="00E96089" w:rsidRDefault="009161A4" w:rsidP="004044F6">
            <w:pPr>
              <w:spacing w:after="0" w:line="240" w:lineRule="auto"/>
              <w:rPr>
                <w:rFonts w:eastAsia="Calibri" w:cstheme="minorHAnsi"/>
                <w:b/>
                <w:bCs/>
                <w:sz w:val="20"/>
                <w:szCs w:val="20"/>
              </w:rPr>
            </w:pPr>
            <w:r w:rsidRPr="00E96089">
              <w:rPr>
                <w:rFonts w:eastAsia="Calibri" w:cstheme="minorHAnsi"/>
                <w:b/>
                <w:bCs/>
                <w:sz w:val="20"/>
                <w:szCs w:val="20"/>
              </w:rPr>
              <w:t>Nositelj provedbe</w:t>
            </w:r>
          </w:p>
        </w:tc>
        <w:tc>
          <w:tcPr>
            <w:tcW w:w="2058" w:type="dxa"/>
            <w:shd w:val="clear" w:color="auto" w:fill="auto"/>
          </w:tcPr>
          <w:p w14:paraId="158E8D5C"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Pokazatelji rezultata</w:t>
            </w:r>
          </w:p>
        </w:tc>
        <w:tc>
          <w:tcPr>
            <w:tcW w:w="2138" w:type="dxa"/>
            <w:shd w:val="clear" w:color="auto" w:fill="auto"/>
          </w:tcPr>
          <w:p w14:paraId="18D1C4F6" w14:textId="77777777" w:rsidR="009161A4" w:rsidRPr="00E96089" w:rsidRDefault="009161A4" w:rsidP="004044F6">
            <w:pPr>
              <w:spacing w:after="0" w:line="240" w:lineRule="auto"/>
              <w:jc w:val="center"/>
              <w:rPr>
                <w:rFonts w:eastAsia="Calibri" w:cstheme="minorHAnsi"/>
                <w:b/>
                <w:bCs/>
                <w:sz w:val="20"/>
                <w:szCs w:val="20"/>
              </w:rPr>
            </w:pPr>
            <w:r w:rsidRPr="00E96089">
              <w:rPr>
                <w:rFonts w:eastAsia="Calibri" w:cstheme="minorHAnsi"/>
                <w:b/>
                <w:bCs/>
                <w:sz w:val="20"/>
                <w:szCs w:val="20"/>
              </w:rPr>
              <w:t>Financijska sredstva</w:t>
            </w:r>
          </w:p>
        </w:tc>
        <w:tc>
          <w:tcPr>
            <w:tcW w:w="1802" w:type="dxa"/>
            <w:shd w:val="clear" w:color="auto" w:fill="auto"/>
          </w:tcPr>
          <w:p w14:paraId="427DD03B" w14:textId="77777777" w:rsidR="009161A4" w:rsidRPr="00E96089" w:rsidRDefault="009161A4" w:rsidP="004044F6">
            <w:pPr>
              <w:spacing w:after="0" w:line="240" w:lineRule="auto"/>
              <w:rPr>
                <w:rFonts w:eastAsia="Calibri" w:cstheme="minorHAnsi"/>
                <w:sz w:val="20"/>
                <w:szCs w:val="20"/>
              </w:rPr>
            </w:pPr>
            <w:r w:rsidRPr="00D7581A">
              <w:rPr>
                <w:rFonts w:eastAsia="Calibri" w:cstheme="minorHAnsi"/>
                <w:b/>
                <w:bCs/>
                <w:sz w:val="20"/>
                <w:szCs w:val="20"/>
              </w:rPr>
              <w:t>Početna vrijednost</w:t>
            </w:r>
            <w:r w:rsidRPr="00E96089">
              <w:rPr>
                <w:rFonts w:eastAsia="Calibri" w:cstheme="minorHAnsi"/>
                <w:sz w:val="20"/>
                <w:szCs w:val="20"/>
              </w:rPr>
              <w:t xml:space="preserve"> </w:t>
            </w:r>
          </w:p>
        </w:tc>
        <w:tc>
          <w:tcPr>
            <w:tcW w:w="1943" w:type="dxa"/>
            <w:shd w:val="clear" w:color="auto" w:fill="auto"/>
          </w:tcPr>
          <w:p w14:paraId="6FAA507B" w14:textId="77777777" w:rsidR="009161A4" w:rsidRPr="00E96089" w:rsidRDefault="009161A4" w:rsidP="004044F6">
            <w:pPr>
              <w:spacing w:line="240" w:lineRule="auto"/>
              <w:rPr>
                <w:rFonts w:eastAsia="Calibri" w:cstheme="minorHAnsi"/>
                <w:b/>
                <w:bCs/>
                <w:sz w:val="20"/>
                <w:szCs w:val="20"/>
              </w:rPr>
            </w:pPr>
            <w:r w:rsidRPr="00D7581A">
              <w:rPr>
                <w:rFonts w:eastAsia="Calibri" w:cstheme="minorHAnsi"/>
                <w:b/>
                <w:bCs/>
                <w:sz w:val="20"/>
                <w:szCs w:val="20"/>
              </w:rPr>
              <w:t>Ciljana vrijednost</w:t>
            </w:r>
            <w:r w:rsidRPr="00E96089">
              <w:rPr>
                <w:rFonts w:eastAsia="Calibri" w:cstheme="minorHAnsi"/>
                <w:sz w:val="20"/>
                <w:szCs w:val="20"/>
              </w:rPr>
              <w:t xml:space="preserve"> </w:t>
            </w:r>
          </w:p>
        </w:tc>
      </w:tr>
      <w:tr w:rsidR="009161A4" w:rsidRPr="00E96089" w14:paraId="6A425EB3" w14:textId="77777777" w:rsidTr="004044F6">
        <w:trPr>
          <w:trHeight w:val="662"/>
        </w:trPr>
        <w:tc>
          <w:tcPr>
            <w:tcW w:w="2124" w:type="dxa"/>
            <w:shd w:val="clear" w:color="auto" w:fill="auto"/>
          </w:tcPr>
          <w:p w14:paraId="37C272B7"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96089">
              <w:rPr>
                <w:rFonts w:eastAsia="Times New Roman" w:cstheme="minorHAnsi"/>
                <w:b/>
                <w:bCs/>
                <w:color w:val="231F20"/>
                <w:sz w:val="20"/>
                <w:szCs w:val="20"/>
                <w:bdr w:val="none" w:sz="0" w:space="0" w:color="auto" w:frame="1"/>
                <w:lang w:eastAsia="hr-HR"/>
              </w:rPr>
              <w:lastRenderedPageBreak/>
              <w:t>Nositelj:</w:t>
            </w:r>
          </w:p>
          <w:p w14:paraId="39B7AB13" w14:textId="77777777" w:rsidR="009161A4" w:rsidRPr="00E96089" w:rsidRDefault="009161A4" w:rsidP="004044F6">
            <w:pPr>
              <w:spacing w:after="0" w:line="240" w:lineRule="auto"/>
              <w:rPr>
                <w:rFonts w:eastAsia="Calibri" w:cstheme="minorHAnsi"/>
                <w:sz w:val="20"/>
                <w:szCs w:val="20"/>
              </w:rPr>
            </w:pPr>
            <w:r w:rsidRPr="00E96089">
              <w:rPr>
                <w:rFonts w:eastAsia="Calibri" w:cstheme="minorHAnsi"/>
                <w:sz w:val="20"/>
                <w:szCs w:val="20"/>
              </w:rPr>
              <w:t xml:space="preserve">MZ </w:t>
            </w:r>
          </w:p>
          <w:p w14:paraId="562AD483"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442792E9" w14:textId="77777777" w:rsidR="009161A4" w:rsidRPr="00E96089" w:rsidRDefault="009161A4"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E96089">
              <w:rPr>
                <w:rFonts w:eastAsia="Times New Roman" w:cstheme="minorHAnsi"/>
                <w:b/>
                <w:bCs/>
                <w:color w:val="231F20"/>
                <w:sz w:val="20"/>
                <w:szCs w:val="20"/>
                <w:bdr w:val="none" w:sz="0" w:space="0" w:color="auto" w:frame="1"/>
                <w:lang w:eastAsia="hr-HR"/>
              </w:rPr>
              <w:t>Sunositelj:</w:t>
            </w:r>
          </w:p>
          <w:p w14:paraId="3D3BCF02" w14:textId="77777777" w:rsidR="009161A4" w:rsidRPr="00E96089" w:rsidRDefault="009161A4" w:rsidP="004044F6">
            <w:pPr>
              <w:shd w:val="clear" w:color="auto" w:fill="FFFFFF"/>
              <w:spacing w:after="0" w:line="240" w:lineRule="auto"/>
              <w:textAlignment w:val="baseline"/>
              <w:rPr>
                <w:rFonts w:eastAsia="Times New Roman" w:cstheme="minorHAnsi"/>
                <w:color w:val="231F20"/>
                <w:sz w:val="20"/>
                <w:szCs w:val="20"/>
                <w:lang w:eastAsia="hr-HR"/>
              </w:rPr>
            </w:pPr>
            <w:r w:rsidRPr="00E96089">
              <w:rPr>
                <w:rFonts w:eastAsia="Calibri" w:cstheme="minorHAnsi"/>
                <w:sz w:val="20"/>
                <w:szCs w:val="20"/>
              </w:rPr>
              <w:t>zdravstvene ustanove</w:t>
            </w:r>
            <w:r>
              <w:rPr>
                <w:rFonts w:eastAsia="Calibri" w:cstheme="minorHAnsi"/>
                <w:sz w:val="20"/>
                <w:szCs w:val="20"/>
              </w:rPr>
              <w:t>,</w:t>
            </w:r>
            <w:r w:rsidRPr="00E96089">
              <w:rPr>
                <w:rFonts w:eastAsia="Times New Roman" w:cstheme="minorHAnsi"/>
                <w:color w:val="231F20"/>
                <w:sz w:val="20"/>
                <w:szCs w:val="20"/>
                <w:lang w:eastAsia="hr-HR"/>
              </w:rPr>
              <w:t xml:space="preserve"> Odjel za podršku dojenju </w:t>
            </w:r>
            <w:r w:rsidR="003F6589">
              <w:rPr>
                <w:rFonts w:eastAsia="Times New Roman" w:cstheme="minorHAnsi"/>
                <w:color w:val="231F20"/>
                <w:sz w:val="20"/>
                <w:szCs w:val="20"/>
                <w:lang w:eastAsia="hr-HR"/>
              </w:rPr>
              <w:t>KBC</w:t>
            </w:r>
            <w:r w:rsidR="003E1FD7">
              <w:rPr>
                <w:rFonts w:eastAsia="Times New Roman" w:cstheme="minorHAnsi"/>
                <w:color w:val="231F20"/>
                <w:sz w:val="20"/>
                <w:szCs w:val="20"/>
                <w:lang w:eastAsia="hr-HR"/>
              </w:rPr>
              <w:t>-a</w:t>
            </w:r>
            <w:r w:rsidRPr="00E96089">
              <w:rPr>
                <w:rFonts w:eastAsia="Times New Roman" w:cstheme="minorHAnsi"/>
                <w:color w:val="231F20"/>
                <w:sz w:val="20"/>
                <w:szCs w:val="20"/>
                <w:lang w:eastAsia="hr-HR"/>
              </w:rPr>
              <w:t xml:space="preserve"> Zagreb</w:t>
            </w:r>
          </w:p>
          <w:p w14:paraId="3A815BD0" w14:textId="77777777" w:rsidR="009161A4" w:rsidRPr="00E96089" w:rsidRDefault="009161A4"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0FAC1D79" w14:textId="77777777" w:rsidR="009161A4" w:rsidRPr="00E96089" w:rsidRDefault="009161A4" w:rsidP="0091444F">
            <w:pPr>
              <w:spacing w:after="0" w:line="240" w:lineRule="auto"/>
              <w:rPr>
                <w:rFonts w:eastAsia="Calibri" w:cstheme="minorHAnsi"/>
                <w:sz w:val="20"/>
                <w:szCs w:val="20"/>
              </w:rPr>
            </w:pPr>
            <w:r w:rsidRPr="00E96089">
              <w:rPr>
                <w:rFonts w:eastAsia="Calibri" w:cstheme="minorHAnsi"/>
                <w:color w:val="231F20"/>
                <w:sz w:val="20"/>
                <w:szCs w:val="20"/>
                <w:shd w:val="clear" w:color="auto" w:fill="FFFFFF"/>
              </w:rPr>
              <w:t xml:space="preserve">Broj rodilišta u kojima je provedena edukacija </w:t>
            </w:r>
            <w:r w:rsidR="0091444F">
              <w:rPr>
                <w:rFonts w:eastAsia="Calibri" w:cstheme="minorHAnsi"/>
                <w:color w:val="231F20"/>
                <w:sz w:val="20"/>
                <w:szCs w:val="20"/>
                <w:shd w:val="clear" w:color="auto" w:fill="FFFFFF"/>
              </w:rPr>
              <w:t>radnika</w:t>
            </w:r>
            <w:r w:rsidRPr="00E96089">
              <w:rPr>
                <w:rFonts w:eastAsia="Calibri" w:cstheme="minorHAnsi"/>
                <w:color w:val="231F20"/>
                <w:sz w:val="20"/>
                <w:szCs w:val="20"/>
                <w:shd w:val="clear" w:color="auto" w:fill="FFFFFF"/>
              </w:rPr>
              <w:t xml:space="preserve"> u programu </w:t>
            </w:r>
            <w:r w:rsidR="00666BF1">
              <w:rPr>
                <w:rFonts w:eastAsia="Calibri" w:cstheme="minorHAnsi"/>
                <w:color w:val="231F20"/>
                <w:sz w:val="20"/>
                <w:szCs w:val="20"/>
                <w:shd w:val="clear" w:color="auto" w:fill="FFFFFF"/>
              </w:rPr>
              <w:t>„</w:t>
            </w:r>
            <w:r w:rsidRPr="00E96089">
              <w:rPr>
                <w:rFonts w:eastAsia="Calibri" w:cstheme="minorHAnsi"/>
                <w:color w:val="231F20"/>
                <w:sz w:val="20"/>
                <w:szCs w:val="20"/>
                <w:shd w:val="clear" w:color="auto" w:fill="FFFFFF"/>
              </w:rPr>
              <w:t>RPMD</w:t>
            </w:r>
            <w:r w:rsidR="00666BF1">
              <w:rPr>
                <w:rFonts w:eastAsia="Calibri" w:cstheme="minorHAnsi"/>
                <w:color w:val="231F20"/>
                <w:sz w:val="20"/>
                <w:szCs w:val="20"/>
                <w:shd w:val="clear" w:color="auto" w:fill="FFFFFF"/>
              </w:rPr>
              <w:t>“</w:t>
            </w:r>
          </w:p>
        </w:tc>
        <w:tc>
          <w:tcPr>
            <w:tcW w:w="2138" w:type="dxa"/>
            <w:shd w:val="clear" w:color="auto" w:fill="auto"/>
          </w:tcPr>
          <w:p w14:paraId="58F35571"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0A21A985" w14:textId="77777777" w:rsidR="009161A4" w:rsidRPr="004044F6" w:rsidRDefault="009161A4" w:rsidP="004044F6">
            <w:pPr>
              <w:spacing w:after="0" w:line="240" w:lineRule="auto"/>
              <w:jc w:val="both"/>
              <w:rPr>
                <w:rFonts w:eastAsia="Calibri" w:cstheme="minorHAnsi"/>
                <w:sz w:val="20"/>
                <w:szCs w:val="20"/>
              </w:rPr>
            </w:pPr>
          </w:p>
          <w:p w14:paraId="48710225" w14:textId="77777777" w:rsidR="009161A4" w:rsidRPr="004044F6" w:rsidRDefault="009161A4" w:rsidP="004044F6">
            <w:pPr>
              <w:spacing w:after="0" w:line="240" w:lineRule="auto"/>
              <w:jc w:val="both"/>
              <w:rPr>
                <w:rFonts w:eastAsia="Calibri" w:cstheme="minorHAnsi"/>
                <w:b/>
                <w:bCs/>
                <w:sz w:val="20"/>
                <w:szCs w:val="20"/>
              </w:rPr>
            </w:pPr>
          </w:p>
          <w:p w14:paraId="326C3370" w14:textId="77777777" w:rsidR="009161A4" w:rsidRPr="00E96089" w:rsidRDefault="009161A4" w:rsidP="004044F6">
            <w:pPr>
              <w:spacing w:after="0" w:line="240" w:lineRule="auto"/>
              <w:jc w:val="both"/>
              <w:rPr>
                <w:rFonts w:eastAsia="Calibri" w:cstheme="minorHAnsi"/>
                <w:sz w:val="20"/>
                <w:szCs w:val="20"/>
              </w:rPr>
            </w:pPr>
          </w:p>
        </w:tc>
        <w:tc>
          <w:tcPr>
            <w:tcW w:w="1802" w:type="dxa"/>
            <w:shd w:val="clear" w:color="auto" w:fill="auto"/>
          </w:tcPr>
          <w:p w14:paraId="7BFE1C09" w14:textId="77777777" w:rsidR="009161A4" w:rsidRPr="00E96089" w:rsidRDefault="009161A4" w:rsidP="004044F6">
            <w:pPr>
              <w:spacing w:after="0" w:line="240" w:lineRule="auto"/>
              <w:rPr>
                <w:rFonts w:eastAsia="Calibri" w:cstheme="minorHAnsi"/>
                <w:sz w:val="20"/>
                <w:szCs w:val="20"/>
              </w:rPr>
            </w:pPr>
            <w:r>
              <w:rPr>
                <w:rFonts w:eastAsia="Calibri" w:cstheme="minorHAnsi"/>
                <w:sz w:val="20"/>
                <w:szCs w:val="20"/>
              </w:rPr>
              <w:t>N</w:t>
            </w:r>
            <w:r w:rsidRPr="00E96089">
              <w:rPr>
                <w:rFonts w:eastAsia="Calibri" w:cstheme="minorHAnsi"/>
                <w:sz w:val="20"/>
                <w:szCs w:val="20"/>
              </w:rPr>
              <w:t>i</w:t>
            </w:r>
            <w:r>
              <w:rPr>
                <w:rFonts w:eastAsia="Calibri" w:cstheme="minorHAnsi"/>
                <w:sz w:val="20"/>
                <w:szCs w:val="20"/>
              </w:rPr>
              <w:t xml:space="preserve"> u</w:t>
            </w:r>
            <w:r w:rsidRPr="00E96089">
              <w:rPr>
                <w:rFonts w:eastAsia="Calibri" w:cstheme="minorHAnsi"/>
                <w:sz w:val="20"/>
                <w:szCs w:val="20"/>
              </w:rPr>
              <w:t xml:space="preserve"> jednom rodilištu nije provedena edukacija s naglaskom na kompetencij</w:t>
            </w:r>
            <w:r w:rsidR="0039281C">
              <w:rPr>
                <w:rFonts w:eastAsia="Calibri" w:cstheme="minorHAnsi"/>
                <w:sz w:val="20"/>
                <w:szCs w:val="20"/>
              </w:rPr>
              <w:t>e</w:t>
            </w:r>
            <w:r w:rsidRPr="00E96089">
              <w:rPr>
                <w:rFonts w:eastAsia="Calibri" w:cstheme="minorHAnsi"/>
                <w:sz w:val="20"/>
                <w:szCs w:val="20"/>
              </w:rPr>
              <w:t xml:space="preserve"> u okviru programa </w:t>
            </w:r>
            <w:r w:rsidR="00E20A02">
              <w:rPr>
                <w:rFonts w:eastAsia="Calibri" w:cstheme="minorHAnsi"/>
                <w:sz w:val="20"/>
                <w:szCs w:val="20"/>
              </w:rPr>
              <w:t>„</w:t>
            </w:r>
            <w:r w:rsidRPr="00E96089">
              <w:rPr>
                <w:rFonts w:eastAsia="Calibri" w:cstheme="minorHAnsi"/>
                <w:sz w:val="20"/>
                <w:szCs w:val="20"/>
              </w:rPr>
              <w:t>RPMD</w:t>
            </w:r>
            <w:r w:rsidR="00E20A02">
              <w:rPr>
                <w:rFonts w:eastAsia="Calibri" w:cstheme="minorHAnsi"/>
                <w:sz w:val="20"/>
                <w:szCs w:val="20"/>
              </w:rPr>
              <w:t>“</w:t>
            </w:r>
          </w:p>
        </w:tc>
        <w:tc>
          <w:tcPr>
            <w:tcW w:w="1943" w:type="dxa"/>
            <w:shd w:val="clear" w:color="auto" w:fill="auto"/>
          </w:tcPr>
          <w:p w14:paraId="5E8688FE" w14:textId="77777777" w:rsidR="009161A4" w:rsidRPr="00E96089" w:rsidRDefault="009161A4" w:rsidP="009D614F">
            <w:pPr>
              <w:spacing w:after="0" w:line="240" w:lineRule="auto"/>
              <w:rPr>
                <w:rFonts w:eastAsia="Calibri" w:cstheme="minorHAnsi"/>
                <w:sz w:val="20"/>
                <w:szCs w:val="20"/>
              </w:rPr>
            </w:pPr>
            <w:r w:rsidRPr="00E96089">
              <w:rPr>
                <w:rFonts w:eastAsia="Calibri" w:cstheme="minorHAnsi"/>
                <w:sz w:val="20"/>
                <w:szCs w:val="20"/>
              </w:rPr>
              <w:t xml:space="preserve">u </w:t>
            </w:r>
            <w:r>
              <w:rPr>
                <w:rFonts w:eastAsia="Calibri" w:cstheme="minorHAnsi"/>
                <w:sz w:val="20"/>
                <w:szCs w:val="20"/>
              </w:rPr>
              <w:t>4 (12,8%)</w:t>
            </w:r>
            <w:r w:rsidRPr="00E96089">
              <w:rPr>
                <w:rFonts w:eastAsia="Calibri" w:cstheme="minorHAnsi"/>
                <w:sz w:val="20"/>
                <w:szCs w:val="20"/>
              </w:rPr>
              <w:t xml:space="preserve"> od  31 rodilišta provedena edukacija s naglaskom na stjecanje kompetencija i rješavanje problema</w:t>
            </w:r>
            <w:r>
              <w:rPr>
                <w:rFonts w:eastAsia="Calibri" w:cstheme="minorHAnsi"/>
                <w:sz w:val="20"/>
                <w:szCs w:val="20"/>
              </w:rPr>
              <w:t xml:space="preserve"> u okviru provedbe programa </w:t>
            </w:r>
            <w:r w:rsidR="00E20A02">
              <w:rPr>
                <w:rFonts w:eastAsia="Calibri" w:cstheme="minorHAnsi"/>
                <w:sz w:val="20"/>
                <w:szCs w:val="20"/>
              </w:rPr>
              <w:t>„</w:t>
            </w:r>
            <w:r>
              <w:rPr>
                <w:rFonts w:eastAsia="Calibri" w:cstheme="minorHAnsi"/>
                <w:sz w:val="20"/>
                <w:szCs w:val="20"/>
              </w:rPr>
              <w:t>RPMD</w:t>
            </w:r>
            <w:r w:rsidR="00E20A02">
              <w:rPr>
                <w:rFonts w:eastAsia="Calibri" w:cstheme="minorHAnsi"/>
                <w:sz w:val="20"/>
                <w:szCs w:val="20"/>
              </w:rPr>
              <w:t>“</w:t>
            </w:r>
            <w:r>
              <w:rPr>
                <w:rFonts w:eastAsia="Calibri" w:cstheme="minorHAnsi"/>
                <w:sz w:val="20"/>
                <w:szCs w:val="20"/>
              </w:rPr>
              <w:t xml:space="preserve"> uz obuhvat </w:t>
            </w:r>
            <w:r w:rsidR="009D614F">
              <w:rPr>
                <w:rFonts w:eastAsia="Calibri" w:cstheme="minorHAnsi"/>
                <w:sz w:val="20"/>
                <w:szCs w:val="20"/>
              </w:rPr>
              <w:t>radnika</w:t>
            </w:r>
            <w:r>
              <w:rPr>
                <w:rFonts w:eastAsia="Calibri" w:cstheme="minorHAnsi"/>
                <w:sz w:val="20"/>
                <w:szCs w:val="20"/>
              </w:rPr>
              <w:t xml:space="preserve"> od 80%</w:t>
            </w:r>
          </w:p>
        </w:tc>
      </w:tr>
    </w:tbl>
    <w:p w14:paraId="0F37DE7C" w14:textId="77777777" w:rsidR="009161A4" w:rsidRDefault="009161A4" w:rsidP="009161A4"/>
    <w:p w14:paraId="6D5EEC46" w14:textId="77777777" w:rsidR="009161A4" w:rsidRDefault="009161A4" w:rsidP="009161A4"/>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9161A4" w:rsidRPr="0089709F" w14:paraId="7330595D" w14:textId="77777777" w:rsidTr="004044F6">
        <w:trPr>
          <w:trHeight w:val="723"/>
        </w:trPr>
        <w:tc>
          <w:tcPr>
            <w:tcW w:w="9924" w:type="dxa"/>
            <w:gridSpan w:val="7"/>
            <w:shd w:val="clear" w:color="auto" w:fill="D9E2F3"/>
          </w:tcPr>
          <w:p w14:paraId="6D9B203B" w14:textId="261AED96" w:rsidR="009161A4" w:rsidRPr="0089709F" w:rsidRDefault="001C5898" w:rsidP="004044F6">
            <w:pPr>
              <w:spacing w:after="0" w:line="240" w:lineRule="auto"/>
              <w:rPr>
                <w:rFonts w:eastAsia="Calibri" w:cstheme="minorHAnsi"/>
                <w:b/>
                <w:bCs/>
                <w:sz w:val="20"/>
                <w:szCs w:val="20"/>
              </w:rPr>
            </w:pPr>
            <w:r>
              <w:rPr>
                <w:rFonts w:eastAsia="Calibri" w:cstheme="minorHAnsi"/>
                <w:b/>
                <w:bCs/>
                <w:sz w:val="20"/>
                <w:szCs w:val="20"/>
              </w:rPr>
              <w:t>Podcilj</w:t>
            </w:r>
            <w:r w:rsidR="009161A4" w:rsidRPr="0089709F">
              <w:rPr>
                <w:rFonts w:eastAsia="Calibri" w:cstheme="minorHAnsi"/>
                <w:b/>
                <w:bCs/>
                <w:sz w:val="20"/>
                <w:szCs w:val="20"/>
              </w:rPr>
              <w:t xml:space="preserve"> 2.</w:t>
            </w:r>
            <w:r w:rsidR="00C758A7">
              <w:rPr>
                <w:rFonts w:eastAsia="Calibri" w:cstheme="minorHAnsi"/>
                <w:b/>
                <w:bCs/>
                <w:sz w:val="20"/>
                <w:szCs w:val="20"/>
              </w:rPr>
              <w:t>:</w:t>
            </w:r>
            <w:r w:rsidR="009161A4" w:rsidRPr="0089709F">
              <w:rPr>
                <w:rFonts w:eastAsia="Calibri" w:cstheme="minorHAnsi"/>
                <w:b/>
                <w:bCs/>
                <w:sz w:val="20"/>
                <w:szCs w:val="20"/>
              </w:rPr>
              <w:t xml:space="preserve"> Provedba vanjskih ocjena rodilišta i praćenje provedbe programa </w:t>
            </w:r>
            <w:r w:rsidR="00946404">
              <w:rPr>
                <w:rFonts w:eastAsia="Calibri" w:cstheme="minorHAnsi"/>
                <w:b/>
                <w:bCs/>
                <w:sz w:val="20"/>
                <w:szCs w:val="20"/>
              </w:rPr>
              <w:t>„</w:t>
            </w:r>
            <w:r w:rsidR="009161A4" w:rsidRPr="0089709F">
              <w:rPr>
                <w:rFonts w:eastAsia="Calibri" w:cstheme="minorHAnsi"/>
                <w:b/>
                <w:bCs/>
                <w:sz w:val="20"/>
                <w:szCs w:val="20"/>
              </w:rPr>
              <w:t>RPMD</w:t>
            </w:r>
            <w:r w:rsidR="00946404">
              <w:rPr>
                <w:rFonts w:eastAsia="Calibri" w:cstheme="minorHAnsi"/>
                <w:b/>
                <w:bCs/>
                <w:sz w:val="20"/>
                <w:szCs w:val="20"/>
              </w:rPr>
              <w:t>“</w:t>
            </w:r>
            <w:r w:rsidR="009161A4" w:rsidRPr="0089709F">
              <w:rPr>
                <w:rFonts w:eastAsia="Calibri" w:cstheme="minorHAnsi"/>
                <w:b/>
                <w:bCs/>
                <w:sz w:val="20"/>
                <w:szCs w:val="20"/>
              </w:rPr>
              <w:t xml:space="preserve"> </w:t>
            </w:r>
          </w:p>
        </w:tc>
      </w:tr>
      <w:tr w:rsidR="009161A4" w:rsidRPr="0089709F" w14:paraId="489C14C6" w14:textId="77777777" w:rsidTr="004044F6">
        <w:trPr>
          <w:trHeight w:val="55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E12E36" w14:textId="77777777" w:rsidR="009161A4" w:rsidRPr="0089709F" w:rsidRDefault="009161A4" w:rsidP="004044F6">
            <w:pPr>
              <w:spacing w:after="0" w:line="240" w:lineRule="auto"/>
              <w:rPr>
                <w:rFonts w:eastAsia="Times New Roman" w:cstheme="minorHAnsi"/>
                <w:b/>
                <w:bCs/>
                <w:kern w:val="24"/>
                <w:sz w:val="20"/>
                <w:szCs w:val="20"/>
                <w:lang w:eastAsia="hr-HR"/>
              </w:rPr>
            </w:pPr>
            <w:r w:rsidRPr="0089709F">
              <w:rPr>
                <w:rFonts w:eastAsia="Times New Roman" w:cstheme="minorHAnsi"/>
                <w:b/>
                <w:bCs/>
                <w:kern w:val="24"/>
                <w:sz w:val="20"/>
                <w:szCs w:val="20"/>
                <w:lang w:eastAsia="hr-HR"/>
              </w:rPr>
              <w:t xml:space="preserve">Pokazatelj ishoda: </w:t>
            </w:r>
          </w:p>
          <w:p w14:paraId="79B696F8" w14:textId="77777777" w:rsidR="009161A4" w:rsidRPr="0089709F" w:rsidRDefault="009161A4" w:rsidP="004044F6">
            <w:pPr>
              <w:spacing w:after="0" w:line="240" w:lineRule="auto"/>
              <w:rPr>
                <w:rFonts w:eastAsia="Times New Roman" w:cstheme="minorHAnsi"/>
                <w:kern w:val="24"/>
                <w:sz w:val="20"/>
                <w:szCs w:val="20"/>
                <w:lang w:eastAsia="hr-HR"/>
              </w:rPr>
            </w:pPr>
          </w:p>
          <w:p w14:paraId="6CCAA1A0" w14:textId="77777777" w:rsidR="009161A4" w:rsidRPr="0089709F" w:rsidRDefault="009161A4" w:rsidP="004044F6">
            <w:pPr>
              <w:spacing w:after="0" w:line="240" w:lineRule="auto"/>
              <w:rPr>
                <w:rFonts w:eastAsia="Calibri" w:cstheme="minorHAnsi"/>
                <w:bCs/>
                <w:sz w:val="20"/>
                <w:szCs w:val="20"/>
              </w:rPr>
            </w:pPr>
            <w:r w:rsidRPr="0089709F">
              <w:rPr>
                <w:rFonts w:eastAsia="Calibri" w:cstheme="minorHAnsi"/>
                <w:bCs/>
                <w:sz w:val="20"/>
                <w:szCs w:val="20"/>
              </w:rPr>
              <w:t xml:space="preserve">Započeti s vanjskim ocjena javnih rodilišta u kojima se provodi program </w:t>
            </w:r>
            <w:r w:rsidR="00936D27">
              <w:rPr>
                <w:rFonts w:eastAsia="Calibri" w:cstheme="minorHAnsi"/>
                <w:bCs/>
                <w:sz w:val="20"/>
                <w:szCs w:val="20"/>
              </w:rPr>
              <w:t>„</w:t>
            </w:r>
            <w:r w:rsidRPr="0089709F">
              <w:rPr>
                <w:rFonts w:eastAsia="Calibri" w:cstheme="minorHAnsi"/>
                <w:bCs/>
                <w:sz w:val="20"/>
                <w:szCs w:val="20"/>
              </w:rPr>
              <w:t>RPMD</w:t>
            </w:r>
            <w:r w:rsidR="00936D27">
              <w:rPr>
                <w:rFonts w:eastAsia="Calibri" w:cstheme="minorHAnsi"/>
                <w:bCs/>
                <w:sz w:val="20"/>
                <w:szCs w:val="20"/>
              </w:rPr>
              <w:t>“</w:t>
            </w:r>
            <w:r w:rsidRPr="0089709F">
              <w:rPr>
                <w:rFonts w:eastAsia="Calibri" w:cstheme="minorHAnsi"/>
                <w:bCs/>
                <w:sz w:val="20"/>
                <w:szCs w:val="20"/>
              </w:rPr>
              <w:t xml:space="preserve">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4A768F1" w14:textId="77777777" w:rsidR="009161A4" w:rsidRPr="0089709F" w:rsidRDefault="009161A4" w:rsidP="004044F6">
            <w:pPr>
              <w:spacing w:after="0" w:line="240" w:lineRule="auto"/>
              <w:rPr>
                <w:rFonts w:eastAsia="Times New Roman" w:cstheme="minorHAnsi"/>
                <w:b/>
                <w:bCs/>
                <w:kern w:val="24"/>
                <w:sz w:val="20"/>
                <w:szCs w:val="20"/>
                <w:lang w:eastAsia="hr-HR"/>
              </w:rPr>
            </w:pPr>
            <w:r w:rsidRPr="0089709F">
              <w:rPr>
                <w:rFonts w:eastAsia="Times New Roman" w:cstheme="minorHAnsi"/>
                <w:b/>
                <w:bCs/>
                <w:kern w:val="24"/>
                <w:sz w:val="20"/>
                <w:szCs w:val="20"/>
                <w:lang w:eastAsia="hr-HR"/>
              </w:rPr>
              <w:t>Početna vrijednost:</w:t>
            </w:r>
          </w:p>
          <w:p w14:paraId="1571BC19" w14:textId="77777777" w:rsidR="009161A4" w:rsidRPr="0089709F" w:rsidRDefault="009161A4" w:rsidP="004044F6">
            <w:pPr>
              <w:spacing w:after="0" w:line="240" w:lineRule="auto"/>
              <w:rPr>
                <w:rFonts w:eastAsia="Times New Roman" w:cstheme="minorHAnsi"/>
                <w:kern w:val="24"/>
                <w:sz w:val="20"/>
                <w:szCs w:val="20"/>
                <w:lang w:eastAsia="hr-HR"/>
              </w:rPr>
            </w:pPr>
          </w:p>
          <w:p w14:paraId="4749B6B1" w14:textId="77777777" w:rsidR="009161A4" w:rsidRPr="0089709F" w:rsidRDefault="009161A4" w:rsidP="00606F22">
            <w:pPr>
              <w:spacing w:after="0" w:line="240" w:lineRule="auto"/>
              <w:rPr>
                <w:rFonts w:eastAsia="Calibri" w:cstheme="minorHAnsi"/>
                <w:sz w:val="20"/>
                <w:szCs w:val="20"/>
              </w:rPr>
            </w:pPr>
            <w:r w:rsidRPr="0089709F">
              <w:rPr>
                <w:rFonts w:eastAsia="Calibri" w:cstheme="minorHAnsi"/>
                <w:sz w:val="20"/>
                <w:szCs w:val="20"/>
              </w:rPr>
              <w:t>Nijedno od 31 javnog rodilišta u R</w:t>
            </w:r>
            <w:r w:rsidR="00606F22">
              <w:rPr>
                <w:rFonts w:eastAsia="Calibri" w:cstheme="minorHAnsi"/>
                <w:sz w:val="20"/>
                <w:szCs w:val="20"/>
              </w:rPr>
              <w:t xml:space="preserve">H </w:t>
            </w:r>
            <w:r w:rsidRPr="0089709F">
              <w:rPr>
                <w:rFonts w:eastAsia="Calibri" w:cstheme="minorHAnsi"/>
                <w:sz w:val="20"/>
                <w:szCs w:val="20"/>
              </w:rPr>
              <w:t xml:space="preserve"> nije ocijenjeno nakon provedenog programa </w:t>
            </w:r>
            <w:r w:rsidR="009F65CA">
              <w:rPr>
                <w:rFonts w:eastAsia="Calibri" w:cstheme="minorHAnsi"/>
                <w:sz w:val="20"/>
                <w:szCs w:val="20"/>
              </w:rPr>
              <w:t>„</w:t>
            </w:r>
            <w:r w:rsidRPr="0089709F">
              <w:rPr>
                <w:rFonts w:eastAsia="Calibri" w:cstheme="minorHAnsi"/>
                <w:sz w:val="20"/>
                <w:szCs w:val="20"/>
              </w:rPr>
              <w:t>RPMD</w:t>
            </w:r>
            <w:r w:rsidR="009F65CA">
              <w:rPr>
                <w:rFonts w:eastAsia="Calibri" w:cstheme="minorHAnsi"/>
                <w:sz w:val="20"/>
                <w:szCs w:val="20"/>
              </w:rPr>
              <w:t>“</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1F27333" w14:textId="77777777" w:rsidR="009161A4" w:rsidRPr="0089709F" w:rsidRDefault="009161A4" w:rsidP="004044F6">
            <w:pPr>
              <w:spacing w:after="0" w:line="240" w:lineRule="auto"/>
              <w:rPr>
                <w:rFonts w:eastAsia="Times New Roman" w:cstheme="minorHAnsi"/>
                <w:b/>
                <w:bCs/>
                <w:kern w:val="24"/>
                <w:sz w:val="20"/>
                <w:szCs w:val="20"/>
                <w:lang w:eastAsia="hr-HR"/>
              </w:rPr>
            </w:pPr>
            <w:r w:rsidRPr="0089709F">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89709F">
              <w:rPr>
                <w:rFonts w:eastAsia="Times New Roman" w:cstheme="minorHAnsi"/>
                <w:b/>
                <w:bCs/>
                <w:kern w:val="24"/>
                <w:sz w:val="20"/>
                <w:szCs w:val="20"/>
                <w:lang w:eastAsia="hr-HR"/>
              </w:rPr>
              <w:t>.</w:t>
            </w:r>
          </w:p>
          <w:p w14:paraId="7D3A4FA1" w14:textId="77777777" w:rsidR="009161A4" w:rsidRPr="0089709F" w:rsidRDefault="009161A4" w:rsidP="004044F6">
            <w:pPr>
              <w:spacing w:after="0" w:line="240" w:lineRule="auto"/>
              <w:rPr>
                <w:rFonts w:eastAsia="Times New Roman" w:cstheme="minorHAnsi"/>
                <w:kern w:val="24"/>
                <w:sz w:val="20"/>
                <w:szCs w:val="20"/>
                <w:lang w:eastAsia="hr-HR"/>
              </w:rPr>
            </w:pPr>
          </w:p>
          <w:p w14:paraId="410DC71A" w14:textId="77777777" w:rsidR="009161A4" w:rsidRPr="0089709F" w:rsidRDefault="009161A4" w:rsidP="004044F6">
            <w:pPr>
              <w:spacing w:after="0" w:line="240" w:lineRule="auto"/>
              <w:rPr>
                <w:rFonts w:eastAsia="Times New Roman" w:cstheme="minorHAnsi"/>
                <w:kern w:val="24"/>
                <w:sz w:val="20"/>
                <w:szCs w:val="20"/>
                <w:lang w:eastAsia="hr-HR"/>
              </w:rPr>
            </w:pPr>
            <w:r w:rsidRPr="0089709F">
              <w:rPr>
                <w:rFonts w:eastAsia="Times New Roman" w:cstheme="minorHAnsi"/>
                <w:kern w:val="24"/>
                <w:sz w:val="20"/>
                <w:szCs w:val="20"/>
                <w:lang w:eastAsia="hr-HR"/>
              </w:rPr>
              <w:t>U 4 od 31</w:t>
            </w:r>
            <w:r w:rsidR="00396B7B">
              <w:rPr>
                <w:rFonts w:eastAsia="Times New Roman" w:cstheme="minorHAnsi"/>
                <w:kern w:val="24"/>
                <w:sz w:val="20"/>
                <w:szCs w:val="20"/>
                <w:lang w:eastAsia="hr-HR"/>
              </w:rPr>
              <w:t xml:space="preserve"> </w:t>
            </w:r>
            <w:r w:rsidR="003F0C59">
              <w:rPr>
                <w:rFonts w:eastAsia="Times New Roman" w:cstheme="minorHAnsi"/>
                <w:kern w:val="24"/>
                <w:sz w:val="20"/>
                <w:szCs w:val="20"/>
                <w:lang w:eastAsia="hr-HR"/>
              </w:rPr>
              <w:t>javnog</w:t>
            </w:r>
            <w:r w:rsidRPr="0089709F">
              <w:rPr>
                <w:rFonts w:eastAsia="Times New Roman" w:cstheme="minorHAnsi"/>
                <w:kern w:val="24"/>
                <w:sz w:val="20"/>
                <w:szCs w:val="20"/>
                <w:lang w:eastAsia="hr-HR"/>
              </w:rPr>
              <w:t xml:space="preserve"> rodilišta (povećanje za 12,8%) je provedena ocjena provođenja programa </w:t>
            </w:r>
            <w:r w:rsidR="004D2F6E">
              <w:rPr>
                <w:rFonts w:eastAsia="Times New Roman" w:cstheme="minorHAnsi"/>
                <w:kern w:val="24"/>
                <w:sz w:val="20"/>
                <w:szCs w:val="20"/>
                <w:lang w:eastAsia="hr-HR"/>
              </w:rPr>
              <w:t>„</w:t>
            </w:r>
            <w:r w:rsidRPr="0089709F">
              <w:rPr>
                <w:rFonts w:eastAsia="Times New Roman" w:cstheme="minorHAnsi"/>
                <w:kern w:val="24"/>
                <w:sz w:val="20"/>
                <w:szCs w:val="20"/>
                <w:lang w:eastAsia="hr-HR"/>
              </w:rPr>
              <w:t>RPMD</w:t>
            </w:r>
            <w:r w:rsidR="004D2F6E">
              <w:rPr>
                <w:rFonts w:eastAsia="Times New Roman" w:cstheme="minorHAnsi"/>
                <w:kern w:val="24"/>
                <w:sz w:val="20"/>
                <w:szCs w:val="20"/>
                <w:lang w:eastAsia="hr-HR"/>
              </w:rPr>
              <w:t>“</w:t>
            </w:r>
          </w:p>
        </w:tc>
      </w:tr>
      <w:tr w:rsidR="009161A4" w:rsidRPr="0089709F" w14:paraId="73E96DE1" w14:textId="77777777" w:rsidTr="004044F6">
        <w:trPr>
          <w:trHeight w:val="692"/>
        </w:trPr>
        <w:tc>
          <w:tcPr>
            <w:tcW w:w="9924" w:type="dxa"/>
            <w:gridSpan w:val="7"/>
            <w:shd w:val="clear" w:color="auto" w:fill="EDEDED"/>
          </w:tcPr>
          <w:p w14:paraId="26D5D216" w14:textId="6D0171A1" w:rsidR="009161A4" w:rsidRPr="0089709F" w:rsidRDefault="009161A4" w:rsidP="004250C5">
            <w:pPr>
              <w:spacing w:after="0" w:line="240" w:lineRule="auto"/>
              <w:rPr>
                <w:rFonts w:eastAsia="Calibri" w:cstheme="minorHAnsi"/>
                <w:b/>
                <w:bCs/>
                <w:i/>
                <w:iCs/>
                <w:sz w:val="20"/>
                <w:szCs w:val="20"/>
              </w:rPr>
            </w:pPr>
            <w:r w:rsidRPr="0089709F">
              <w:rPr>
                <w:rFonts w:eastAsia="Calibri" w:cstheme="minorHAnsi"/>
                <w:b/>
                <w:bCs/>
                <w:i/>
                <w:iCs/>
                <w:sz w:val="20"/>
                <w:szCs w:val="20"/>
              </w:rPr>
              <w:t>Mjera 1</w:t>
            </w:r>
            <w:r w:rsidR="00C758A7">
              <w:rPr>
                <w:rFonts w:eastAsia="Calibri" w:cstheme="minorHAnsi"/>
                <w:b/>
                <w:bCs/>
                <w:i/>
                <w:iCs/>
                <w:sz w:val="20"/>
                <w:szCs w:val="20"/>
              </w:rPr>
              <w:t>.</w:t>
            </w:r>
            <w:r w:rsidRPr="0089709F">
              <w:rPr>
                <w:rFonts w:eastAsia="Calibri" w:cstheme="minorHAnsi"/>
                <w:b/>
                <w:bCs/>
                <w:i/>
                <w:iCs/>
                <w:sz w:val="20"/>
                <w:szCs w:val="20"/>
              </w:rPr>
              <w:t>: Jačanje kapaciteta NOT</w:t>
            </w:r>
            <w:r w:rsidR="00292874">
              <w:rPr>
                <w:rFonts w:eastAsia="Calibri" w:cstheme="minorHAnsi"/>
                <w:b/>
                <w:bCs/>
                <w:i/>
                <w:iCs/>
                <w:sz w:val="20"/>
                <w:szCs w:val="20"/>
              </w:rPr>
              <w:t>-a</w:t>
            </w:r>
            <w:r w:rsidRPr="0089709F">
              <w:rPr>
                <w:rFonts w:eastAsia="Calibri" w:cstheme="minorHAnsi"/>
                <w:b/>
                <w:bCs/>
                <w:i/>
                <w:iCs/>
                <w:sz w:val="20"/>
                <w:szCs w:val="20"/>
              </w:rPr>
              <w:t xml:space="preserve"> za provedbu ocjene rodilišta sukladno programu </w:t>
            </w:r>
            <w:r w:rsidR="004250C5">
              <w:rPr>
                <w:rFonts w:eastAsia="Calibri" w:cstheme="minorHAnsi"/>
                <w:b/>
                <w:bCs/>
                <w:i/>
                <w:iCs/>
                <w:sz w:val="20"/>
                <w:szCs w:val="20"/>
              </w:rPr>
              <w:t>„RPMD“</w:t>
            </w:r>
            <w:r w:rsidRPr="0089709F">
              <w:rPr>
                <w:rFonts w:eastAsia="Calibri" w:cstheme="minorHAnsi"/>
                <w:b/>
                <w:bCs/>
                <w:i/>
                <w:iCs/>
                <w:sz w:val="20"/>
                <w:szCs w:val="20"/>
              </w:rPr>
              <w:t>svake četiri godine</w:t>
            </w:r>
          </w:p>
        </w:tc>
      </w:tr>
      <w:tr w:rsidR="009161A4" w:rsidRPr="0089709F" w14:paraId="4BE9AD7D" w14:textId="77777777" w:rsidTr="004044F6">
        <w:tc>
          <w:tcPr>
            <w:tcW w:w="9924" w:type="dxa"/>
            <w:gridSpan w:val="7"/>
            <w:shd w:val="clear" w:color="auto" w:fill="FFFFFF"/>
          </w:tcPr>
          <w:p w14:paraId="5D295369" w14:textId="336B587C" w:rsidR="009161A4" w:rsidRPr="0089709F" w:rsidRDefault="009161A4" w:rsidP="00F12B10">
            <w:pPr>
              <w:spacing w:after="0" w:line="240" w:lineRule="auto"/>
              <w:jc w:val="both"/>
              <w:rPr>
                <w:rFonts w:eastAsia="Calibri" w:cstheme="minorHAnsi"/>
                <w:sz w:val="20"/>
                <w:szCs w:val="20"/>
              </w:rPr>
            </w:pPr>
            <w:r w:rsidRPr="0089709F">
              <w:rPr>
                <w:rFonts w:eastAsia="Calibri" w:cstheme="minorHAnsi"/>
                <w:sz w:val="20"/>
                <w:szCs w:val="20"/>
                <w:u w:val="single"/>
              </w:rPr>
              <w:t>Opis mjere:</w:t>
            </w:r>
            <w:r w:rsidRPr="0089709F">
              <w:rPr>
                <w:rFonts w:eastAsia="Calibri" w:cstheme="minorHAnsi"/>
                <w:sz w:val="20"/>
                <w:szCs w:val="20"/>
              </w:rPr>
              <w:t xml:space="preserve"> </w:t>
            </w:r>
            <w:r w:rsidR="00315BE3">
              <w:rPr>
                <w:rFonts w:eastAsia="Calibri" w:cstheme="minorHAnsi"/>
                <w:sz w:val="20"/>
                <w:szCs w:val="20"/>
              </w:rPr>
              <w:t>E</w:t>
            </w:r>
            <w:r w:rsidRPr="0089709F">
              <w:rPr>
                <w:rFonts w:eastAsia="Calibri" w:cstheme="minorHAnsi"/>
                <w:sz w:val="20"/>
                <w:szCs w:val="20"/>
              </w:rPr>
              <w:t>ducirati članove NOT</w:t>
            </w:r>
            <w:r w:rsidR="0039281C">
              <w:rPr>
                <w:rFonts w:eastAsia="Calibri" w:cstheme="minorHAnsi"/>
                <w:sz w:val="20"/>
                <w:szCs w:val="20"/>
              </w:rPr>
              <w:t>-a</w:t>
            </w:r>
            <w:r w:rsidRPr="0089709F">
              <w:rPr>
                <w:rFonts w:eastAsia="Calibri" w:cstheme="minorHAnsi"/>
                <w:sz w:val="20"/>
                <w:szCs w:val="20"/>
              </w:rPr>
              <w:t xml:space="preserve"> za provođenje ocjena rodilišta klasičnim načinom na licu mjesta te hibridnim načinom tj. dio ocjene </w:t>
            </w:r>
            <w:r w:rsidRPr="001C7C66">
              <w:rPr>
                <w:rFonts w:eastAsia="Calibri" w:cstheme="minorHAnsi"/>
                <w:i/>
                <w:iCs/>
                <w:sz w:val="20"/>
                <w:szCs w:val="20"/>
              </w:rPr>
              <w:t>online</w:t>
            </w:r>
            <w:r w:rsidRPr="00315BE3">
              <w:rPr>
                <w:rFonts w:eastAsia="Calibri" w:cstheme="minorHAnsi"/>
                <w:sz w:val="20"/>
                <w:szCs w:val="20"/>
              </w:rPr>
              <w:t>,</w:t>
            </w:r>
            <w:r w:rsidRPr="0089709F">
              <w:rPr>
                <w:rFonts w:eastAsia="Calibri" w:cstheme="minorHAnsi"/>
                <w:sz w:val="20"/>
                <w:szCs w:val="20"/>
              </w:rPr>
              <w:t xml:space="preserve"> a jedan dio na licu mjesta uzimajući u obzir program </w:t>
            </w:r>
            <w:r w:rsidR="007D4A16">
              <w:rPr>
                <w:rFonts w:eastAsia="Calibri" w:cstheme="minorHAnsi"/>
                <w:sz w:val="20"/>
                <w:szCs w:val="20"/>
              </w:rPr>
              <w:t>„</w:t>
            </w:r>
            <w:r w:rsidRPr="0089709F">
              <w:rPr>
                <w:rFonts w:eastAsia="Calibri" w:cstheme="minorHAnsi"/>
                <w:sz w:val="20"/>
                <w:szCs w:val="20"/>
              </w:rPr>
              <w:t>RPMD</w:t>
            </w:r>
            <w:r w:rsidR="007D4A16">
              <w:rPr>
                <w:rFonts w:eastAsia="Calibri" w:cstheme="minorHAnsi"/>
                <w:sz w:val="20"/>
                <w:szCs w:val="20"/>
              </w:rPr>
              <w:t>“</w:t>
            </w:r>
            <w:r w:rsidRPr="0089709F">
              <w:rPr>
                <w:rFonts w:eastAsia="Calibri" w:cstheme="minorHAnsi"/>
                <w:sz w:val="20"/>
                <w:szCs w:val="20"/>
              </w:rPr>
              <w:t xml:space="preserve"> i sve korake toga programa</w:t>
            </w:r>
            <w:r w:rsidR="004340E6">
              <w:rPr>
                <w:rFonts w:eastAsia="Calibri" w:cstheme="minorHAnsi"/>
                <w:sz w:val="20"/>
                <w:szCs w:val="20"/>
              </w:rPr>
              <w:t>.</w:t>
            </w:r>
          </w:p>
          <w:p w14:paraId="1571DAF5" w14:textId="77777777" w:rsidR="009161A4" w:rsidRPr="0089709F" w:rsidRDefault="009161A4" w:rsidP="004044F6">
            <w:pPr>
              <w:spacing w:after="0" w:line="240" w:lineRule="auto"/>
              <w:jc w:val="both"/>
              <w:rPr>
                <w:rFonts w:eastAsia="Calibri" w:cstheme="minorHAnsi"/>
                <w:sz w:val="20"/>
                <w:szCs w:val="20"/>
              </w:rPr>
            </w:pPr>
          </w:p>
        </w:tc>
      </w:tr>
      <w:tr w:rsidR="009161A4" w:rsidRPr="0089709F" w14:paraId="57FC1DA1" w14:textId="77777777" w:rsidTr="004044F6">
        <w:tc>
          <w:tcPr>
            <w:tcW w:w="9924" w:type="dxa"/>
            <w:gridSpan w:val="7"/>
            <w:shd w:val="clear" w:color="auto" w:fill="F7CAAC" w:themeFill="accent2" w:themeFillTint="66"/>
          </w:tcPr>
          <w:p w14:paraId="5EB16EFF" w14:textId="6B71321C" w:rsidR="009161A4" w:rsidRPr="0089709F" w:rsidRDefault="009161A4" w:rsidP="00C758A7">
            <w:pPr>
              <w:spacing w:line="240" w:lineRule="auto"/>
              <w:rPr>
                <w:rFonts w:eastAsia="Calibri" w:cstheme="minorHAnsi"/>
                <w:bCs/>
                <w:i/>
                <w:iCs/>
                <w:sz w:val="20"/>
                <w:szCs w:val="20"/>
              </w:rPr>
            </w:pPr>
            <w:r w:rsidRPr="0089709F">
              <w:rPr>
                <w:rFonts w:eastAsia="Calibri" w:cstheme="minorHAnsi"/>
                <w:bCs/>
                <w:i/>
                <w:iCs/>
                <w:sz w:val="20"/>
                <w:szCs w:val="20"/>
              </w:rPr>
              <w:t>Aktivnost 1: Educirati članove NOT</w:t>
            </w:r>
            <w:r w:rsidR="0039281C">
              <w:rPr>
                <w:rFonts w:eastAsia="Calibri" w:cstheme="minorHAnsi"/>
                <w:bCs/>
                <w:i/>
                <w:iCs/>
                <w:sz w:val="20"/>
                <w:szCs w:val="20"/>
              </w:rPr>
              <w:t>-a</w:t>
            </w:r>
            <w:r w:rsidRPr="0089709F">
              <w:rPr>
                <w:rFonts w:eastAsia="Calibri" w:cstheme="minorHAnsi"/>
                <w:bCs/>
                <w:i/>
                <w:iCs/>
                <w:sz w:val="20"/>
                <w:szCs w:val="20"/>
              </w:rPr>
              <w:t xml:space="preserve"> za provedbu ocjene rodilišta sukladno programu </w:t>
            </w:r>
            <w:r w:rsidR="0073631A">
              <w:rPr>
                <w:rFonts w:eastAsia="Calibri" w:cstheme="minorHAnsi"/>
                <w:bCs/>
                <w:i/>
                <w:iCs/>
                <w:sz w:val="20"/>
                <w:szCs w:val="20"/>
              </w:rPr>
              <w:t>„</w:t>
            </w:r>
            <w:r w:rsidRPr="0089709F">
              <w:rPr>
                <w:rFonts w:eastAsia="Calibri" w:cstheme="minorHAnsi"/>
                <w:bCs/>
                <w:i/>
                <w:iCs/>
                <w:sz w:val="20"/>
                <w:szCs w:val="20"/>
              </w:rPr>
              <w:t>RPMD</w:t>
            </w:r>
            <w:r w:rsidR="0073631A">
              <w:rPr>
                <w:rFonts w:eastAsia="Calibri" w:cstheme="minorHAnsi"/>
                <w:bCs/>
                <w:i/>
                <w:iCs/>
                <w:sz w:val="20"/>
                <w:szCs w:val="20"/>
              </w:rPr>
              <w:t>“</w:t>
            </w:r>
            <w:r w:rsidRPr="0089709F">
              <w:rPr>
                <w:rFonts w:eastAsia="Calibri" w:cstheme="minorHAnsi"/>
                <w:bCs/>
                <w:i/>
                <w:iCs/>
                <w:sz w:val="20"/>
                <w:szCs w:val="20"/>
              </w:rPr>
              <w:t>, uz poseban naglasak na online način ocjenjivanja rodilišta kao inovativan metodološki pristup ocjenjivanju i hibridno</w:t>
            </w:r>
            <w:r w:rsidR="00C758A7">
              <w:rPr>
                <w:rFonts w:eastAsia="Calibri" w:cstheme="minorHAnsi"/>
                <w:bCs/>
                <w:i/>
                <w:iCs/>
                <w:sz w:val="20"/>
                <w:szCs w:val="20"/>
              </w:rPr>
              <w:t>m</w:t>
            </w:r>
            <w:r w:rsidRPr="0089709F">
              <w:rPr>
                <w:rFonts w:eastAsia="Calibri" w:cstheme="minorHAnsi"/>
                <w:bCs/>
                <w:i/>
                <w:iCs/>
                <w:sz w:val="20"/>
                <w:szCs w:val="20"/>
              </w:rPr>
              <w:t xml:space="preserve"> ocjenjivanj</w:t>
            </w:r>
            <w:r w:rsidR="00C758A7">
              <w:rPr>
                <w:rFonts w:eastAsia="Calibri" w:cstheme="minorHAnsi"/>
                <w:bCs/>
                <w:i/>
                <w:iCs/>
                <w:sz w:val="20"/>
                <w:szCs w:val="20"/>
              </w:rPr>
              <w:t>u</w:t>
            </w:r>
          </w:p>
        </w:tc>
      </w:tr>
      <w:tr w:rsidR="009161A4" w:rsidRPr="0089709F" w14:paraId="34BF1A09" w14:textId="77777777" w:rsidTr="004044F6">
        <w:trPr>
          <w:trHeight w:val="662"/>
        </w:trPr>
        <w:tc>
          <w:tcPr>
            <w:tcW w:w="2124" w:type="dxa"/>
            <w:shd w:val="clear" w:color="auto" w:fill="auto"/>
          </w:tcPr>
          <w:p w14:paraId="7E098007" w14:textId="77777777" w:rsidR="009161A4" w:rsidRPr="0089709F" w:rsidRDefault="009161A4" w:rsidP="004044F6">
            <w:pPr>
              <w:spacing w:after="0" w:line="240" w:lineRule="auto"/>
              <w:rPr>
                <w:rFonts w:eastAsia="Calibri" w:cstheme="minorHAnsi"/>
                <w:b/>
                <w:bCs/>
                <w:sz w:val="20"/>
                <w:szCs w:val="20"/>
              </w:rPr>
            </w:pPr>
            <w:r w:rsidRPr="0089709F">
              <w:rPr>
                <w:rFonts w:eastAsia="Calibri" w:cstheme="minorHAnsi"/>
                <w:b/>
                <w:bCs/>
                <w:sz w:val="20"/>
                <w:szCs w:val="20"/>
              </w:rPr>
              <w:t>Nositelj provedbe</w:t>
            </w:r>
          </w:p>
        </w:tc>
        <w:tc>
          <w:tcPr>
            <w:tcW w:w="2058" w:type="dxa"/>
            <w:gridSpan w:val="2"/>
            <w:shd w:val="clear" w:color="auto" w:fill="auto"/>
          </w:tcPr>
          <w:p w14:paraId="4D8184E1" w14:textId="77777777" w:rsidR="009161A4" w:rsidRPr="0089709F" w:rsidRDefault="009161A4" w:rsidP="004044F6">
            <w:pPr>
              <w:spacing w:after="0" w:line="240" w:lineRule="auto"/>
              <w:jc w:val="center"/>
              <w:rPr>
                <w:rFonts w:eastAsia="Calibri" w:cstheme="minorHAnsi"/>
                <w:b/>
                <w:bCs/>
                <w:sz w:val="20"/>
                <w:szCs w:val="20"/>
              </w:rPr>
            </w:pPr>
            <w:r w:rsidRPr="0089709F">
              <w:rPr>
                <w:rFonts w:eastAsia="Calibri" w:cstheme="minorHAnsi"/>
                <w:b/>
                <w:bCs/>
                <w:sz w:val="20"/>
                <w:szCs w:val="20"/>
              </w:rPr>
              <w:t>Pokazatelji rezultata</w:t>
            </w:r>
          </w:p>
        </w:tc>
        <w:tc>
          <w:tcPr>
            <w:tcW w:w="2138" w:type="dxa"/>
            <w:shd w:val="clear" w:color="auto" w:fill="auto"/>
          </w:tcPr>
          <w:p w14:paraId="7CD37AC9" w14:textId="77777777" w:rsidR="009161A4" w:rsidRPr="0089709F" w:rsidRDefault="009161A4" w:rsidP="004044F6">
            <w:pPr>
              <w:spacing w:after="0" w:line="240" w:lineRule="auto"/>
              <w:jc w:val="center"/>
              <w:rPr>
                <w:rFonts w:eastAsia="Calibri" w:cstheme="minorHAnsi"/>
                <w:b/>
                <w:bCs/>
                <w:sz w:val="20"/>
                <w:szCs w:val="20"/>
              </w:rPr>
            </w:pPr>
            <w:r w:rsidRPr="0089709F">
              <w:rPr>
                <w:rFonts w:eastAsia="Calibri" w:cstheme="minorHAnsi"/>
                <w:b/>
                <w:bCs/>
                <w:sz w:val="20"/>
                <w:szCs w:val="20"/>
              </w:rPr>
              <w:t>Financijska sredstva</w:t>
            </w:r>
          </w:p>
        </w:tc>
        <w:tc>
          <w:tcPr>
            <w:tcW w:w="1802" w:type="dxa"/>
            <w:gridSpan w:val="2"/>
            <w:shd w:val="clear" w:color="auto" w:fill="auto"/>
          </w:tcPr>
          <w:p w14:paraId="581A630F" w14:textId="77777777" w:rsidR="009161A4" w:rsidRPr="0089709F" w:rsidRDefault="009161A4" w:rsidP="004044F6">
            <w:pPr>
              <w:spacing w:after="0" w:line="240" w:lineRule="auto"/>
              <w:rPr>
                <w:rFonts w:eastAsia="Calibri" w:cstheme="minorHAnsi"/>
                <w:sz w:val="20"/>
                <w:szCs w:val="20"/>
              </w:rPr>
            </w:pPr>
            <w:r w:rsidRPr="00DC5C34">
              <w:rPr>
                <w:rFonts w:eastAsia="Calibri" w:cstheme="minorHAnsi"/>
                <w:b/>
                <w:bCs/>
                <w:sz w:val="20"/>
                <w:szCs w:val="20"/>
              </w:rPr>
              <w:t>Početna vrijednost</w:t>
            </w:r>
            <w:r w:rsidRPr="0089709F">
              <w:rPr>
                <w:rFonts w:eastAsia="Calibri" w:cstheme="minorHAnsi"/>
                <w:sz w:val="20"/>
                <w:szCs w:val="20"/>
              </w:rPr>
              <w:t xml:space="preserve"> </w:t>
            </w:r>
          </w:p>
        </w:tc>
        <w:tc>
          <w:tcPr>
            <w:tcW w:w="1802" w:type="dxa"/>
            <w:shd w:val="clear" w:color="auto" w:fill="auto"/>
          </w:tcPr>
          <w:p w14:paraId="075721FA" w14:textId="77777777" w:rsidR="009161A4" w:rsidRPr="00514E1A" w:rsidRDefault="009161A4" w:rsidP="004044F6">
            <w:pPr>
              <w:spacing w:after="0" w:line="240" w:lineRule="auto"/>
              <w:rPr>
                <w:rFonts w:eastAsia="Calibri" w:cstheme="minorHAnsi"/>
                <w:sz w:val="20"/>
                <w:szCs w:val="20"/>
              </w:rPr>
            </w:pPr>
            <w:r w:rsidRPr="00DC5C34">
              <w:rPr>
                <w:rFonts w:eastAsia="Calibri" w:cstheme="minorHAnsi"/>
                <w:b/>
                <w:bCs/>
                <w:sz w:val="20"/>
                <w:szCs w:val="20"/>
              </w:rPr>
              <w:t>Ciljana vrijednost</w:t>
            </w:r>
            <w:r w:rsidRPr="0089709F">
              <w:rPr>
                <w:rFonts w:eastAsia="Calibri" w:cstheme="minorHAnsi"/>
                <w:sz w:val="20"/>
                <w:szCs w:val="20"/>
              </w:rPr>
              <w:t xml:space="preserve"> </w:t>
            </w:r>
          </w:p>
        </w:tc>
      </w:tr>
      <w:tr w:rsidR="009161A4" w:rsidRPr="0089709F" w14:paraId="0D4D58D9" w14:textId="77777777" w:rsidTr="004044F6">
        <w:trPr>
          <w:trHeight w:val="662"/>
        </w:trPr>
        <w:tc>
          <w:tcPr>
            <w:tcW w:w="2124" w:type="dxa"/>
            <w:shd w:val="clear" w:color="auto" w:fill="auto"/>
          </w:tcPr>
          <w:p w14:paraId="2256972D" w14:textId="77777777" w:rsidR="004F763A" w:rsidRDefault="009161A4" w:rsidP="004044F6">
            <w:pPr>
              <w:spacing w:after="0" w:line="240" w:lineRule="auto"/>
              <w:rPr>
                <w:rFonts w:eastAsia="Calibri" w:cstheme="minorHAnsi"/>
                <w:sz w:val="20"/>
                <w:szCs w:val="20"/>
              </w:rPr>
            </w:pPr>
            <w:r w:rsidRPr="0089709F">
              <w:rPr>
                <w:rFonts w:eastAsia="Calibri" w:cstheme="minorHAnsi"/>
                <w:b/>
                <w:bCs/>
                <w:sz w:val="20"/>
                <w:szCs w:val="20"/>
              </w:rPr>
              <w:t>Nositelj:</w:t>
            </w:r>
            <w:r w:rsidRPr="0089709F">
              <w:rPr>
                <w:rFonts w:eastAsia="Calibri" w:cstheme="minorHAnsi"/>
                <w:sz w:val="20"/>
                <w:szCs w:val="20"/>
              </w:rPr>
              <w:t xml:space="preserve"> </w:t>
            </w:r>
          </w:p>
          <w:p w14:paraId="6EF24CE5" w14:textId="77777777" w:rsidR="009161A4" w:rsidRPr="0089709F" w:rsidRDefault="009161A4" w:rsidP="004044F6">
            <w:pPr>
              <w:spacing w:after="0" w:line="240" w:lineRule="auto"/>
              <w:rPr>
                <w:rFonts w:eastAsia="Calibri" w:cstheme="minorHAnsi"/>
                <w:sz w:val="20"/>
                <w:szCs w:val="20"/>
              </w:rPr>
            </w:pPr>
            <w:r w:rsidRPr="0089709F">
              <w:rPr>
                <w:rFonts w:eastAsia="Calibri" w:cstheme="minorHAnsi"/>
                <w:sz w:val="20"/>
                <w:szCs w:val="20"/>
              </w:rPr>
              <w:t xml:space="preserve">MZ </w:t>
            </w:r>
          </w:p>
          <w:p w14:paraId="607CEC31" w14:textId="77777777" w:rsidR="009161A4" w:rsidRPr="0089709F" w:rsidRDefault="009161A4" w:rsidP="004044F6">
            <w:pPr>
              <w:spacing w:after="0" w:line="240" w:lineRule="auto"/>
              <w:jc w:val="both"/>
              <w:rPr>
                <w:rFonts w:eastAsia="Calibri" w:cstheme="minorHAnsi"/>
                <w:sz w:val="20"/>
                <w:szCs w:val="20"/>
              </w:rPr>
            </w:pPr>
          </w:p>
          <w:p w14:paraId="337E0F82" w14:textId="77777777" w:rsidR="009161A4" w:rsidRPr="0089709F" w:rsidRDefault="009161A4" w:rsidP="003F6589">
            <w:pPr>
              <w:spacing w:after="0" w:line="240" w:lineRule="auto"/>
              <w:rPr>
                <w:rFonts w:eastAsia="Calibri" w:cstheme="minorHAnsi"/>
                <w:sz w:val="20"/>
                <w:szCs w:val="20"/>
              </w:rPr>
            </w:pPr>
            <w:r w:rsidRPr="0089709F">
              <w:rPr>
                <w:rFonts w:eastAsia="Calibri" w:cstheme="minorHAnsi"/>
                <w:b/>
                <w:bCs/>
                <w:sz w:val="20"/>
                <w:szCs w:val="20"/>
              </w:rPr>
              <w:t>Sunositelj</w:t>
            </w:r>
            <w:r>
              <w:rPr>
                <w:rFonts w:eastAsia="Calibri" w:cstheme="minorHAnsi"/>
                <w:b/>
                <w:bCs/>
                <w:sz w:val="20"/>
                <w:szCs w:val="20"/>
              </w:rPr>
              <w:t>i</w:t>
            </w:r>
            <w:r w:rsidRPr="0089709F">
              <w:rPr>
                <w:rFonts w:eastAsia="Calibri" w:cstheme="minorHAnsi"/>
                <w:b/>
                <w:bCs/>
                <w:sz w:val="20"/>
                <w:szCs w:val="20"/>
              </w:rPr>
              <w:t>:</w:t>
            </w:r>
            <w:r w:rsidRPr="0089709F">
              <w:rPr>
                <w:rFonts w:eastAsia="Calibri" w:cstheme="minorHAnsi"/>
                <w:sz w:val="20"/>
                <w:szCs w:val="20"/>
              </w:rPr>
              <w:t xml:space="preserve"> zdravstvene ustanove</w:t>
            </w:r>
            <w:r>
              <w:rPr>
                <w:rFonts w:eastAsia="Calibri" w:cstheme="minorHAnsi"/>
                <w:sz w:val="20"/>
                <w:szCs w:val="20"/>
              </w:rPr>
              <w:t>,</w:t>
            </w:r>
            <w:r w:rsidRPr="0089709F">
              <w:rPr>
                <w:rFonts w:eastAsia="Calibri" w:cstheme="minorHAnsi"/>
                <w:sz w:val="20"/>
                <w:szCs w:val="20"/>
              </w:rPr>
              <w:t xml:space="preserve"> Odjel za podršku dojenju </w:t>
            </w:r>
            <w:r w:rsidR="003F6589">
              <w:rPr>
                <w:rFonts w:eastAsia="Calibri" w:cstheme="minorHAnsi"/>
                <w:sz w:val="20"/>
                <w:szCs w:val="20"/>
              </w:rPr>
              <w:t>KBC</w:t>
            </w:r>
            <w:r w:rsidR="003E1FD7">
              <w:rPr>
                <w:rFonts w:eastAsia="Calibri" w:cstheme="minorHAnsi"/>
                <w:sz w:val="20"/>
                <w:szCs w:val="20"/>
              </w:rPr>
              <w:t>-a</w:t>
            </w:r>
            <w:r w:rsidRPr="0089709F">
              <w:rPr>
                <w:rFonts w:eastAsia="Calibri" w:cstheme="minorHAnsi"/>
                <w:sz w:val="20"/>
                <w:szCs w:val="20"/>
              </w:rPr>
              <w:t xml:space="preserve"> Zagreb</w:t>
            </w:r>
          </w:p>
        </w:tc>
        <w:tc>
          <w:tcPr>
            <w:tcW w:w="2058" w:type="dxa"/>
            <w:gridSpan w:val="2"/>
            <w:shd w:val="clear" w:color="auto" w:fill="auto"/>
          </w:tcPr>
          <w:p w14:paraId="0625C3CC" w14:textId="757685DB" w:rsidR="009161A4" w:rsidRPr="0089709F" w:rsidRDefault="009161A4" w:rsidP="00B808C1">
            <w:pPr>
              <w:spacing w:after="0" w:line="240" w:lineRule="auto"/>
              <w:rPr>
                <w:rFonts w:eastAsia="Calibri" w:cstheme="minorHAnsi"/>
                <w:sz w:val="20"/>
                <w:szCs w:val="20"/>
              </w:rPr>
            </w:pPr>
            <w:r w:rsidRPr="0089709F">
              <w:rPr>
                <w:rFonts w:eastAsia="Calibri" w:cstheme="minorHAnsi"/>
                <w:sz w:val="20"/>
                <w:szCs w:val="20"/>
              </w:rPr>
              <w:t xml:space="preserve">Broj tečajeva  i radionica za članove NOT o </w:t>
            </w:r>
            <w:r w:rsidRPr="001C7C66">
              <w:rPr>
                <w:rFonts w:eastAsia="Calibri" w:cstheme="minorHAnsi"/>
                <w:i/>
                <w:iCs/>
                <w:sz w:val="20"/>
                <w:szCs w:val="20"/>
              </w:rPr>
              <w:t>online</w:t>
            </w:r>
            <w:r w:rsidRPr="00315BE3">
              <w:rPr>
                <w:rFonts w:eastAsia="Calibri" w:cstheme="minorHAnsi"/>
                <w:sz w:val="20"/>
                <w:szCs w:val="20"/>
              </w:rPr>
              <w:t xml:space="preserve"> </w:t>
            </w:r>
            <w:r w:rsidRPr="0089709F">
              <w:rPr>
                <w:rFonts w:eastAsia="Calibri" w:cstheme="minorHAnsi"/>
                <w:sz w:val="20"/>
                <w:szCs w:val="20"/>
              </w:rPr>
              <w:t xml:space="preserve">i hibridnom ocjenjivanju rodilišta u programu </w:t>
            </w:r>
            <w:r w:rsidR="00115826">
              <w:rPr>
                <w:rFonts w:eastAsia="Calibri" w:cstheme="minorHAnsi"/>
                <w:sz w:val="20"/>
                <w:szCs w:val="20"/>
              </w:rPr>
              <w:t>„</w:t>
            </w:r>
            <w:r w:rsidRPr="0089709F">
              <w:rPr>
                <w:rFonts w:eastAsia="Calibri" w:cstheme="minorHAnsi"/>
                <w:sz w:val="20"/>
                <w:szCs w:val="20"/>
              </w:rPr>
              <w:t>RPMD</w:t>
            </w:r>
            <w:r w:rsidR="00115826">
              <w:rPr>
                <w:rFonts w:eastAsia="Calibri" w:cstheme="minorHAnsi"/>
                <w:sz w:val="20"/>
                <w:szCs w:val="20"/>
              </w:rPr>
              <w:t>“</w:t>
            </w:r>
          </w:p>
        </w:tc>
        <w:tc>
          <w:tcPr>
            <w:tcW w:w="2138" w:type="dxa"/>
            <w:shd w:val="clear" w:color="auto" w:fill="auto"/>
          </w:tcPr>
          <w:p w14:paraId="71D52D37"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1A349B75" w14:textId="77777777" w:rsidR="009161A4" w:rsidRPr="004044F6" w:rsidRDefault="009161A4" w:rsidP="004044F6">
            <w:pPr>
              <w:spacing w:after="0" w:line="240" w:lineRule="auto"/>
              <w:jc w:val="both"/>
              <w:rPr>
                <w:rFonts w:eastAsia="Calibri" w:cstheme="minorHAnsi"/>
                <w:sz w:val="20"/>
                <w:szCs w:val="20"/>
              </w:rPr>
            </w:pPr>
          </w:p>
          <w:p w14:paraId="6F3C905F" w14:textId="77777777" w:rsidR="009161A4" w:rsidRPr="004044F6" w:rsidRDefault="009161A4" w:rsidP="004044F6">
            <w:pPr>
              <w:spacing w:after="0" w:line="240" w:lineRule="auto"/>
              <w:jc w:val="both"/>
              <w:rPr>
                <w:rFonts w:eastAsia="Calibri" w:cstheme="minorHAnsi"/>
                <w:b/>
                <w:bCs/>
                <w:sz w:val="20"/>
                <w:szCs w:val="20"/>
              </w:rPr>
            </w:pPr>
          </w:p>
        </w:tc>
        <w:tc>
          <w:tcPr>
            <w:tcW w:w="1802" w:type="dxa"/>
            <w:gridSpan w:val="2"/>
            <w:shd w:val="clear" w:color="auto" w:fill="auto"/>
          </w:tcPr>
          <w:p w14:paraId="017B878C" w14:textId="77777777" w:rsidR="009161A4" w:rsidRPr="0089709F" w:rsidRDefault="009161A4" w:rsidP="00B808C1">
            <w:pPr>
              <w:spacing w:line="240" w:lineRule="auto"/>
              <w:rPr>
                <w:rFonts w:eastAsia="Calibri" w:cstheme="minorHAnsi"/>
                <w:sz w:val="20"/>
                <w:szCs w:val="20"/>
              </w:rPr>
            </w:pPr>
            <w:r>
              <w:rPr>
                <w:rFonts w:eastAsia="Calibri" w:cstheme="minorHAnsi"/>
                <w:sz w:val="20"/>
                <w:szCs w:val="20"/>
              </w:rPr>
              <w:t>N</w:t>
            </w:r>
            <w:r w:rsidRPr="0089709F">
              <w:rPr>
                <w:rFonts w:eastAsia="Calibri" w:cstheme="minorHAnsi"/>
                <w:sz w:val="20"/>
                <w:szCs w:val="20"/>
              </w:rPr>
              <w:t xml:space="preserve">isu održani tečajevi edukacije </w:t>
            </w:r>
            <w:r>
              <w:rPr>
                <w:rFonts w:eastAsia="Calibri" w:cstheme="minorHAnsi"/>
                <w:sz w:val="20"/>
                <w:szCs w:val="20"/>
              </w:rPr>
              <w:t xml:space="preserve">za </w:t>
            </w:r>
            <w:r w:rsidRPr="0089709F">
              <w:rPr>
                <w:rFonts w:eastAsia="Calibri" w:cstheme="minorHAnsi"/>
                <w:sz w:val="20"/>
                <w:szCs w:val="20"/>
              </w:rPr>
              <w:t>članov</w:t>
            </w:r>
            <w:r>
              <w:rPr>
                <w:rFonts w:eastAsia="Calibri" w:cstheme="minorHAnsi"/>
                <w:sz w:val="20"/>
                <w:szCs w:val="20"/>
              </w:rPr>
              <w:t>e</w:t>
            </w:r>
            <w:r w:rsidRPr="0089709F">
              <w:rPr>
                <w:rFonts w:eastAsia="Calibri" w:cstheme="minorHAnsi"/>
                <w:sz w:val="20"/>
                <w:szCs w:val="20"/>
              </w:rPr>
              <w:t xml:space="preserve"> NOT</w:t>
            </w:r>
            <w:r w:rsidR="002542E2">
              <w:rPr>
                <w:rFonts w:eastAsia="Calibri" w:cstheme="minorHAnsi"/>
                <w:sz w:val="20"/>
                <w:szCs w:val="20"/>
              </w:rPr>
              <w:t>-a</w:t>
            </w:r>
            <w:r w:rsidRPr="0089709F">
              <w:rPr>
                <w:rFonts w:eastAsia="Calibri" w:cstheme="minorHAnsi"/>
                <w:sz w:val="20"/>
                <w:szCs w:val="20"/>
              </w:rPr>
              <w:t xml:space="preserve"> za ocjenjivanje u programu </w:t>
            </w:r>
            <w:r w:rsidR="00B4269B">
              <w:rPr>
                <w:rFonts w:eastAsia="Calibri" w:cstheme="minorHAnsi"/>
                <w:sz w:val="20"/>
                <w:szCs w:val="20"/>
              </w:rPr>
              <w:t>„</w:t>
            </w:r>
            <w:r w:rsidRPr="0089709F">
              <w:rPr>
                <w:rFonts w:eastAsia="Calibri" w:cstheme="minorHAnsi"/>
                <w:sz w:val="20"/>
                <w:szCs w:val="20"/>
              </w:rPr>
              <w:t>RPMD</w:t>
            </w:r>
            <w:r w:rsidR="00B4269B">
              <w:rPr>
                <w:rFonts w:eastAsia="Calibri" w:cstheme="minorHAnsi"/>
                <w:sz w:val="20"/>
                <w:szCs w:val="20"/>
              </w:rPr>
              <w:t>“</w:t>
            </w:r>
          </w:p>
        </w:tc>
        <w:tc>
          <w:tcPr>
            <w:tcW w:w="1802" w:type="dxa"/>
            <w:shd w:val="clear" w:color="auto" w:fill="auto"/>
          </w:tcPr>
          <w:p w14:paraId="7B0BC339" w14:textId="77777777" w:rsidR="009161A4" w:rsidRPr="0089709F" w:rsidRDefault="009161A4" w:rsidP="00B4269B">
            <w:pPr>
              <w:spacing w:line="240" w:lineRule="auto"/>
              <w:rPr>
                <w:rFonts w:eastAsia="Calibri" w:cstheme="minorHAnsi"/>
                <w:sz w:val="20"/>
                <w:szCs w:val="20"/>
              </w:rPr>
            </w:pPr>
            <w:r>
              <w:rPr>
                <w:rFonts w:eastAsia="Calibri" w:cstheme="minorHAnsi"/>
                <w:sz w:val="20"/>
                <w:szCs w:val="20"/>
              </w:rPr>
              <w:t xml:space="preserve">Održana su </w:t>
            </w:r>
            <w:r w:rsidR="00BB390F">
              <w:rPr>
                <w:rFonts w:eastAsia="Calibri" w:cstheme="minorHAnsi"/>
                <w:sz w:val="20"/>
                <w:szCs w:val="20"/>
              </w:rPr>
              <w:t>2</w:t>
            </w:r>
            <w:r>
              <w:rPr>
                <w:rFonts w:eastAsia="Calibri" w:cstheme="minorHAnsi"/>
                <w:sz w:val="20"/>
                <w:szCs w:val="20"/>
              </w:rPr>
              <w:t xml:space="preserve"> tečaja i </w:t>
            </w:r>
            <w:r w:rsidR="00BB390F">
              <w:rPr>
                <w:rFonts w:eastAsia="Calibri" w:cstheme="minorHAnsi"/>
                <w:sz w:val="20"/>
                <w:szCs w:val="20"/>
              </w:rPr>
              <w:t>2</w:t>
            </w:r>
            <w:r>
              <w:rPr>
                <w:rFonts w:eastAsia="Calibri" w:cstheme="minorHAnsi"/>
                <w:sz w:val="20"/>
                <w:szCs w:val="20"/>
              </w:rPr>
              <w:t xml:space="preserve"> radionice za članove NOT</w:t>
            </w:r>
            <w:r w:rsidR="002542E2">
              <w:rPr>
                <w:rFonts w:eastAsia="Calibri" w:cstheme="minorHAnsi"/>
                <w:sz w:val="20"/>
                <w:szCs w:val="20"/>
              </w:rPr>
              <w:t>-a</w:t>
            </w:r>
            <w:r>
              <w:rPr>
                <w:rFonts w:eastAsia="Calibri" w:cstheme="minorHAnsi"/>
                <w:sz w:val="20"/>
                <w:szCs w:val="20"/>
              </w:rPr>
              <w:t xml:space="preserve"> za ocjenjivanje u programu </w:t>
            </w:r>
            <w:r w:rsidR="00B4269B">
              <w:rPr>
                <w:rFonts w:eastAsia="Calibri" w:cstheme="minorHAnsi"/>
                <w:sz w:val="20"/>
                <w:szCs w:val="20"/>
              </w:rPr>
              <w:t>„</w:t>
            </w:r>
            <w:r>
              <w:rPr>
                <w:rFonts w:eastAsia="Calibri" w:cstheme="minorHAnsi"/>
                <w:sz w:val="20"/>
                <w:szCs w:val="20"/>
              </w:rPr>
              <w:t>RPMD</w:t>
            </w:r>
            <w:r w:rsidR="00B4269B">
              <w:rPr>
                <w:rFonts w:eastAsia="Calibri" w:cstheme="minorHAnsi"/>
                <w:sz w:val="20"/>
                <w:szCs w:val="20"/>
              </w:rPr>
              <w:t>“</w:t>
            </w:r>
          </w:p>
        </w:tc>
      </w:tr>
      <w:tr w:rsidR="009161A4" w:rsidRPr="0089709F" w14:paraId="65291120" w14:textId="77777777" w:rsidTr="004044F6">
        <w:tc>
          <w:tcPr>
            <w:tcW w:w="9924" w:type="dxa"/>
            <w:gridSpan w:val="7"/>
            <w:shd w:val="clear" w:color="auto" w:fill="F7CAAC" w:themeFill="accent2" w:themeFillTint="66"/>
          </w:tcPr>
          <w:p w14:paraId="6B563480" w14:textId="382E53C8" w:rsidR="009161A4" w:rsidRPr="004044F6" w:rsidRDefault="009161A4" w:rsidP="007F213C">
            <w:pPr>
              <w:spacing w:line="240" w:lineRule="auto"/>
              <w:rPr>
                <w:rFonts w:eastAsia="Calibri" w:cstheme="minorHAnsi"/>
                <w:bCs/>
                <w:i/>
                <w:iCs/>
                <w:sz w:val="20"/>
                <w:szCs w:val="20"/>
              </w:rPr>
            </w:pPr>
            <w:r w:rsidRPr="004044F6">
              <w:rPr>
                <w:rFonts w:eastAsia="Calibri" w:cstheme="minorHAnsi"/>
                <w:bCs/>
                <w:i/>
                <w:iCs/>
                <w:sz w:val="20"/>
                <w:szCs w:val="20"/>
              </w:rPr>
              <w:t xml:space="preserve">Aktivnost 2: Prilagodba dokumenata (upitnika) za samoocjenu i vanjsku ocjenu rodilišta za </w:t>
            </w:r>
            <w:r w:rsidR="007F213C">
              <w:rPr>
                <w:rFonts w:eastAsia="Calibri" w:cstheme="minorHAnsi"/>
                <w:bCs/>
                <w:i/>
                <w:iCs/>
                <w:sz w:val="20"/>
                <w:szCs w:val="20"/>
              </w:rPr>
              <w:t>naziv</w:t>
            </w:r>
            <w:r w:rsidRPr="004044F6">
              <w:rPr>
                <w:rFonts w:eastAsia="Calibri" w:cstheme="minorHAnsi"/>
                <w:bCs/>
                <w:i/>
                <w:iCs/>
                <w:sz w:val="20"/>
                <w:szCs w:val="20"/>
              </w:rPr>
              <w:t xml:space="preserve"> </w:t>
            </w:r>
            <w:r w:rsidR="00306B44">
              <w:rPr>
                <w:rFonts w:eastAsia="Calibri" w:cstheme="minorHAnsi"/>
                <w:bCs/>
                <w:i/>
                <w:iCs/>
                <w:sz w:val="20"/>
                <w:szCs w:val="20"/>
              </w:rPr>
              <w:t>„</w:t>
            </w:r>
            <w:r w:rsidRPr="004044F6">
              <w:rPr>
                <w:rFonts w:eastAsia="Calibri" w:cstheme="minorHAnsi"/>
                <w:bCs/>
                <w:i/>
                <w:iCs/>
                <w:sz w:val="20"/>
                <w:szCs w:val="20"/>
              </w:rPr>
              <w:t>RPMD</w:t>
            </w:r>
            <w:r w:rsidR="00306B44">
              <w:rPr>
                <w:rFonts w:eastAsia="Calibri" w:cstheme="minorHAnsi"/>
                <w:bCs/>
                <w:i/>
                <w:iCs/>
                <w:sz w:val="20"/>
                <w:szCs w:val="20"/>
              </w:rPr>
              <w:t>“</w:t>
            </w:r>
            <w:r w:rsidRPr="004044F6">
              <w:rPr>
                <w:rFonts w:eastAsia="Calibri" w:cstheme="minorHAnsi"/>
                <w:bCs/>
                <w:i/>
                <w:iCs/>
                <w:sz w:val="20"/>
                <w:szCs w:val="20"/>
              </w:rPr>
              <w:t xml:space="preserve"> sukladno preporukama nakon provedenog pilot projekta programa </w:t>
            </w:r>
            <w:r w:rsidR="00306B44">
              <w:rPr>
                <w:rFonts w:eastAsia="Calibri" w:cstheme="minorHAnsi"/>
                <w:bCs/>
                <w:i/>
                <w:iCs/>
                <w:sz w:val="20"/>
                <w:szCs w:val="20"/>
              </w:rPr>
              <w:t>„</w:t>
            </w:r>
            <w:r w:rsidRPr="004044F6">
              <w:rPr>
                <w:rFonts w:eastAsia="Calibri" w:cstheme="minorHAnsi"/>
                <w:bCs/>
                <w:i/>
                <w:iCs/>
                <w:sz w:val="20"/>
                <w:szCs w:val="20"/>
              </w:rPr>
              <w:t>RPMD</w:t>
            </w:r>
            <w:r w:rsidR="00306B44">
              <w:rPr>
                <w:rFonts w:eastAsia="Calibri" w:cstheme="minorHAnsi"/>
                <w:bCs/>
                <w:i/>
                <w:iCs/>
                <w:sz w:val="20"/>
                <w:szCs w:val="20"/>
              </w:rPr>
              <w:t>“</w:t>
            </w:r>
            <w:r w:rsidRPr="004044F6">
              <w:rPr>
                <w:rFonts w:eastAsia="Calibri" w:cstheme="minorHAnsi"/>
                <w:bCs/>
                <w:i/>
                <w:iCs/>
                <w:sz w:val="20"/>
                <w:szCs w:val="20"/>
              </w:rPr>
              <w:t xml:space="preserve"> u četiri hrvatska rodilišta 2017. godine</w:t>
            </w:r>
          </w:p>
        </w:tc>
      </w:tr>
      <w:tr w:rsidR="009161A4" w:rsidRPr="0089709F" w14:paraId="15AFF719" w14:textId="77777777" w:rsidTr="004044F6">
        <w:trPr>
          <w:trHeight w:val="394"/>
        </w:trPr>
        <w:tc>
          <w:tcPr>
            <w:tcW w:w="2124" w:type="dxa"/>
            <w:shd w:val="clear" w:color="auto" w:fill="auto"/>
          </w:tcPr>
          <w:p w14:paraId="7382F7ED" w14:textId="77777777" w:rsidR="009161A4" w:rsidRPr="0089709F" w:rsidRDefault="009161A4" w:rsidP="004044F6">
            <w:pPr>
              <w:spacing w:after="0" w:line="240" w:lineRule="auto"/>
              <w:rPr>
                <w:rFonts w:eastAsia="Calibri" w:cstheme="minorHAnsi"/>
                <w:b/>
                <w:bCs/>
                <w:sz w:val="20"/>
                <w:szCs w:val="20"/>
              </w:rPr>
            </w:pPr>
            <w:r w:rsidRPr="0089709F">
              <w:rPr>
                <w:rFonts w:eastAsia="Calibri" w:cstheme="minorHAnsi"/>
                <w:b/>
                <w:bCs/>
                <w:sz w:val="20"/>
                <w:szCs w:val="20"/>
              </w:rPr>
              <w:t>Nositelj provedbe</w:t>
            </w:r>
          </w:p>
        </w:tc>
        <w:tc>
          <w:tcPr>
            <w:tcW w:w="2058" w:type="dxa"/>
            <w:gridSpan w:val="2"/>
            <w:shd w:val="clear" w:color="auto" w:fill="auto"/>
          </w:tcPr>
          <w:p w14:paraId="026E303E" w14:textId="77777777" w:rsidR="009161A4" w:rsidRPr="0089709F" w:rsidRDefault="009161A4" w:rsidP="004044F6">
            <w:pPr>
              <w:spacing w:after="0" w:line="240" w:lineRule="auto"/>
              <w:jc w:val="center"/>
              <w:rPr>
                <w:rFonts w:eastAsia="Calibri" w:cstheme="minorHAnsi"/>
                <w:b/>
                <w:bCs/>
                <w:sz w:val="20"/>
                <w:szCs w:val="20"/>
              </w:rPr>
            </w:pPr>
            <w:r w:rsidRPr="0089709F">
              <w:rPr>
                <w:rFonts w:eastAsia="Calibri" w:cstheme="minorHAnsi"/>
                <w:b/>
                <w:bCs/>
                <w:sz w:val="20"/>
                <w:szCs w:val="20"/>
              </w:rPr>
              <w:t>Pokazatelji rezultata</w:t>
            </w:r>
          </w:p>
        </w:tc>
        <w:tc>
          <w:tcPr>
            <w:tcW w:w="2138" w:type="dxa"/>
            <w:shd w:val="clear" w:color="auto" w:fill="auto"/>
          </w:tcPr>
          <w:p w14:paraId="583D78CA" w14:textId="77777777" w:rsidR="009161A4" w:rsidRPr="004044F6" w:rsidRDefault="009161A4"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1802" w:type="dxa"/>
            <w:gridSpan w:val="2"/>
            <w:shd w:val="clear" w:color="auto" w:fill="auto"/>
          </w:tcPr>
          <w:p w14:paraId="494FB50D" w14:textId="77777777" w:rsidR="009161A4" w:rsidRPr="0089709F" w:rsidRDefault="009161A4" w:rsidP="004044F6">
            <w:pPr>
              <w:spacing w:after="0" w:line="240" w:lineRule="auto"/>
              <w:rPr>
                <w:rFonts w:eastAsia="Calibri" w:cstheme="minorHAnsi"/>
                <w:sz w:val="20"/>
                <w:szCs w:val="20"/>
              </w:rPr>
            </w:pPr>
            <w:r w:rsidRPr="00514E1A">
              <w:rPr>
                <w:rFonts w:eastAsia="Calibri" w:cstheme="minorHAnsi"/>
                <w:b/>
                <w:bCs/>
                <w:sz w:val="20"/>
                <w:szCs w:val="20"/>
              </w:rPr>
              <w:t>Početna vrijednost</w:t>
            </w:r>
            <w:r w:rsidRPr="0089709F">
              <w:rPr>
                <w:rFonts w:eastAsia="Calibri" w:cstheme="minorHAnsi"/>
                <w:sz w:val="20"/>
                <w:szCs w:val="20"/>
              </w:rPr>
              <w:t xml:space="preserve"> </w:t>
            </w:r>
          </w:p>
        </w:tc>
        <w:tc>
          <w:tcPr>
            <w:tcW w:w="1802" w:type="dxa"/>
            <w:shd w:val="clear" w:color="auto" w:fill="auto"/>
          </w:tcPr>
          <w:p w14:paraId="11E19223" w14:textId="77777777" w:rsidR="009161A4" w:rsidRPr="0089709F" w:rsidRDefault="009161A4" w:rsidP="004044F6">
            <w:pPr>
              <w:spacing w:after="0" w:line="240" w:lineRule="auto"/>
              <w:rPr>
                <w:rFonts w:eastAsia="Calibri" w:cstheme="minorHAnsi"/>
                <w:b/>
                <w:bCs/>
                <w:sz w:val="20"/>
                <w:szCs w:val="20"/>
              </w:rPr>
            </w:pPr>
            <w:r w:rsidRPr="00514E1A">
              <w:rPr>
                <w:rFonts w:eastAsia="Calibri" w:cstheme="minorHAnsi"/>
                <w:b/>
                <w:bCs/>
                <w:sz w:val="20"/>
                <w:szCs w:val="20"/>
              </w:rPr>
              <w:t>Ciljana vrijednost</w:t>
            </w:r>
            <w:r w:rsidRPr="0089709F">
              <w:rPr>
                <w:rFonts w:eastAsia="Calibri" w:cstheme="minorHAnsi"/>
                <w:sz w:val="20"/>
                <w:szCs w:val="20"/>
              </w:rPr>
              <w:t xml:space="preserve"> </w:t>
            </w:r>
          </w:p>
        </w:tc>
      </w:tr>
      <w:tr w:rsidR="009161A4" w:rsidRPr="0089709F" w14:paraId="2B175567" w14:textId="77777777" w:rsidTr="004044F6">
        <w:trPr>
          <w:trHeight w:val="662"/>
        </w:trPr>
        <w:tc>
          <w:tcPr>
            <w:tcW w:w="2124" w:type="dxa"/>
            <w:shd w:val="clear" w:color="auto" w:fill="auto"/>
          </w:tcPr>
          <w:p w14:paraId="1AA73E45" w14:textId="77777777" w:rsidR="009161A4" w:rsidRPr="0089709F" w:rsidRDefault="009161A4" w:rsidP="004044F6">
            <w:pPr>
              <w:spacing w:after="0" w:line="240" w:lineRule="auto"/>
              <w:jc w:val="both"/>
              <w:rPr>
                <w:rFonts w:eastAsia="Calibri" w:cstheme="minorHAnsi"/>
                <w:sz w:val="20"/>
                <w:szCs w:val="20"/>
              </w:rPr>
            </w:pPr>
            <w:r w:rsidRPr="0089709F">
              <w:rPr>
                <w:rFonts w:eastAsia="Calibri" w:cstheme="minorHAnsi"/>
                <w:b/>
                <w:bCs/>
                <w:sz w:val="20"/>
                <w:szCs w:val="20"/>
              </w:rPr>
              <w:t>Nositelj:</w:t>
            </w:r>
            <w:r w:rsidRPr="0089709F">
              <w:rPr>
                <w:rFonts w:eastAsia="Calibri" w:cstheme="minorHAnsi"/>
                <w:sz w:val="20"/>
                <w:szCs w:val="20"/>
              </w:rPr>
              <w:t xml:space="preserve"> </w:t>
            </w:r>
          </w:p>
          <w:p w14:paraId="1D0C9BC9" w14:textId="77777777" w:rsidR="009161A4" w:rsidRPr="0089709F" w:rsidRDefault="009161A4" w:rsidP="004044F6">
            <w:pPr>
              <w:spacing w:after="0" w:line="240" w:lineRule="auto"/>
              <w:rPr>
                <w:rFonts w:eastAsia="Calibri" w:cstheme="minorHAnsi"/>
                <w:sz w:val="20"/>
                <w:szCs w:val="20"/>
              </w:rPr>
            </w:pPr>
            <w:r w:rsidRPr="0089709F">
              <w:rPr>
                <w:rFonts w:eastAsia="Calibri" w:cstheme="minorHAnsi"/>
                <w:sz w:val="20"/>
                <w:szCs w:val="20"/>
              </w:rPr>
              <w:t>MZ</w:t>
            </w:r>
          </w:p>
          <w:p w14:paraId="07C122C6" w14:textId="77777777" w:rsidR="009161A4" w:rsidRPr="0089709F" w:rsidRDefault="009161A4" w:rsidP="004044F6">
            <w:pPr>
              <w:spacing w:after="0" w:line="240" w:lineRule="auto"/>
              <w:jc w:val="both"/>
              <w:rPr>
                <w:rFonts w:eastAsia="Calibri" w:cstheme="minorHAnsi"/>
                <w:sz w:val="20"/>
                <w:szCs w:val="20"/>
              </w:rPr>
            </w:pPr>
          </w:p>
          <w:p w14:paraId="175FB49D" w14:textId="77777777" w:rsidR="009161A4" w:rsidRPr="0089709F" w:rsidRDefault="009161A4" w:rsidP="004044F6">
            <w:pPr>
              <w:spacing w:after="0" w:line="240" w:lineRule="auto"/>
              <w:rPr>
                <w:rFonts w:eastAsia="Calibri" w:cstheme="minorHAnsi"/>
                <w:sz w:val="20"/>
                <w:szCs w:val="20"/>
              </w:rPr>
            </w:pPr>
            <w:r w:rsidRPr="0089709F">
              <w:rPr>
                <w:rFonts w:eastAsia="Calibri" w:cstheme="minorHAnsi"/>
                <w:b/>
                <w:bCs/>
                <w:sz w:val="20"/>
                <w:szCs w:val="20"/>
              </w:rPr>
              <w:t>Sunositelji:</w:t>
            </w:r>
            <w:r>
              <w:rPr>
                <w:rFonts w:eastAsia="Calibri" w:cstheme="minorHAnsi"/>
                <w:sz w:val="20"/>
                <w:szCs w:val="20"/>
              </w:rPr>
              <w:t xml:space="preserve"> </w:t>
            </w:r>
            <w:r w:rsidRPr="0089709F">
              <w:rPr>
                <w:rFonts w:eastAsia="Calibri" w:cstheme="minorHAnsi"/>
                <w:sz w:val="20"/>
                <w:szCs w:val="20"/>
              </w:rPr>
              <w:t>zdravstvene ustanove</w:t>
            </w:r>
            <w:r>
              <w:rPr>
                <w:rFonts w:eastAsia="Calibri" w:cstheme="minorHAnsi"/>
                <w:sz w:val="20"/>
                <w:szCs w:val="20"/>
              </w:rPr>
              <w:t>,</w:t>
            </w:r>
          </w:p>
          <w:p w14:paraId="4DA0A4BB" w14:textId="77777777" w:rsidR="009161A4" w:rsidRPr="0089709F" w:rsidRDefault="009161A4" w:rsidP="003F6589">
            <w:pPr>
              <w:spacing w:after="0" w:line="240" w:lineRule="auto"/>
              <w:rPr>
                <w:rFonts w:eastAsia="Calibri" w:cstheme="minorHAnsi"/>
                <w:sz w:val="20"/>
                <w:szCs w:val="20"/>
              </w:rPr>
            </w:pPr>
            <w:r w:rsidRPr="0089709F">
              <w:rPr>
                <w:rFonts w:eastAsia="Calibri" w:cstheme="minorHAnsi"/>
                <w:sz w:val="20"/>
                <w:szCs w:val="20"/>
              </w:rPr>
              <w:t xml:space="preserve">Odjel za podršku dojenju </w:t>
            </w:r>
            <w:r w:rsidR="003F6589">
              <w:rPr>
                <w:rFonts w:eastAsia="Calibri" w:cstheme="minorHAnsi"/>
                <w:sz w:val="20"/>
                <w:szCs w:val="20"/>
              </w:rPr>
              <w:t>KBC</w:t>
            </w:r>
            <w:r w:rsidR="003E1FD7">
              <w:rPr>
                <w:rFonts w:eastAsia="Calibri" w:cstheme="minorHAnsi"/>
                <w:sz w:val="20"/>
                <w:szCs w:val="20"/>
              </w:rPr>
              <w:t>-a</w:t>
            </w:r>
            <w:r w:rsidRPr="0089709F">
              <w:rPr>
                <w:rFonts w:eastAsia="Calibri" w:cstheme="minorHAnsi"/>
                <w:sz w:val="20"/>
                <w:szCs w:val="20"/>
              </w:rPr>
              <w:t xml:space="preserve"> Zagreb</w:t>
            </w:r>
          </w:p>
        </w:tc>
        <w:tc>
          <w:tcPr>
            <w:tcW w:w="2058" w:type="dxa"/>
            <w:gridSpan w:val="2"/>
            <w:shd w:val="clear" w:color="auto" w:fill="auto"/>
          </w:tcPr>
          <w:p w14:paraId="26DC6E88" w14:textId="25B684BC" w:rsidR="009161A4" w:rsidRPr="0089709F" w:rsidRDefault="009161A4" w:rsidP="004044F6">
            <w:pPr>
              <w:spacing w:after="0" w:line="240" w:lineRule="auto"/>
              <w:rPr>
                <w:rFonts w:eastAsia="Calibri" w:cstheme="minorHAnsi"/>
                <w:sz w:val="20"/>
                <w:szCs w:val="20"/>
              </w:rPr>
            </w:pPr>
            <w:r w:rsidRPr="0089709F">
              <w:rPr>
                <w:rFonts w:eastAsia="Calibri" w:cstheme="minorHAnsi"/>
                <w:sz w:val="20"/>
                <w:szCs w:val="20"/>
              </w:rPr>
              <w:t xml:space="preserve">Broj dokumenata prilagođenih za </w:t>
            </w:r>
            <w:r w:rsidRPr="001C7C66">
              <w:rPr>
                <w:rFonts w:eastAsia="Calibri" w:cstheme="minorHAnsi"/>
                <w:i/>
                <w:iCs/>
                <w:sz w:val="20"/>
                <w:szCs w:val="20"/>
              </w:rPr>
              <w:t>online</w:t>
            </w:r>
            <w:r w:rsidRPr="00315BE3">
              <w:rPr>
                <w:rFonts w:eastAsia="Calibri" w:cstheme="minorHAnsi"/>
                <w:sz w:val="20"/>
                <w:szCs w:val="20"/>
              </w:rPr>
              <w:t xml:space="preserve"> </w:t>
            </w:r>
            <w:r w:rsidRPr="0089709F">
              <w:rPr>
                <w:rFonts w:eastAsia="Calibri" w:cstheme="minorHAnsi"/>
                <w:sz w:val="20"/>
                <w:szCs w:val="20"/>
              </w:rPr>
              <w:t>i hibridno ponovno ocjenjivanje rodilišta</w:t>
            </w:r>
          </w:p>
        </w:tc>
        <w:tc>
          <w:tcPr>
            <w:tcW w:w="2138" w:type="dxa"/>
            <w:shd w:val="clear" w:color="auto" w:fill="auto"/>
          </w:tcPr>
          <w:p w14:paraId="71890DA7" w14:textId="77777777" w:rsidR="009161A4"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31DDACFD" w14:textId="77777777" w:rsidR="009161A4" w:rsidRPr="004044F6" w:rsidRDefault="009161A4" w:rsidP="004044F6">
            <w:pPr>
              <w:spacing w:after="0" w:line="240" w:lineRule="auto"/>
              <w:jc w:val="both"/>
              <w:rPr>
                <w:rFonts w:eastAsia="Calibri" w:cstheme="minorHAnsi"/>
                <w:sz w:val="20"/>
                <w:szCs w:val="20"/>
              </w:rPr>
            </w:pPr>
          </w:p>
          <w:p w14:paraId="2042405A" w14:textId="77777777" w:rsidR="009161A4" w:rsidRPr="004044F6" w:rsidRDefault="009161A4" w:rsidP="004044F6">
            <w:pPr>
              <w:spacing w:after="0" w:line="240" w:lineRule="auto"/>
              <w:rPr>
                <w:rFonts w:eastAsia="Calibri" w:cstheme="minorHAnsi"/>
                <w:b/>
                <w:bCs/>
                <w:sz w:val="20"/>
                <w:szCs w:val="20"/>
              </w:rPr>
            </w:pPr>
          </w:p>
          <w:p w14:paraId="28AB7964" w14:textId="77777777" w:rsidR="009161A4" w:rsidRPr="004044F6" w:rsidRDefault="009161A4" w:rsidP="004044F6">
            <w:pPr>
              <w:spacing w:after="0" w:line="240" w:lineRule="auto"/>
              <w:jc w:val="both"/>
              <w:rPr>
                <w:rFonts w:eastAsia="Calibri" w:cstheme="minorHAnsi"/>
                <w:sz w:val="20"/>
                <w:szCs w:val="20"/>
              </w:rPr>
            </w:pPr>
          </w:p>
        </w:tc>
        <w:tc>
          <w:tcPr>
            <w:tcW w:w="1802" w:type="dxa"/>
            <w:gridSpan w:val="2"/>
            <w:shd w:val="clear" w:color="auto" w:fill="auto"/>
          </w:tcPr>
          <w:p w14:paraId="555CA9C0" w14:textId="77777777" w:rsidR="009161A4" w:rsidRPr="0089709F" w:rsidRDefault="009161A4" w:rsidP="004044F6">
            <w:pPr>
              <w:spacing w:after="0" w:line="240" w:lineRule="auto"/>
              <w:rPr>
                <w:rFonts w:eastAsia="Calibri" w:cstheme="minorHAnsi"/>
                <w:sz w:val="20"/>
                <w:szCs w:val="20"/>
              </w:rPr>
            </w:pPr>
            <w:r>
              <w:rPr>
                <w:rFonts w:eastAsia="Calibri" w:cstheme="minorHAnsi"/>
                <w:sz w:val="20"/>
                <w:szCs w:val="20"/>
              </w:rPr>
              <w:t>P</w:t>
            </w:r>
            <w:r w:rsidRPr="0089709F">
              <w:rPr>
                <w:rFonts w:eastAsia="Calibri" w:cstheme="minorHAnsi"/>
                <w:sz w:val="20"/>
                <w:szCs w:val="20"/>
              </w:rPr>
              <w:t xml:space="preserve">ostoje upitnici koji su upotrebljavani u pilot projektu </w:t>
            </w:r>
            <w:r w:rsidR="00CA4AD3">
              <w:rPr>
                <w:rFonts w:eastAsia="Calibri" w:cstheme="minorHAnsi"/>
                <w:sz w:val="20"/>
                <w:szCs w:val="20"/>
              </w:rPr>
              <w:t>„</w:t>
            </w:r>
            <w:r w:rsidRPr="0089709F">
              <w:rPr>
                <w:rFonts w:eastAsia="Calibri" w:cstheme="minorHAnsi"/>
                <w:sz w:val="20"/>
                <w:szCs w:val="20"/>
              </w:rPr>
              <w:t>RPMD</w:t>
            </w:r>
            <w:r w:rsidR="00CA4AD3">
              <w:rPr>
                <w:rFonts w:eastAsia="Calibri" w:cstheme="minorHAnsi"/>
                <w:sz w:val="20"/>
                <w:szCs w:val="20"/>
              </w:rPr>
              <w:t>“</w:t>
            </w:r>
          </w:p>
        </w:tc>
        <w:tc>
          <w:tcPr>
            <w:tcW w:w="1802" w:type="dxa"/>
            <w:shd w:val="clear" w:color="auto" w:fill="auto"/>
          </w:tcPr>
          <w:p w14:paraId="5EE8FBF9" w14:textId="6450E51D" w:rsidR="009161A4" w:rsidRPr="0089709F" w:rsidRDefault="009161A4" w:rsidP="005F4CEF">
            <w:pPr>
              <w:spacing w:after="0" w:line="240" w:lineRule="auto"/>
              <w:rPr>
                <w:rFonts w:eastAsia="Calibri" w:cstheme="minorHAnsi"/>
                <w:sz w:val="20"/>
                <w:szCs w:val="20"/>
              </w:rPr>
            </w:pPr>
            <w:r>
              <w:rPr>
                <w:rFonts w:eastAsia="Calibri" w:cstheme="minorHAnsi"/>
                <w:sz w:val="20"/>
                <w:szCs w:val="20"/>
              </w:rPr>
              <w:t xml:space="preserve">Prilagođena, testirana i validirana četiri upitnika za ocjenu u programu </w:t>
            </w:r>
            <w:r w:rsidR="00EA4BDF">
              <w:rPr>
                <w:rFonts w:eastAsia="Calibri" w:cstheme="minorHAnsi"/>
                <w:sz w:val="20"/>
                <w:szCs w:val="20"/>
              </w:rPr>
              <w:t>„</w:t>
            </w:r>
            <w:r>
              <w:rPr>
                <w:rFonts w:eastAsia="Calibri" w:cstheme="minorHAnsi"/>
                <w:sz w:val="20"/>
                <w:szCs w:val="20"/>
              </w:rPr>
              <w:t>RPMD</w:t>
            </w:r>
            <w:r w:rsidR="00EA4BDF">
              <w:rPr>
                <w:rFonts w:eastAsia="Calibri" w:cstheme="minorHAnsi"/>
                <w:sz w:val="20"/>
                <w:szCs w:val="20"/>
              </w:rPr>
              <w:t>“</w:t>
            </w:r>
            <w:r>
              <w:rPr>
                <w:rFonts w:eastAsia="Calibri" w:cstheme="minorHAnsi"/>
                <w:sz w:val="20"/>
                <w:szCs w:val="20"/>
              </w:rPr>
              <w:t xml:space="preserve"> (upitnik za s</w:t>
            </w:r>
            <w:r w:rsidR="002542E2">
              <w:rPr>
                <w:rFonts w:eastAsia="Calibri" w:cstheme="minorHAnsi"/>
                <w:sz w:val="20"/>
                <w:szCs w:val="20"/>
              </w:rPr>
              <w:t>a</w:t>
            </w:r>
            <w:r>
              <w:rPr>
                <w:rFonts w:eastAsia="Calibri" w:cstheme="minorHAnsi"/>
                <w:sz w:val="20"/>
                <w:szCs w:val="20"/>
              </w:rPr>
              <w:t xml:space="preserve">moocjenu, upitnik za razgovor s majkom, upitnik za razgovor s trudnicom, upitnik za razgovor s </w:t>
            </w:r>
            <w:r>
              <w:rPr>
                <w:rFonts w:eastAsia="Calibri" w:cstheme="minorHAnsi"/>
                <w:sz w:val="20"/>
                <w:szCs w:val="20"/>
              </w:rPr>
              <w:lastRenderedPageBreak/>
              <w:t xml:space="preserve">pratnjom na porodu) </w:t>
            </w:r>
          </w:p>
        </w:tc>
      </w:tr>
      <w:tr w:rsidR="009161A4" w:rsidRPr="0089709F" w14:paraId="1D7D433C" w14:textId="77777777" w:rsidTr="004044F6">
        <w:tc>
          <w:tcPr>
            <w:tcW w:w="9924" w:type="dxa"/>
            <w:gridSpan w:val="7"/>
            <w:shd w:val="clear" w:color="auto" w:fill="F7CAAC" w:themeFill="accent2" w:themeFillTint="66"/>
          </w:tcPr>
          <w:p w14:paraId="39341102" w14:textId="36BC4136" w:rsidR="009161A4" w:rsidRPr="004044F6" w:rsidRDefault="009161A4" w:rsidP="007F213C">
            <w:pPr>
              <w:spacing w:line="240" w:lineRule="auto"/>
              <w:rPr>
                <w:rFonts w:eastAsia="Calibri" w:cstheme="minorHAnsi"/>
                <w:bCs/>
                <w:i/>
                <w:iCs/>
                <w:sz w:val="20"/>
                <w:szCs w:val="20"/>
              </w:rPr>
            </w:pPr>
            <w:r w:rsidRPr="004044F6">
              <w:rPr>
                <w:rFonts w:eastAsia="Calibri" w:cstheme="minorHAnsi"/>
                <w:bCs/>
                <w:i/>
                <w:iCs/>
                <w:sz w:val="20"/>
                <w:szCs w:val="20"/>
              </w:rPr>
              <w:lastRenderedPageBreak/>
              <w:t>Aktivnost 3: Sudjelovanje članova NOT</w:t>
            </w:r>
            <w:r w:rsidR="00936003">
              <w:rPr>
                <w:rFonts w:eastAsia="Calibri" w:cstheme="minorHAnsi"/>
                <w:bCs/>
                <w:i/>
                <w:iCs/>
                <w:sz w:val="20"/>
                <w:szCs w:val="20"/>
              </w:rPr>
              <w:t>-a</w:t>
            </w:r>
            <w:r w:rsidRPr="004044F6">
              <w:rPr>
                <w:rFonts w:eastAsia="Calibri" w:cstheme="minorHAnsi"/>
                <w:bCs/>
                <w:i/>
                <w:iCs/>
                <w:sz w:val="20"/>
                <w:szCs w:val="20"/>
              </w:rPr>
              <w:t xml:space="preserve"> u edukaciji za stjecanje </w:t>
            </w:r>
            <w:r w:rsidR="007F213C">
              <w:rPr>
                <w:rFonts w:eastAsia="Calibri" w:cstheme="minorHAnsi"/>
                <w:bCs/>
                <w:i/>
                <w:iCs/>
                <w:sz w:val="20"/>
                <w:szCs w:val="20"/>
              </w:rPr>
              <w:t>naziva</w:t>
            </w:r>
            <w:r w:rsidRPr="004044F6">
              <w:rPr>
                <w:rFonts w:eastAsia="Calibri" w:cstheme="minorHAnsi"/>
                <w:bCs/>
                <w:i/>
                <w:iCs/>
                <w:sz w:val="20"/>
                <w:szCs w:val="20"/>
              </w:rPr>
              <w:t>edukator</w:t>
            </w:r>
            <w:r w:rsidR="00315BE3">
              <w:rPr>
                <w:rFonts w:eastAsia="Calibri" w:cstheme="minorHAnsi"/>
                <w:bCs/>
                <w:i/>
                <w:iCs/>
                <w:sz w:val="20"/>
                <w:szCs w:val="20"/>
              </w:rPr>
              <w:t>a</w:t>
            </w:r>
            <w:r w:rsidRPr="004044F6">
              <w:rPr>
                <w:rFonts w:eastAsia="Calibri" w:cstheme="minorHAnsi"/>
                <w:bCs/>
                <w:i/>
                <w:iCs/>
                <w:sz w:val="20"/>
                <w:szCs w:val="20"/>
              </w:rPr>
              <w:t xml:space="preserve"> za provođenje programa „</w:t>
            </w:r>
            <w:r w:rsidR="00BD09D5">
              <w:rPr>
                <w:rFonts w:eastAsia="Calibri" w:cstheme="minorHAnsi"/>
                <w:bCs/>
                <w:i/>
                <w:iCs/>
                <w:sz w:val="20"/>
                <w:szCs w:val="20"/>
              </w:rPr>
              <w:t xml:space="preserve">RPMD“ </w:t>
            </w:r>
            <w:r w:rsidRPr="004044F6">
              <w:rPr>
                <w:rFonts w:eastAsia="Calibri" w:cstheme="minorHAnsi"/>
                <w:bCs/>
                <w:i/>
                <w:iCs/>
                <w:sz w:val="20"/>
                <w:szCs w:val="20"/>
              </w:rPr>
              <w:t xml:space="preserve"> u edukaciji za procjenu kompetencija zdravstven</w:t>
            </w:r>
            <w:r w:rsidR="00381C0B">
              <w:rPr>
                <w:rFonts w:eastAsia="Calibri" w:cstheme="minorHAnsi"/>
                <w:bCs/>
                <w:i/>
                <w:iCs/>
                <w:sz w:val="20"/>
                <w:szCs w:val="20"/>
              </w:rPr>
              <w:t>ih</w:t>
            </w:r>
            <w:r w:rsidRPr="004044F6">
              <w:rPr>
                <w:rFonts w:eastAsia="Calibri" w:cstheme="minorHAnsi"/>
                <w:bCs/>
                <w:i/>
                <w:iCs/>
                <w:sz w:val="20"/>
                <w:szCs w:val="20"/>
              </w:rPr>
              <w:t xml:space="preserve"> </w:t>
            </w:r>
            <w:r w:rsidR="00381C0B">
              <w:rPr>
                <w:rFonts w:eastAsia="Calibri" w:cstheme="minorHAnsi"/>
                <w:bCs/>
                <w:i/>
                <w:iCs/>
                <w:sz w:val="20"/>
                <w:szCs w:val="20"/>
              </w:rPr>
              <w:t>radnika</w:t>
            </w:r>
            <w:r w:rsidRPr="004044F6">
              <w:rPr>
                <w:rFonts w:eastAsia="Calibri" w:cstheme="minorHAnsi"/>
                <w:bCs/>
                <w:i/>
                <w:iCs/>
                <w:sz w:val="20"/>
                <w:szCs w:val="20"/>
              </w:rPr>
              <w:t xml:space="preserve"> rodilišta</w:t>
            </w:r>
          </w:p>
        </w:tc>
      </w:tr>
      <w:tr w:rsidR="009161A4" w:rsidRPr="0089709F" w14:paraId="079F5FBD" w14:textId="77777777" w:rsidTr="004044F6">
        <w:trPr>
          <w:trHeight w:val="362"/>
        </w:trPr>
        <w:tc>
          <w:tcPr>
            <w:tcW w:w="2124" w:type="dxa"/>
            <w:shd w:val="clear" w:color="auto" w:fill="auto"/>
          </w:tcPr>
          <w:p w14:paraId="69890F8A" w14:textId="77777777" w:rsidR="009161A4" w:rsidRPr="0089709F" w:rsidRDefault="009161A4" w:rsidP="004044F6">
            <w:pPr>
              <w:spacing w:after="0" w:line="240" w:lineRule="auto"/>
              <w:rPr>
                <w:rFonts w:eastAsia="Calibri" w:cstheme="minorHAnsi"/>
                <w:b/>
                <w:bCs/>
                <w:sz w:val="20"/>
                <w:szCs w:val="20"/>
              </w:rPr>
            </w:pPr>
            <w:r w:rsidRPr="0089709F">
              <w:rPr>
                <w:rFonts w:eastAsia="Calibri" w:cstheme="minorHAnsi"/>
                <w:b/>
                <w:bCs/>
                <w:sz w:val="20"/>
                <w:szCs w:val="20"/>
              </w:rPr>
              <w:t>Nositelj provedbe</w:t>
            </w:r>
          </w:p>
        </w:tc>
        <w:tc>
          <w:tcPr>
            <w:tcW w:w="2058" w:type="dxa"/>
            <w:gridSpan w:val="2"/>
            <w:shd w:val="clear" w:color="auto" w:fill="auto"/>
          </w:tcPr>
          <w:p w14:paraId="4A260A8E" w14:textId="77777777" w:rsidR="009161A4" w:rsidRPr="0089709F" w:rsidRDefault="009161A4" w:rsidP="004044F6">
            <w:pPr>
              <w:spacing w:after="0" w:line="240" w:lineRule="auto"/>
              <w:jc w:val="center"/>
              <w:rPr>
                <w:rFonts w:eastAsia="Calibri" w:cstheme="minorHAnsi"/>
                <w:b/>
                <w:bCs/>
                <w:sz w:val="20"/>
                <w:szCs w:val="20"/>
              </w:rPr>
            </w:pPr>
            <w:r w:rsidRPr="0089709F">
              <w:rPr>
                <w:rFonts w:eastAsia="Calibri" w:cstheme="minorHAnsi"/>
                <w:b/>
                <w:bCs/>
                <w:sz w:val="20"/>
                <w:szCs w:val="20"/>
              </w:rPr>
              <w:t>Pokazatelji rezultata</w:t>
            </w:r>
          </w:p>
        </w:tc>
        <w:tc>
          <w:tcPr>
            <w:tcW w:w="2138" w:type="dxa"/>
            <w:shd w:val="clear" w:color="auto" w:fill="auto"/>
          </w:tcPr>
          <w:p w14:paraId="306FD93B" w14:textId="77777777" w:rsidR="009161A4" w:rsidRPr="004044F6" w:rsidRDefault="009161A4" w:rsidP="004044F6">
            <w:pPr>
              <w:spacing w:after="0" w:line="240" w:lineRule="auto"/>
              <w:jc w:val="center"/>
              <w:rPr>
                <w:rFonts w:eastAsia="Calibri" w:cstheme="minorHAnsi"/>
                <w:b/>
                <w:bCs/>
                <w:sz w:val="20"/>
                <w:szCs w:val="20"/>
              </w:rPr>
            </w:pPr>
            <w:r w:rsidRPr="004044F6">
              <w:rPr>
                <w:rFonts w:eastAsia="Calibri" w:cstheme="minorHAnsi"/>
                <w:b/>
                <w:bCs/>
                <w:sz w:val="20"/>
                <w:szCs w:val="20"/>
              </w:rPr>
              <w:t>Financijska sredstva</w:t>
            </w:r>
          </w:p>
        </w:tc>
        <w:tc>
          <w:tcPr>
            <w:tcW w:w="1802" w:type="dxa"/>
            <w:gridSpan w:val="2"/>
            <w:shd w:val="clear" w:color="auto" w:fill="auto"/>
          </w:tcPr>
          <w:p w14:paraId="4DED78A3" w14:textId="77777777" w:rsidR="009161A4" w:rsidRPr="0089709F" w:rsidRDefault="009161A4" w:rsidP="004044F6">
            <w:pPr>
              <w:spacing w:after="0" w:line="240" w:lineRule="auto"/>
              <w:rPr>
                <w:rFonts w:eastAsia="Calibri" w:cstheme="minorHAnsi"/>
                <w:sz w:val="20"/>
                <w:szCs w:val="20"/>
              </w:rPr>
            </w:pPr>
            <w:r w:rsidRPr="00A025E8">
              <w:rPr>
                <w:rFonts w:eastAsia="Calibri" w:cstheme="minorHAnsi"/>
                <w:b/>
                <w:bCs/>
                <w:sz w:val="20"/>
                <w:szCs w:val="20"/>
              </w:rPr>
              <w:t>Početna vrijednost</w:t>
            </w:r>
            <w:r w:rsidRPr="0089709F">
              <w:rPr>
                <w:rFonts w:eastAsia="Calibri" w:cstheme="minorHAnsi"/>
                <w:sz w:val="20"/>
                <w:szCs w:val="20"/>
              </w:rPr>
              <w:t xml:space="preserve"> </w:t>
            </w:r>
          </w:p>
        </w:tc>
        <w:tc>
          <w:tcPr>
            <w:tcW w:w="1802" w:type="dxa"/>
            <w:shd w:val="clear" w:color="auto" w:fill="auto"/>
          </w:tcPr>
          <w:p w14:paraId="2A39D4A4" w14:textId="77777777" w:rsidR="009161A4" w:rsidRPr="003E1D32" w:rsidRDefault="009161A4" w:rsidP="004044F6">
            <w:pPr>
              <w:spacing w:after="0" w:line="240" w:lineRule="auto"/>
              <w:rPr>
                <w:rFonts w:eastAsia="Calibri" w:cstheme="minorHAnsi"/>
                <w:sz w:val="20"/>
                <w:szCs w:val="20"/>
              </w:rPr>
            </w:pPr>
            <w:r w:rsidRPr="00A025E8">
              <w:rPr>
                <w:rFonts w:eastAsia="Calibri" w:cstheme="minorHAnsi"/>
                <w:b/>
                <w:bCs/>
                <w:sz w:val="20"/>
                <w:szCs w:val="20"/>
              </w:rPr>
              <w:t>Ciljana vrijednost</w:t>
            </w:r>
            <w:r w:rsidRPr="0089709F">
              <w:rPr>
                <w:rFonts w:eastAsia="Calibri" w:cstheme="minorHAnsi"/>
                <w:sz w:val="20"/>
                <w:szCs w:val="20"/>
              </w:rPr>
              <w:t xml:space="preserve"> </w:t>
            </w:r>
          </w:p>
        </w:tc>
      </w:tr>
      <w:tr w:rsidR="009161A4" w:rsidRPr="0089709F" w14:paraId="194E6030" w14:textId="77777777" w:rsidTr="004044F6">
        <w:trPr>
          <w:trHeight w:val="662"/>
        </w:trPr>
        <w:tc>
          <w:tcPr>
            <w:tcW w:w="2124" w:type="dxa"/>
            <w:shd w:val="clear" w:color="auto" w:fill="auto"/>
          </w:tcPr>
          <w:p w14:paraId="08288611" w14:textId="77777777" w:rsidR="004F763A" w:rsidRDefault="009161A4" w:rsidP="004044F6">
            <w:pPr>
              <w:spacing w:after="0" w:line="240" w:lineRule="auto"/>
              <w:jc w:val="both"/>
              <w:rPr>
                <w:rFonts w:eastAsia="Calibri" w:cstheme="minorHAnsi"/>
                <w:sz w:val="20"/>
                <w:szCs w:val="20"/>
              </w:rPr>
            </w:pPr>
            <w:r w:rsidRPr="0089709F">
              <w:rPr>
                <w:rFonts w:eastAsia="Calibri" w:cstheme="minorHAnsi"/>
                <w:b/>
                <w:bCs/>
                <w:sz w:val="20"/>
                <w:szCs w:val="20"/>
              </w:rPr>
              <w:t>Nositelj:</w:t>
            </w:r>
            <w:r w:rsidRPr="0089709F">
              <w:rPr>
                <w:rFonts w:eastAsia="Calibri" w:cstheme="minorHAnsi"/>
                <w:sz w:val="20"/>
                <w:szCs w:val="20"/>
              </w:rPr>
              <w:t xml:space="preserve"> </w:t>
            </w:r>
          </w:p>
          <w:p w14:paraId="15ABFAB1" w14:textId="77777777" w:rsidR="009161A4" w:rsidRPr="0089709F" w:rsidRDefault="009161A4" w:rsidP="004044F6">
            <w:pPr>
              <w:spacing w:after="0" w:line="240" w:lineRule="auto"/>
              <w:jc w:val="both"/>
              <w:rPr>
                <w:rFonts w:eastAsia="Calibri" w:cstheme="minorHAnsi"/>
                <w:sz w:val="20"/>
                <w:szCs w:val="20"/>
              </w:rPr>
            </w:pPr>
            <w:r w:rsidRPr="0089709F">
              <w:rPr>
                <w:rFonts w:eastAsia="Calibri" w:cstheme="minorHAnsi"/>
                <w:sz w:val="20"/>
                <w:szCs w:val="20"/>
              </w:rPr>
              <w:t xml:space="preserve">MZ </w:t>
            </w:r>
          </w:p>
          <w:p w14:paraId="01BD1AD7" w14:textId="77777777" w:rsidR="009161A4" w:rsidRPr="0089709F" w:rsidRDefault="009161A4" w:rsidP="004044F6">
            <w:pPr>
              <w:spacing w:after="0" w:line="240" w:lineRule="auto"/>
              <w:jc w:val="both"/>
              <w:rPr>
                <w:rFonts w:eastAsia="Calibri" w:cstheme="minorHAnsi"/>
                <w:sz w:val="20"/>
                <w:szCs w:val="20"/>
              </w:rPr>
            </w:pPr>
          </w:p>
          <w:p w14:paraId="4EBB68F8" w14:textId="77777777" w:rsidR="009161A4" w:rsidRPr="0089709F" w:rsidRDefault="009161A4" w:rsidP="004044F6">
            <w:pPr>
              <w:spacing w:after="0" w:line="240" w:lineRule="auto"/>
              <w:rPr>
                <w:rFonts w:eastAsia="Calibri" w:cstheme="minorHAnsi"/>
                <w:sz w:val="20"/>
                <w:szCs w:val="20"/>
              </w:rPr>
            </w:pPr>
            <w:r w:rsidRPr="0089709F">
              <w:rPr>
                <w:rFonts w:eastAsia="Calibri" w:cstheme="minorHAnsi"/>
                <w:b/>
                <w:bCs/>
                <w:sz w:val="20"/>
                <w:szCs w:val="20"/>
              </w:rPr>
              <w:t>Sunositelji:</w:t>
            </w:r>
            <w:r>
              <w:rPr>
                <w:rFonts w:eastAsia="Calibri" w:cstheme="minorHAnsi"/>
                <w:sz w:val="20"/>
                <w:szCs w:val="20"/>
              </w:rPr>
              <w:t xml:space="preserve"> </w:t>
            </w:r>
            <w:r w:rsidRPr="0089709F">
              <w:rPr>
                <w:rFonts w:eastAsia="Calibri" w:cstheme="minorHAnsi"/>
                <w:sz w:val="20"/>
                <w:szCs w:val="20"/>
              </w:rPr>
              <w:t>zdravstvene ustanove</w:t>
            </w:r>
            <w:r>
              <w:rPr>
                <w:rFonts w:eastAsia="Calibri" w:cstheme="minorHAnsi"/>
                <w:sz w:val="20"/>
                <w:szCs w:val="20"/>
              </w:rPr>
              <w:t>,</w:t>
            </w:r>
            <w:r w:rsidRPr="0089709F">
              <w:rPr>
                <w:rFonts w:eastAsia="Calibri" w:cstheme="minorHAnsi"/>
                <w:sz w:val="20"/>
                <w:szCs w:val="20"/>
              </w:rPr>
              <w:t xml:space="preserve"> Odjel za podršku dojenju </w:t>
            </w:r>
            <w:r w:rsidR="003F6589">
              <w:rPr>
                <w:rFonts w:eastAsia="Calibri" w:cstheme="minorHAnsi"/>
                <w:sz w:val="20"/>
                <w:szCs w:val="20"/>
              </w:rPr>
              <w:t>KBC</w:t>
            </w:r>
            <w:r w:rsidR="003E1FD7">
              <w:rPr>
                <w:rFonts w:eastAsia="Calibri" w:cstheme="minorHAnsi"/>
                <w:sz w:val="20"/>
                <w:szCs w:val="20"/>
              </w:rPr>
              <w:t>-a</w:t>
            </w:r>
            <w:r w:rsidRPr="0089709F">
              <w:rPr>
                <w:rFonts w:eastAsia="Calibri" w:cstheme="minorHAnsi"/>
                <w:sz w:val="20"/>
                <w:szCs w:val="20"/>
              </w:rPr>
              <w:t xml:space="preserve"> Zagreb</w:t>
            </w:r>
          </w:p>
          <w:p w14:paraId="06B6DB26" w14:textId="77777777" w:rsidR="009161A4" w:rsidRPr="0089709F" w:rsidRDefault="009161A4" w:rsidP="004044F6">
            <w:pPr>
              <w:spacing w:after="0" w:line="240" w:lineRule="auto"/>
              <w:rPr>
                <w:rFonts w:eastAsia="Calibri" w:cstheme="minorHAnsi"/>
                <w:sz w:val="20"/>
                <w:szCs w:val="20"/>
              </w:rPr>
            </w:pPr>
          </w:p>
        </w:tc>
        <w:tc>
          <w:tcPr>
            <w:tcW w:w="2058" w:type="dxa"/>
            <w:gridSpan w:val="2"/>
            <w:shd w:val="clear" w:color="auto" w:fill="auto"/>
          </w:tcPr>
          <w:p w14:paraId="3001FE3F" w14:textId="7656977E" w:rsidR="009161A4" w:rsidRPr="0089709F" w:rsidRDefault="009161A4" w:rsidP="001651CB">
            <w:pPr>
              <w:spacing w:after="0" w:line="240" w:lineRule="auto"/>
              <w:rPr>
                <w:rFonts w:eastAsia="Calibri" w:cstheme="minorHAnsi"/>
                <w:sz w:val="20"/>
                <w:szCs w:val="20"/>
              </w:rPr>
            </w:pPr>
            <w:r w:rsidRPr="0089709F">
              <w:rPr>
                <w:rFonts w:eastAsia="Calibri" w:cstheme="minorHAnsi"/>
                <w:sz w:val="20"/>
                <w:szCs w:val="20"/>
              </w:rPr>
              <w:t>Broj članova NOT</w:t>
            </w:r>
            <w:r w:rsidR="00CA4AD3">
              <w:rPr>
                <w:rFonts w:eastAsia="Calibri" w:cstheme="minorHAnsi"/>
                <w:sz w:val="20"/>
                <w:szCs w:val="20"/>
              </w:rPr>
              <w:t>-a</w:t>
            </w:r>
            <w:r w:rsidRPr="0089709F">
              <w:rPr>
                <w:rFonts w:eastAsia="Calibri" w:cstheme="minorHAnsi"/>
                <w:sz w:val="20"/>
                <w:szCs w:val="20"/>
              </w:rPr>
              <w:t xml:space="preserve"> koji su stekli naziv edukator</w:t>
            </w:r>
            <w:r w:rsidR="00315BE3">
              <w:rPr>
                <w:rFonts w:eastAsia="Calibri" w:cstheme="minorHAnsi"/>
                <w:sz w:val="20"/>
                <w:szCs w:val="20"/>
              </w:rPr>
              <w:t>a</w:t>
            </w:r>
            <w:r w:rsidRPr="0089709F">
              <w:rPr>
                <w:rFonts w:eastAsia="Calibri" w:cstheme="minorHAnsi"/>
                <w:sz w:val="20"/>
                <w:szCs w:val="20"/>
              </w:rPr>
              <w:t xml:space="preserve"> za primjenu programa </w:t>
            </w:r>
            <w:r w:rsidR="00B87E1F">
              <w:rPr>
                <w:rFonts w:eastAsia="Calibri" w:cstheme="minorHAnsi"/>
                <w:sz w:val="20"/>
                <w:szCs w:val="20"/>
              </w:rPr>
              <w:t>„</w:t>
            </w:r>
            <w:r w:rsidRPr="0089709F">
              <w:rPr>
                <w:rFonts w:eastAsia="Calibri" w:cstheme="minorHAnsi"/>
                <w:sz w:val="20"/>
                <w:szCs w:val="20"/>
              </w:rPr>
              <w:t>RPMD</w:t>
            </w:r>
            <w:r w:rsidR="00B87E1F">
              <w:rPr>
                <w:rFonts w:eastAsia="Calibri" w:cstheme="minorHAnsi"/>
                <w:sz w:val="20"/>
                <w:szCs w:val="20"/>
              </w:rPr>
              <w:t>“</w:t>
            </w:r>
            <w:r w:rsidRPr="0089709F">
              <w:rPr>
                <w:rFonts w:eastAsia="Calibri" w:cstheme="minorHAnsi"/>
                <w:sz w:val="20"/>
                <w:szCs w:val="20"/>
              </w:rPr>
              <w:t xml:space="preserve"> koji sudjeluju u procjeni kompetencija zdravstven</w:t>
            </w:r>
            <w:r w:rsidR="001651CB">
              <w:rPr>
                <w:rFonts w:eastAsia="Calibri" w:cstheme="minorHAnsi"/>
                <w:sz w:val="20"/>
                <w:szCs w:val="20"/>
              </w:rPr>
              <w:t>ih</w:t>
            </w:r>
            <w:r w:rsidRPr="0089709F">
              <w:rPr>
                <w:rFonts w:eastAsia="Calibri" w:cstheme="minorHAnsi"/>
                <w:sz w:val="20"/>
                <w:szCs w:val="20"/>
              </w:rPr>
              <w:t xml:space="preserve"> </w:t>
            </w:r>
            <w:r w:rsidR="001651CB">
              <w:rPr>
                <w:rFonts w:eastAsia="Calibri" w:cstheme="minorHAnsi"/>
                <w:sz w:val="20"/>
                <w:szCs w:val="20"/>
              </w:rPr>
              <w:t>radnika</w:t>
            </w:r>
            <w:r w:rsidRPr="0089709F">
              <w:rPr>
                <w:rFonts w:eastAsia="Calibri" w:cstheme="minorHAnsi"/>
                <w:sz w:val="20"/>
                <w:szCs w:val="20"/>
              </w:rPr>
              <w:t xml:space="preserve"> u rodilištima</w:t>
            </w:r>
          </w:p>
        </w:tc>
        <w:tc>
          <w:tcPr>
            <w:tcW w:w="2138" w:type="dxa"/>
            <w:shd w:val="clear" w:color="auto" w:fill="auto"/>
          </w:tcPr>
          <w:p w14:paraId="57838EA0" w14:textId="77777777" w:rsidR="009161A4" w:rsidRPr="004044F6" w:rsidRDefault="005E7F98" w:rsidP="00EF3064">
            <w:pPr>
              <w:spacing w:after="0" w:line="240" w:lineRule="auto"/>
              <w:rPr>
                <w:rFonts w:eastAsia="Calibri" w:cstheme="minorHAnsi"/>
                <w:sz w:val="20"/>
                <w:szCs w:val="20"/>
              </w:rPr>
            </w:pPr>
            <w:r>
              <w:rPr>
                <w:rFonts w:eastAsia="Calibri" w:cstheme="minorHAnsi"/>
                <w:sz w:val="20"/>
                <w:szCs w:val="20"/>
              </w:rPr>
              <w:t xml:space="preserve">MZ </w:t>
            </w:r>
            <w:r w:rsidR="009161A4" w:rsidRPr="004044F6">
              <w:rPr>
                <w:rFonts w:eastAsia="Calibri" w:cstheme="minorHAnsi"/>
                <w:sz w:val="20"/>
                <w:szCs w:val="20"/>
              </w:rPr>
              <w:t>-  kroz redovni rad zaposlenika</w:t>
            </w:r>
            <w:r w:rsidR="00EF3064">
              <w:rPr>
                <w:rFonts w:eastAsia="Calibri" w:cstheme="minorHAnsi"/>
                <w:sz w:val="20"/>
                <w:szCs w:val="20"/>
              </w:rPr>
              <w:t>,</w:t>
            </w:r>
            <w:r w:rsidR="009161A4" w:rsidRPr="004044F6">
              <w:rPr>
                <w:rFonts w:eastAsia="Calibri" w:cstheme="minorHAnsi"/>
                <w:sz w:val="20"/>
                <w:szCs w:val="20"/>
              </w:rPr>
              <w:t xml:space="preserve"> aktivnost A618207 </w:t>
            </w:r>
          </w:p>
          <w:p w14:paraId="6D0384DC" w14:textId="77777777" w:rsidR="009161A4" w:rsidRPr="004044F6" w:rsidRDefault="009161A4" w:rsidP="004044F6">
            <w:pPr>
              <w:spacing w:after="0" w:line="240" w:lineRule="auto"/>
              <w:jc w:val="both"/>
              <w:rPr>
                <w:rFonts w:eastAsia="Calibri" w:cstheme="minorHAnsi"/>
                <w:b/>
                <w:bCs/>
                <w:sz w:val="20"/>
                <w:szCs w:val="20"/>
              </w:rPr>
            </w:pPr>
          </w:p>
          <w:p w14:paraId="3B0CEBFA" w14:textId="77777777" w:rsidR="009161A4" w:rsidRPr="004044F6" w:rsidRDefault="009161A4" w:rsidP="004044F6">
            <w:pPr>
              <w:spacing w:after="0" w:line="240" w:lineRule="auto"/>
              <w:jc w:val="both"/>
              <w:rPr>
                <w:rFonts w:eastAsia="Calibri" w:cstheme="minorHAnsi"/>
                <w:sz w:val="20"/>
                <w:szCs w:val="20"/>
              </w:rPr>
            </w:pPr>
          </w:p>
        </w:tc>
        <w:tc>
          <w:tcPr>
            <w:tcW w:w="1802" w:type="dxa"/>
            <w:gridSpan w:val="2"/>
            <w:shd w:val="clear" w:color="auto" w:fill="auto"/>
          </w:tcPr>
          <w:p w14:paraId="79C599A1" w14:textId="578BB254" w:rsidR="009161A4" w:rsidRPr="0089709F" w:rsidRDefault="009161A4" w:rsidP="004044F6">
            <w:pPr>
              <w:spacing w:after="0" w:line="240" w:lineRule="auto"/>
              <w:rPr>
                <w:rFonts w:eastAsia="Calibri" w:cstheme="minorHAnsi"/>
                <w:sz w:val="20"/>
                <w:szCs w:val="20"/>
              </w:rPr>
            </w:pPr>
            <w:r>
              <w:rPr>
                <w:rFonts w:eastAsia="Calibri" w:cstheme="minorHAnsi"/>
                <w:sz w:val="20"/>
                <w:szCs w:val="20"/>
              </w:rPr>
              <w:t>N</w:t>
            </w:r>
            <w:r w:rsidRPr="0089709F">
              <w:rPr>
                <w:rFonts w:eastAsia="Calibri" w:cstheme="minorHAnsi"/>
                <w:sz w:val="20"/>
                <w:szCs w:val="20"/>
              </w:rPr>
              <w:t>ije bilo članova NOT</w:t>
            </w:r>
            <w:r w:rsidR="00CA4AD3">
              <w:rPr>
                <w:rFonts w:eastAsia="Calibri" w:cstheme="minorHAnsi"/>
                <w:sz w:val="20"/>
                <w:szCs w:val="20"/>
              </w:rPr>
              <w:t>-a</w:t>
            </w:r>
            <w:r w:rsidRPr="0089709F">
              <w:rPr>
                <w:rFonts w:eastAsia="Calibri" w:cstheme="minorHAnsi"/>
                <w:sz w:val="20"/>
                <w:szCs w:val="20"/>
              </w:rPr>
              <w:t xml:space="preserve"> sa </w:t>
            </w:r>
            <w:r w:rsidR="007F213C">
              <w:rPr>
                <w:rFonts w:eastAsia="Calibri" w:cstheme="minorHAnsi"/>
                <w:sz w:val="20"/>
                <w:szCs w:val="20"/>
              </w:rPr>
              <w:t xml:space="preserve">nazivom </w:t>
            </w:r>
            <w:r w:rsidRPr="0089709F">
              <w:rPr>
                <w:rFonts w:eastAsia="Calibri" w:cstheme="minorHAnsi"/>
                <w:sz w:val="20"/>
                <w:szCs w:val="20"/>
              </w:rPr>
              <w:t>edukator</w:t>
            </w:r>
            <w:r w:rsidR="00315BE3">
              <w:rPr>
                <w:rFonts w:eastAsia="Calibri" w:cstheme="minorHAnsi"/>
                <w:sz w:val="20"/>
                <w:szCs w:val="20"/>
              </w:rPr>
              <w:t>a</w:t>
            </w:r>
            <w:r w:rsidRPr="0089709F">
              <w:rPr>
                <w:rFonts w:eastAsia="Calibri" w:cstheme="minorHAnsi"/>
                <w:sz w:val="20"/>
                <w:szCs w:val="20"/>
              </w:rPr>
              <w:t xml:space="preserve"> za provođenje programa </w:t>
            </w:r>
            <w:r w:rsidR="00672FE9">
              <w:rPr>
                <w:rFonts w:eastAsia="Calibri" w:cstheme="minorHAnsi"/>
                <w:sz w:val="20"/>
                <w:szCs w:val="20"/>
              </w:rPr>
              <w:t>„</w:t>
            </w:r>
            <w:r w:rsidRPr="0089709F">
              <w:rPr>
                <w:rFonts w:eastAsia="Calibri" w:cstheme="minorHAnsi"/>
                <w:sz w:val="20"/>
                <w:szCs w:val="20"/>
              </w:rPr>
              <w:t>RPMD</w:t>
            </w:r>
            <w:r w:rsidR="00672FE9">
              <w:rPr>
                <w:rFonts w:eastAsia="Calibri" w:cstheme="minorHAnsi"/>
                <w:sz w:val="20"/>
                <w:szCs w:val="20"/>
              </w:rPr>
              <w:t>“</w:t>
            </w:r>
            <w:r w:rsidRPr="0089709F">
              <w:rPr>
                <w:rFonts w:eastAsia="Calibri" w:cstheme="minorHAnsi"/>
                <w:sz w:val="20"/>
                <w:szCs w:val="20"/>
              </w:rPr>
              <w:t xml:space="preserve"> i koji su mogli sudjelovati u procjeni kompetencija zdravstven</w:t>
            </w:r>
            <w:r w:rsidR="00365354">
              <w:rPr>
                <w:rFonts w:eastAsia="Calibri" w:cstheme="minorHAnsi"/>
                <w:sz w:val="20"/>
                <w:szCs w:val="20"/>
              </w:rPr>
              <w:t>ih</w:t>
            </w:r>
            <w:r w:rsidRPr="0089709F">
              <w:rPr>
                <w:rFonts w:eastAsia="Calibri" w:cstheme="minorHAnsi"/>
                <w:sz w:val="20"/>
                <w:szCs w:val="20"/>
              </w:rPr>
              <w:t xml:space="preserve"> </w:t>
            </w:r>
            <w:r w:rsidR="00365354">
              <w:rPr>
                <w:rFonts w:eastAsia="Calibri" w:cstheme="minorHAnsi"/>
                <w:sz w:val="20"/>
                <w:szCs w:val="20"/>
              </w:rPr>
              <w:t>radnika</w:t>
            </w:r>
            <w:r w:rsidRPr="0089709F">
              <w:rPr>
                <w:rFonts w:eastAsia="Calibri" w:cstheme="minorHAnsi"/>
                <w:sz w:val="20"/>
                <w:szCs w:val="20"/>
              </w:rPr>
              <w:t xml:space="preserve"> u rodilištima</w:t>
            </w:r>
          </w:p>
          <w:p w14:paraId="2CA39E17" w14:textId="77777777" w:rsidR="009161A4" w:rsidRPr="0089709F" w:rsidRDefault="009161A4" w:rsidP="004044F6">
            <w:pPr>
              <w:spacing w:after="0" w:line="240" w:lineRule="auto"/>
              <w:rPr>
                <w:rFonts w:eastAsia="Calibri" w:cstheme="minorHAnsi"/>
                <w:sz w:val="20"/>
                <w:szCs w:val="20"/>
              </w:rPr>
            </w:pPr>
          </w:p>
        </w:tc>
        <w:tc>
          <w:tcPr>
            <w:tcW w:w="1802" w:type="dxa"/>
            <w:shd w:val="clear" w:color="auto" w:fill="auto"/>
          </w:tcPr>
          <w:p w14:paraId="1BF4A1B6" w14:textId="71C713F5" w:rsidR="009161A4" w:rsidRPr="0089709F" w:rsidRDefault="009161A4" w:rsidP="004044F6">
            <w:pPr>
              <w:spacing w:after="0" w:line="240" w:lineRule="auto"/>
              <w:rPr>
                <w:rFonts w:eastAsia="Calibri" w:cstheme="minorHAnsi"/>
                <w:sz w:val="20"/>
                <w:szCs w:val="20"/>
              </w:rPr>
            </w:pPr>
            <w:r w:rsidRPr="0089709F">
              <w:rPr>
                <w:rFonts w:eastAsia="Calibri" w:cstheme="minorHAnsi"/>
                <w:sz w:val="20"/>
                <w:szCs w:val="20"/>
              </w:rPr>
              <w:t>25% članova NOT</w:t>
            </w:r>
            <w:r w:rsidR="00CA4AD3">
              <w:rPr>
                <w:rFonts w:eastAsia="Calibri" w:cstheme="minorHAnsi"/>
                <w:sz w:val="20"/>
                <w:szCs w:val="20"/>
              </w:rPr>
              <w:t>-a</w:t>
            </w:r>
            <w:r w:rsidRPr="0089709F">
              <w:rPr>
                <w:rFonts w:eastAsia="Calibri" w:cstheme="minorHAnsi"/>
                <w:sz w:val="20"/>
                <w:szCs w:val="20"/>
              </w:rPr>
              <w:t xml:space="preserve"> steklo naziv edukator</w:t>
            </w:r>
            <w:r w:rsidR="00315BE3">
              <w:rPr>
                <w:rFonts w:eastAsia="Calibri" w:cstheme="minorHAnsi"/>
                <w:sz w:val="20"/>
                <w:szCs w:val="20"/>
              </w:rPr>
              <w:t>a</w:t>
            </w:r>
            <w:r w:rsidRPr="0089709F">
              <w:rPr>
                <w:rFonts w:eastAsia="Calibri" w:cstheme="minorHAnsi"/>
                <w:sz w:val="20"/>
                <w:szCs w:val="20"/>
              </w:rPr>
              <w:t xml:space="preserve"> za provođenje programa </w:t>
            </w:r>
            <w:r w:rsidR="002376E5">
              <w:rPr>
                <w:rFonts w:eastAsia="Calibri" w:cstheme="minorHAnsi"/>
                <w:sz w:val="20"/>
                <w:szCs w:val="20"/>
              </w:rPr>
              <w:t>„</w:t>
            </w:r>
            <w:r w:rsidRPr="0089709F">
              <w:rPr>
                <w:rFonts w:eastAsia="Calibri" w:cstheme="minorHAnsi"/>
                <w:sz w:val="20"/>
                <w:szCs w:val="20"/>
              </w:rPr>
              <w:t>RPMD</w:t>
            </w:r>
            <w:r w:rsidR="002376E5">
              <w:rPr>
                <w:rFonts w:eastAsia="Calibri" w:cstheme="minorHAnsi"/>
                <w:sz w:val="20"/>
                <w:szCs w:val="20"/>
              </w:rPr>
              <w:t>“</w:t>
            </w:r>
            <w:r w:rsidRPr="0089709F">
              <w:rPr>
                <w:rFonts w:eastAsia="Calibri" w:cstheme="minorHAnsi"/>
                <w:sz w:val="20"/>
                <w:szCs w:val="20"/>
              </w:rPr>
              <w:t xml:space="preserve"> i sudjelovalo u </w:t>
            </w:r>
            <w:r w:rsidR="0065779A">
              <w:rPr>
                <w:rFonts w:eastAsia="Calibri" w:cstheme="minorHAnsi"/>
                <w:sz w:val="20"/>
                <w:szCs w:val="20"/>
              </w:rPr>
              <w:t>pr</w:t>
            </w:r>
            <w:r w:rsidRPr="0089709F">
              <w:rPr>
                <w:rFonts w:eastAsia="Calibri" w:cstheme="minorHAnsi"/>
                <w:sz w:val="20"/>
                <w:szCs w:val="20"/>
              </w:rPr>
              <w:t>ocjeni kompetencija zdravstven</w:t>
            </w:r>
            <w:r w:rsidR="004B6394">
              <w:rPr>
                <w:rFonts w:eastAsia="Calibri" w:cstheme="minorHAnsi"/>
                <w:sz w:val="20"/>
                <w:szCs w:val="20"/>
              </w:rPr>
              <w:t>ih</w:t>
            </w:r>
            <w:r w:rsidRPr="0089709F">
              <w:rPr>
                <w:rFonts w:eastAsia="Calibri" w:cstheme="minorHAnsi"/>
                <w:sz w:val="20"/>
                <w:szCs w:val="20"/>
              </w:rPr>
              <w:t xml:space="preserve"> </w:t>
            </w:r>
            <w:r w:rsidR="004B6394">
              <w:rPr>
                <w:rFonts w:eastAsia="Calibri" w:cstheme="minorHAnsi"/>
                <w:sz w:val="20"/>
                <w:szCs w:val="20"/>
              </w:rPr>
              <w:t>radnika</w:t>
            </w:r>
            <w:r w:rsidRPr="0089709F">
              <w:rPr>
                <w:rFonts w:eastAsia="Calibri" w:cstheme="minorHAnsi"/>
                <w:sz w:val="20"/>
                <w:szCs w:val="20"/>
              </w:rPr>
              <w:t xml:space="preserve"> u </w:t>
            </w:r>
            <w:r>
              <w:rPr>
                <w:rFonts w:eastAsia="Calibri" w:cstheme="minorHAnsi"/>
                <w:sz w:val="20"/>
                <w:szCs w:val="20"/>
              </w:rPr>
              <w:t>4</w:t>
            </w:r>
            <w:r w:rsidRPr="0089709F">
              <w:rPr>
                <w:rFonts w:eastAsia="Calibri" w:cstheme="minorHAnsi"/>
                <w:sz w:val="20"/>
                <w:szCs w:val="20"/>
              </w:rPr>
              <w:t xml:space="preserve"> (</w:t>
            </w:r>
            <w:r>
              <w:rPr>
                <w:rFonts w:eastAsia="Calibri" w:cstheme="minorHAnsi"/>
                <w:sz w:val="20"/>
                <w:szCs w:val="20"/>
              </w:rPr>
              <w:t>12</w:t>
            </w:r>
            <w:r w:rsidRPr="0089709F">
              <w:rPr>
                <w:rFonts w:eastAsia="Calibri" w:cstheme="minorHAnsi"/>
                <w:sz w:val="20"/>
                <w:szCs w:val="20"/>
              </w:rPr>
              <w:t>,</w:t>
            </w:r>
            <w:r>
              <w:rPr>
                <w:rFonts w:eastAsia="Calibri" w:cstheme="minorHAnsi"/>
                <w:sz w:val="20"/>
                <w:szCs w:val="20"/>
              </w:rPr>
              <w:t>8</w:t>
            </w:r>
            <w:r w:rsidRPr="0089709F">
              <w:rPr>
                <w:rFonts w:eastAsia="Calibri" w:cstheme="minorHAnsi"/>
                <w:sz w:val="20"/>
                <w:szCs w:val="20"/>
              </w:rPr>
              <w:t xml:space="preserve"> %) rodilišta</w:t>
            </w:r>
          </w:p>
          <w:p w14:paraId="12EC964A" w14:textId="77777777" w:rsidR="009161A4" w:rsidRPr="0089709F" w:rsidRDefault="009161A4" w:rsidP="004044F6">
            <w:pPr>
              <w:spacing w:after="0" w:line="240" w:lineRule="auto"/>
              <w:rPr>
                <w:rFonts w:eastAsia="Calibri" w:cstheme="minorHAnsi"/>
                <w:sz w:val="20"/>
                <w:szCs w:val="20"/>
              </w:rPr>
            </w:pPr>
          </w:p>
        </w:tc>
      </w:tr>
    </w:tbl>
    <w:p w14:paraId="6ECCD9F7" w14:textId="77777777" w:rsidR="009161A4" w:rsidRDefault="009161A4" w:rsidP="009161A4"/>
    <w:p w14:paraId="43D2D257" w14:textId="77777777" w:rsidR="00E96089" w:rsidRPr="00FB019B" w:rsidRDefault="00E96089" w:rsidP="00E96089">
      <w:pPr>
        <w:jc w:val="both"/>
        <w:rPr>
          <w:rFonts w:ascii="Times New Roman" w:eastAsia="Calibri" w:hAnsi="Times New Roman" w:cs="Times New Roman"/>
          <w:sz w:val="24"/>
          <w:szCs w:val="24"/>
        </w:rPr>
      </w:pPr>
    </w:p>
    <w:p w14:paraId="09DC25F5" w14:textId="77777777" w:rsidR="00E96089" w:rsidRPr="00FB019B" w:rsidRDefault="00E96089" w:rsidP="00E96089">
      <w:pPr>
        <w:spacing w:after="0"/>
        <w:rPr>
          <w:rFonts w:ascii="Times New Roman" w:eastAsia="Calibri" w:hAnsi="Times New Roman" w:cs="Times New Roman"/>
          <w:sz w:val="24"/>
          <w:szCs w:val="24"/>
        </w:rPr>
      </w:pPr>
    </w:p>
    <w:p w14:paraId="5DA8CD04" w14:textId="77777777" w:rsidR="00E96089" w:rsidRPr="00FB019B" w:rsidRDefault="00E96089" w:rsidP="00E96089">
      <w:pPr>
        <w:rPr>
          <w:rFonts w:ascii="Times New Roman" w:eastAsia="Calibri" w:hAnsi="Times New Roman" w:cs="Times New Roman"/>
          <w:sz w:val="24"/>
          <w:szCs w:val="24"/>
        </w:rPr>
      </w:pPr>
    </w:p>
    <w:p w14:paraId="2FCE0851" w14:textId="77777777" w:rsidR="00E96089" w:rsidRPr="00FB019B" w:rsidRDefault="00E96089" w:rsidP="00E96089">
      <w:pPr>
        <w:rPr>
          <w:rFonts w:ascii="Times New Roman" w:eastAsia="Calibri" w:hAnsi="Times New Roman" w:cs="Times New Roman"/>
          <w:sz w:val="24"/>
          <w:szCs w:val="24"/>
        </w:rPr>
      </w:pPr>
    </w:p>
    <w:p w14:paraId="0E21DA8E" w14:textId="77777777" w:rsidR="00E96089" w:rsidRPr="00FB019B" w:rsidRDefault="00E96089" w:rsidP="00E96089">
      <w:pPr>
        <w:spacing w:after="0"/>
        <w:rPr>
          <w:rFonts w:ascii="Times New Roman" w:eastAsia="Calibri" w:hAnsi="Times New Roman" w:cs="Times New Roman"/>
          <w:sz w:val="24"/>
          <w:szCs w:val="24"/>
        </w:rPr>
      </w:pPr>
    </w:p>
    <w:p w14:paraId="43CA25DE" w14:textId="77777777" w:rsidR="00307762" w:rsidRDefault="00307762" w:rsidP="00603A90"/>
    <w:p w14:paraId="3D1B9CE6" w14:textId="77777777" w:rsidR="00307762" w:rsidRDefault="00307762">
      <w:r>
        <w:br w:type="page"/>
      </w:r>
    </w:p>
    <w:p w14:paraId="675F08EE" w14:textId="77777777" w:rsidR="007E7A96" w:rsidRDefault="007E7A96" w:rsidP="007E7A96">
      <w:pPr>
        <w:sectPr w:rsidR="007E7A96" w:rsidSect="00213E25">
          <w:pgSz w:w="11906" w:h="16838"/>
          <w:pgMar w:top="851" w:right="1417" w:bottom="1135" w:left="1417" w:header="708" w:footer="708" w:gutter="0"/>
          <w:cols w:space="708"/>
          <w:docGrid w:linePitch="360"/>
        </w:sectPr>
      </w:pPr>
    </w:p>
    <w:p w14:paraId="43E68972" w14:textId="42EF39D0" w:rsidR="007E7A96" w:rsidRDefault="00B538EE" w:rsidP="007E7A96">
      <w:r>
        <w:rPr>
          <w:noProof/>
          <w:lang w:eastAsia="hr-HR"/>
        </w:rPr>
        <w:lastRenderedPageBreak/>
        <mc:AlternateContent>
          <mc:Choice Requires="wps">
            <w:drawing>
              <wp:anchor distT="0" distB="0" distL="114300" distR="114300" simplePos="0" relativeHeight="251497984" behindDoc="0" locked="0" layoutInCell="1" allowOverlap="1" wp14:anchorId="0D92F0B7" wp14:editId="45310D1D">
                <wp:simplePos x="0" y="0"/>
                <wp:positionH relativeFrom="column">
                  <wp:posOffset>2986405</wp:posOffset>
                </wp:positionH>
                <wp:positionV relativeFrom="paragraph">
                  <wp:posOffset>1386205</wp:posOffset>
                </wp:positionV>
                <wp:extent cx="19050" cy="253365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19050" cy="253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0B1C2" id="Straight Connector 87" o:spid="_x0000_s1026" style="position:absolute;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15pt,109.15pt" to="236.65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" strokecolor="#4472c4 [3204]" strokeweight=".5pt">
                <v:stroke joinstyle="miter"/>
              </v:line>
            </w:pict>
          </mc:Fallback>
        </mc:AlternateContent>
      </w:r>
      <w:r w:rsidR="004A7062">
        <w:rPr>
          <w:noProof/>
          <w:lang w:eastAsia="hr-HR"/>
        </w:rPr>
        <mc:AlternateContent>
          <mc:Choice Requires="wps">
            <w:drawing>
              <wp:anchor distT="0" distB="0" distL="114300" distR="114300" simplePos="0" relativeHeight="251438592" behindDoc="0" locked="0" layoutInCell="1" allowOverlap="1" wp14:anchorId="23939D28" wp14:editId="50F72178">
                <wp:simplePos x="0" y="0"/>
                <wp:positionH relativeFrom="column">
                  <wp:posOffset>3119755</wp:posOffset>
                </wp:positionH>
                <wp:positionV relativeFrom="paragraph">
                  <wp:posOffset>1510030</wp:posOffset>
                </wp:positionV>
                <wp:extent cx="1781175" cy="2133600"/>
                <wp:effectExtent l="0" t="0" r="28575" b="19050"/>
                <wp:wrapNone/>
                <wp:docPr id="89" name="Text Box 89"/>
                <wp:cNvGraphicFramePr/>
                <a:graphic xmlns:a="http://schemas.openxmlformats.org/drawingml/2006/main">
                  <a:graphicData uri="http://schemas.microsoft.com/office/word/2010/wordprocessingShape">
                    <wps:wsp>
                      <wps:cNvSpPr txBox="1"/>
                      <wps:spPr>
                        <a:xfrm>
                          <a:off x="0" y="0"/>
                          <a:ext cx="1781175" cy="2133600"/>
                        </a:xfrm>
                        <a:prstGeom prst="rect">
                          <a:avLst/>
                        </a:prstGeom>
                        <a:solidFill>
                          <a:sysClr val="window" lastClr="FFFFFF"/>
                        </a:solidFill>
                        <a:ln w="6350">
                          <a:solidFill>
                            <a:prstClr val="black"/>
                          </a:solidFill>
                        </a:ln>
                      </wps:spPr>
                      <wps:txbx>
                        <w:txbxContent>
                          <w:p w14:paraId="66366367" w14:textId="0A5F0F16" w:rsidR="005251CE" w:rsidRPr="00D32B33" w:rsidRDefault="005251CE" w:rsidP="007E7A96">
                            <w:pPr>
                              <w:rPr>
                                <w:sz w:val="20"/>
                                <w:szCs w:val="20"/>
                              </w:rPr>
                            </w:pPr>
                            <w:r w:rsidRPr="00116DB8">
                              <w:rPr>
                                <w:sz w:val="20"/>
                                <w:szCs w:val="20"/>
                              </w:rPr>
                              <w:t xml:space="preserve">Aktivnost </w:t>
                            </w:r>
                            <w:r>
                              <w:rPr>
                                <w:sz w:val="20"/>
                                <w:szCs w:val="20"/>
                              </w:rPr>
                              <w:t>3</w:t>
                            </w:r>
                            <w:r w:rsidRPr="00116DB8">
                              <w:rPr>
                                <w:sz w:val="20"/>
                                <w:szCs w:val="20"/>
                              </w:rPr>
                              <w:t xml:space="preserve">: Provedba edukacije </w:t>
                            </w:r>
                            <w:r>
                              <w:rPr>
                                <w:sz w:val="20"/>
                                <w:szCs w:val="20"/>
                              </w:rPr>
                              <w:t>radnika</w:t>
                            </w:r>
                            <w:r w:rsidRPr="00116DB8">
                              <w:rPr>
                                <w:sz w:val="20"/>
                                <w:szCs w:val="20"/>
                              </w:rPr>
                              <w:t xml:space="preserve"> u rodilištima sukladno edukacijskim materijalima </w:t>
                            </w:r>
                            <w:r w:rsidRPr="00DD7A14">
                              <w:rPr>
                                <w:i/>
                                <w:sz w:val="20"/>
                                <w:szCs w:val="20"/>
                              </w:rPr>
                              <w:t>„Rodilište – prijatelj majki i djece - priručnika za zdravstvene i nezdravstvene  djelatnike“</w:t>
                            </w:r>
                            <w:r>
                              <w:rPr>
                                <w:sz w:val="20"/>
                                <w:szCs w:val="20"/>
                              </w:rPr>
                              <w:t xml:space="preserve"> za </w:t>
                            </w:r>
                            <w:r w:rsidRPr="00116DB8">
                              <w:rPr>
                                <w:sz w:val="20"/>
                                <w:szCs w:val="20"/>
                              </w:rPr>
                              <w:t xml:space="preserve">program </w:t>
                            </w:r>
                            <w:r>
                              <w:rPr>
                                <w:sz w:val="20"/>
                                <w:szCs w:val="20"/>
                              </w:rPr>
                              <w:t>„</w:t>
                            </w:r>
                            <w:r w:rsidRPr="00116DB8">
                              <w:rPr>
                                <w:sz w:val="20"/>
                                <w:szCs w:val="20"/>
                              </w:rPr>
                              <w:t>RPMD</w:t>
                            </w:r>
                            <w:r>
                              <w:rPr>
                                <w:sz w:val="20"/>
                                <w:szCs w:val="20"/>
                              </w:rPr>
                              <w:t>“</w:t>
                            </w:r>
                            <w:r w:rsidRPr="00116DB8">
                              <w:rPr>
                                <w:sz w:val="20"/>
                                <w:szCs w:val="20"/>
                              </w:rPr>
                              <w:t xml:space="preserve"> u teorijskom dijelu, kliničkim vještinama i praktičnim vježbama usmjerenim na rješavanje problema (uživo i/ili </w:t>
                            </w:r>
                            <w:r w:rsidRPr="00DD7A14">
                              <w:rPr>
                                <w:i/>
                                <w:sz w:val="20"/>
                                <w:szCs w:val="20"/>
                              </w:rPr>
                              <w:t>online</w:t>
                            </w:r>
                            <w:r w:rsidRPr="00116DB8">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9D28" id="Text Box 89" o:spid="_x0000_s1061" type="#_x0000_t202" style="position:absolute;margin-left:245.65pt;margin-top:118.9pt;width:140.25pt;height:168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" fillcolor="window" strokeweight=".5pt">
                <v:textbox>
                  <w:txbxContent>
                    <w:p w14:paraId="66366367" w14:textId="0A5F0F16" w:rsidR="005251CE" w:rsidRPr="00D32B33" w:rsidRDefault="005251CE" w:rsidP="007E7A96">
                      <w:pPr>
                        <w:rPr>
                          <w:sz w:val="20"/>
                          <w:szCs w:val="20"/>
                        </w:rPr>
                      </w:pPr>
                      <w:r w:rsidRPr="00116DB8">
                        <w:rPr>
                          <w:sz w:val="20"/>
                          <w:szCs w:val="20"/>
                        </w:rPr>
                        <w:t xml:space="preserve">Aktivnost </w:t>
                      </w:r>
                      <w:r>
                        <w:rPr>
                          <w:sz w:val="20"/>
                          <w:szCs w:val="20"/>
                        </w:rPr>
                        <w:t>3</w:t>
                      </w:r>
                      <w:r w:rsidRPr="00116DB8">
                        <w:rPr>
                          <w:sz w:val="20"/>
                          <w:szCs w:val="20"/>
                        </w:rPr>
                        <w:t xml:space="preserve">: Provedba edukacije </w:t>
                      </w:r>
                      <w:r>
                        <w:rPr>
                          <w:sz w:val="20"/>
                          <w:szCs w:val="20"/>
                        </w:rPr>
                        <w:t>radnika</w:t>
                      </w:r>
                      <w:r w:rsidRPr="00116DB8">
                        <w:rPr>
                          <w:sz w:val="20"/>
                          <w:szCs w:val="20"/>
                        </w:rPr>
                        <w:t xml:space="preserve"> u rodilištima sukladno edukacijskim materijalima </w:t>
                      </w:r>
                      <w:r w:rsidRPr="00DD7A14">
                        <w:rPr>
                          <w:i/>
                          <w:sz w:val="20"/>
                          <w:szCs w:val="20"/>
                        </w:rPr>
                        <w:t>„Rodilište – prijatelj majki i djece - priručnika za zdravstvene i nezdravstvene  djelatnike“</w:t>
                      </w:r>
                      <w:r>
                        <w:rPr>
                          <w:sz w:val="20"/>
                          <w:szCs w:val="20"/>
                        </w:rPr>
                        <w:t xml:space="preserve"> za </w:t>
                      </w:r>
                      <w:r w:rsidRPr="00116DB8">
                        <w:rPr>
                          <w:sz w:val="20"/>
                          <w:szCs w:val="20"/>
                        </w:rPr>
                        <w:t xml:space="preserve">program </w:t>
                      </w:r>
                      <w:r>
                        <w:rPr>
                          <w:sz w:val="20"/>
                          <w:szCs w:val="20"/>
                        </w:rPr>
                        <w:t>„</w:t>
                      </w:r>
                      <w:r w:rsidRPr="00116DB8">
                        <w:rPr>
                          <w:sz w:val="20"/>
                          <w:szCs w:val="20"/>
                        </w:rPr>
                        <w:t>RPMD</w:t>
                      </w:r>
                      <w:r>
                        <w:rPr>
                          <w:sz w:val="20"/>
                          <w:szCs w:val="20"/>
                        </w:rPr>
                        <w:t>“</w:t>
                      </w:r>
                      <w:r w:rsidRPr="00116DB8">
                        <w:rPr>
                          <w:sz w:val="20"/>
                          <w:szCs w:val="20"/>
                        </w:rPr>
                        <w:t xml:space="preserve"> u teorijskom dijelu, kliničkim vještinama i praktičnim vježbama usmjerenim na rješavanje problema (uživo i/ili </w:t>
                      </w:r>
                      <w:r w:rsidRPr="00DD7A14">
                        <w:rPr>
                          <w:i/>
                          <w:sz w:val="20"/>
                          <w:szCs w:val="20"/>
                        </w:rPr>
                        <w:t>online</w:t>
                      </w:r>
                      <w:r w:rsidRPr="00116DB8">
                        <w:rPr>
                          <w:sz w:val="20"/>
                          <w:szCs w:val="20"/>
                        </w:rPr>
                        <w:t>)</w:t>
                      </w:r>
                    </w:p>
                  </w:txbxContent>
                </v:textbox>
              </v:shape>
            </w:pict>
          </mc:Fallback>
        </mc:AlternateContent>
      </w:r>
      <w:r w:rsidR="00B36FF8">
        <w:rPr>
          <w:noProof/>
          <w:lang w:eastAsia="hr-HR"/>
        </w:rPr>
        <mc:AlternateContent>
          <mc:Choice Requires="wps">
            <w:drawing>
              <wp:anchor distT="0" distB="0" distL="114300" distR="114300" simplePos="0" relativeHeight="251440640" behindDoc="0" locked="0" layoutInCell="1" allowOverlap="1" wp14:anchorId="6767F17D" wp14:editId="350828F2">
                <wp:simplePos x="0" y="0"/>
                <wp:positionH relativeFrom="column">
                  <wp:posOffset>2186305</wp:posOffset>
                </wp:positionH>
                <wp:positionV relativeFrom="paragraph">
                  <wp:posOffset>3948430</wp:posOffset>
                </wp:positionV>
                <wp:extent cx="1819275" cy="1714500"/>
                <wp:effectExtent l="0" t="0" r="28575" b="19050"/>
                <wp:wrapNone/>
                <wp:docPr id="88" name="Text Box 88"/>
                <wp:cNvGraphicFramePr/>
                <a:graphic xmlns:a="http://schemas.openxmlformats.org/drawingml/2006/main">
                  <a:graphicData uri="http://schemas.microsoft.com/office/word/2010/wordprocessingShape">
                    <wps:wsp>
                      <wps:cNvSpPr txBox="1"/>
                      <wps:spPr>
                        <a:xfrm>
                          <a:off x="0" y="0"/>
                          <a:ext cx="1819275" cy="1714500"/>
                        </a:xfrm>
                        <a:prstGeom prst="rect">
                          <a:avLst/>
                        </a:prstGeom>
                        <a:solidFill>
                          <a:sysClr val="window" lastClr="FFFFFF"/>
                        </a:solidFill>
                        <a:ln w="6350">
                          <a:solidFill>
                            <a:prstClr val="black"/>
                          </a:solidFill>
                        </a:ln>
                      </wps:spPr>
                      <wps:txbx>
                        <w:txbxContent>
                          <w:p w14:paraId="23A53454" w14:textId="69EED49A" w:rsidR="005251CE" w:rsidRPr="00D32B33" w:rsidRDefault="005251CE" w:rsidP="007E7A96">
                            <w:pPr>
                              <w:rPr>
                                <w:sz w:val="20"/>
                                <w:szCs w:val="20"/>
                              </w:rPr>
                            </w:pPr>
                            <w:r w:rsidRPr="001C6BD3">
                              <w:rPr>
                                <w:sz w:val="20"/>
                                <w:szCs w:val="20"/>
                              </w:rPr>
                              <w:t xml:space="preserve">Aktivnost </w:t>
                            </w:r>
                            <w:r>
                              <w:rPr>
                                <w:sz w:val="20"/>
                                <w:szCs w:val="20"/>
                              </w:rPr>
                              <w:t>2</w:t>
                            </w:r>
                            <w:r w:rsidRPr="001C6BD3">
                              <w:rPr>
                                <w:sz w:val="20"/>
                                <w:szCs w:val="20"/>
                              </w:rPr>
                              <w:t xml:space="preserve">: Edukacija </w:t>
                            </w:r>
                            <w:r>
                              <w:rPr>
                                <w:sz w:val="20"/>
                                <w:szCs w:val="20"/>
                              </w:rPr>
                              <w:t>zdravstvenih radnika</w:t>
                            </w:r>
                            <w:r w:rsidRPr="001C6BD3">
                              <w:rPr>
                                <w:sz w:val="20"/>
                                <w:szCs w:val="20"/>
                              </w:rPr>
                              <w:t xml:space="preserve"> iz koordinacijskih timova u rodilištima i stjecanje </w:t>
                            </w:r>
                            <w:r>
                              <w:rPr>
                                <w:sz w:val="20"/>
                                <w:szCs w:val="20"/>
                              </w:rPr>
                              <w:t>naziva</w:t>
                            </w:r>
                            <w:r w:rsidRPr="001C6BD3">
                              <w:rPr>
                                <w:sz w:val="20"/>
                                <w:szCs w:val="20"/>
                              </w:rPr>
                              <w:t xml:space="preserve"> edukatora za provedbu programa </w:t>
                            </w:r>
                            <w:r>
                              <w:rPr>
                                <w:sz w:val="20"/>
                                <w:szCs w:val="20"/>
                              </w:rPr>
                              <w:t>„</w:t>
                            </w:r>
                            <w:r w:rsidRPr="001C6BD3">
                              <w:rPr>
                                <w:sz w:val="20"/>
                                <w:szCs w:val="20"/>
                              </w:rPr>
                              <w:t>RPMD</w:t>
                            </w:r>
                            <w:r>
                              <w:rPr>
                                <w:sz w:val="20"/>
                                <w:szCs w:val="20"/>
                              </w:rPr>
                              <w:t>“</w:t>
                            </w:r>
                            <w:r w:rsidRPr="001C6BD3">
                              <w:rPr>
                                <w:sz w:val="20"/>
                                <w:szCs w:val="20"/>
                              </w:rPr>
                              <w:t xml:space="preserve"> za provedbu procjene kompetencija zdravstven</w:t>
                            </w:r>
                            <w:r>
                              <w:rPr>
                                <w:sz w:val="20"/>
                                <w:szCs w:val="20"/>
                              </w:rPr>
                              <w:t>ih</w:t>
                            </w:r>
                            <w:r w:rsidRPr="001C6BD3">
                              <w:rPr>
                                <w:sz w:val="20"/>
                                <w:szCs w:val="20"/>
                              </w:rPr>
                              <w:t xml:space="preserve"> </w:t>
                            </w:r>
                            <w:r>
                              <w:rPr>
                                <w:sz w:val="20"/>
                                <w:szCs w:val="20"/>
                              </w:rPr>
                              <w:t>radnika</w:t>
                            </w:r>
                            <w:r w:rsidRPr="001C6BD3">
                              <w:rPr>
                                <w:sz w:val="20"/>
                                <w:szCs w:val="20"/>
                              </w:rPr>
                              <w:t xml:space="preserve"> sukladno kriterijima programa </w:t>
                            </w:r>
                            <w:r>
                              <w:rPr>
                                <w:sz w:val="20"/>
                                <w:szCs w:val="20"/>
                              </w:rPr>
                              <w:t>„</w:t>
                            </w:r>
                            <w:r w:rsidRPr="001C6BD3">
                              <w:rPr>
                                <w:sz w:val="20"/>
                                <w:szCs w:val="20"/>
                              </w:rPr>
                              <w:t>RPMD</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7F17D" id="Text Box 88" o:spid="_x0000_s1062" type="#_x0000_t202" style="position:absolute;margin-left:172.15pt;margin-top:310.9pt;width:143.25pt;height:135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" fillcolor="window" strokeweight=".5pt">
                <v:textbox>
                  <w:txbxContent>
                    <w:p w14:paraId="23A53454" w14:textId="69EED49A" w:rsidR="005251CE" w:rsidRPr="00D32B33" w:rsidRDefault="005251CE" w:rsidP="007E7A96">
                      <w:pPr>
                        <w:rPr>
                          <w:sz w:val="20"/>
                          <w:szCs w:val="20"/>
                        </w:rPr>
                      </w:pPr>
                      <w:r w:rsidRPr="001C6BD3">
                        <w:rPr>
                          <w:sz w:val="20"/>
                          <w:szCs w:val="20"/>
                        </w:rPr>
                        <w:t xml:space="preserve">Aktivnost </w:t>
                      </w:r>
                      <w:r>
                        <w:rPr>
                          <w:sz w:val="20"/>
                          <w:szCs w:val="20"/>
                        </w:rPr>
                        <w:t>2</w:t>
                      </w:r>
                      <w:r w:rsidRPr="001C6BD3">
                        <w:rPr>
                          <w:sz w:val="20"/>
                          <w:szCs w:val="20"/>
                        </w:rPr>
                        <w:t xml:space="preserve">: Edukacija </w:t>
                      </w:r>
                      <w:r>
                        <w:rPr>
                          <w:sz w:val="20"/>
                          <w:szCs w:val="20"/>
                        </w:rPr>
                        <w:t>zdravstvenih radnika</w:t>
                      </w:r>
                      <w:r w:rsidRPr="001C6BD3">
                        <w:rPr>
                          <w:sz w:val="20"/>
                          <w:szCs w:val="20"/>
                        </w:rPr>
                        <w:t xml:space="preserve"> iz koordinacijskih timova u rodilištima i stjecanje </w:t>
                      </w:r>
                      <w:r>
                        <w:rPr>
                          <w:sz w:val="20"/>
                          <w:szCs w:val="20"/>
                        </w:rPr>
                        <w:t>naziva</w:t>
                      </w:r>
                      <w:r w:rsidRPr="001C6BD3">
                        <w:rPr>
                          <w:sz w:val="20"/>
                          <w:szCs w:val="20"/>
                        </w:rPr>
                        <w:t xml:space="preserve"> edukatora za provedbu programa </w:t>
                      </w:r>
                      <w:r>
                        <w:rPr>
                          <w:sz w:val="20"/>
                          <w:szCs w:val="20"/>
                        </w:rPr>
                        <w:t>„</w:t>
                      </w:r>
                      <w:r w:rsidRPr="001C6BD3">
                        <w:rPr>
                          <w:sz w:val="20"/>
                          <w:szCs w:val="20"/>
                        </w:rPr>
                        <w:t>RPMD</w:t>
                      </w:r>
                      <w:r>
                        <w:rPr>
                          <w:sz w:val="20"/>
                          <w:szCs w:val="20"/>
                        </w:rPr>
                        <w:t>“</w:t>
                      </w:r>
                      <w:r w:rsidRPr="001C6BD3">
                        <w:rPr>
                          <w:sz w:val="20"/>
                          <w:szCs w:val="20"/>
                        </w:rPr>
                        <w:t xml:space="preserve"> za provedbu procjene kompetencija zdravstven</w:t>
                      </w:r>
                      <w:r>
                        <w:rPr>
                          <w:sz w:val="20"/>
                          <w:szCs w:val="20"/>
                        </w:rPr>
                        <w:t>ih</w:t>
                      </w:r>
                      <w:r w:rsidRPr="001C6BD3">
                        <w:rPr>
                          <w:sz w:val="20"/>
                          <w:szCs w:val="20"/>
                        </w:rPr>
                        <w:t xml:space="preserve"> </w:t>
                      </w:r>
                      <w:r>
                        <w:rPr>
                          <w:sz w:val="20"/>
                          <w:szCs w:val="20"/>
                        </w:rPr>
                        <w:t>radnika</w:t>
                      </w:r>
                      <w:r w:rsidRPr="001C6BD3">
                        <w:rPr>
                          <w:sz w:val="20"/>
                          <w:szCs w:val="20"/>
                        </w:rPr>
                        <w:t xml:space="preserve"> sukladno kriterijima programa </w:t>
                      </w:r>
                      <w:r>
                        <w:rPr>
                          <w:sz w:val="20"/>
                          <w:szCs w:val="20"/>
                        </w:rPr>
                        <w:t>„</w:t>
                      </w:r>
                      <w:r w:rsidRPr="001C6BD3">
                        <w:rPr>
                          <w:sz w:val="20"/>
                          <w:szCs w:val="20"/>
                        </w:rPr>
                        <w:t>RPMD</w:t>
                      </w:r>
                      <w:r>
                        <w:rPr>
                          <w:sz w:val="20"/>
                          <w:szCs w:val="20"/>
                        </w:rPr>
                        <w:t>“</w:t>
                      </w:r>
                    </w:p>
                  </w:txbxContent>
                </v:textbox>
              </v:shape>
            </w:pict>
          </mc:Fallback>
        </mc:AlternateContent>
      </w:r>
      <w:r w:rsidR="00D1748A">
        <w:rPr>
          <w:noProof/>
          <w:lang w:eastAsia="hr-HR"/>
        </w:rPr>
        <mc:AlternateContent>
          <mc:Choice Requires="wps">
            <w:drawing>
              <wp:anchor distT="0" distB="0" distL="114300" distR="114300" simplePos="0" relativeHeight="251426304" behindDoc="0" locked="0" layoutInCell="1" allowOverlap="1" wp14:anchorId="64F39E4A" wp14:editId="2002665F">
                <wp:simplePos x="0" y="0"/>
                <wp:positionH relativeFrom="column">
                  <wp:posOffset>1529080</wp:posOffset>
                </wp:positionH>
                <wp:positionV relativeFrom="paragraph">
                  <wp:posOffset>442595</wp:posOffset>
                </wp:positionV>
                <wp:extent cx="2200275" cy="923925"/>
                <wp:effectExtent l="0" t="0" r="28575" b="28575"/>
                <wp:wrapNone/>
                <wp:docPr id="121" name="Text Box 121"/>
                <wp:cNvGraphicFramePr/>
                <a:graphic xmlns:a="http://schemas.openxmlformats.org/drawingml/2006/main">
                  <a:graphicData uri="http://schemas.microsoft.com/office/word/2010/wordprocessingShape">
                    <wps:wsp>
                      <wps:cNvSpPr txBox="1"/>
                      <wps:spPr>
                        <a:xfrm>
                          <a:off x="0" y="0"/>
                          <a:ext cx="2200275" cy="923925"/>
                        </a:xfrm>
                        <a:prstGeom prst="rect">
                          <a:avLst/>
                        </a:prstGeom>
                        <a:noFill/>
                        <a:ln w="6350">
                          <a:solidFill>
                            <a:prstClr val="black"/>
                          </a:solidFill>
                        </a:ln>
                      </wps:spPr>
                      <wps:txbx>
                        <w:txbxContent>
                          <w:p w14:paraId="06E1AEB5" w14:textId="6448B88C" w:rsidR="005251CE" w:rsidRPr="008A06C4" w:rsidRDefault="005251CE" w:rsidP="007E7A96">
                            <w:pPr>
                              <w:rPr>
                                <w:b/>
                                <w:bCs/>
                                <w:i/>
                                <w:iCs/>
                                <w:sz w:val="20"/>
                                <w:szCs w:val="20"/>
                              </w:rPr>
                            </w:pPr>
                            <w:r w:rsidRPr="00750813">
                              <w:rPr>
                                <w:b/>
                                <w:bCs/>
                                <w:i/>
                                <w:iCs/>
                                <w:sz w:val="20"/>
                                <w:szCs w:val="20"/>
                              </w:rPr>
                              <w:t>Mjera 2</w:t>
                            </w:r>
                            <w:r w:rsidR="00D1748A">
                              <w:rPr>
                                <w:b/>
                                <w:bCs/>
                                <w:i/>
                                <w:iCs/>
                                <w:sz w:val="20"/>
                                <w:szCs w:val="20"/>
                              </w:rPr>
                              <w:t>.</w:t>
                            </w:r>
                            <w:r w:rsidRPr="00750813">
                              <w:rPr>
                                <w:b/>
                                <w:bCs/>
                                <w:i/>
                                <w:iCs/>
                                <w:sz w:val="20"/>
                                <w:szCs w:val="20"/>
                              </w:rPr>
                              <w:t xml:space="preserve">: Provesti edukaciju </w:t>
                            </w:r>
                            <w:r>
                              <w:rPr>
                                <w:b/>
                                <w:bCs/>
                                <w:i/>
                                <w:iCs/>
                                <w:sz w:val="20"/>
                                <w:szCs w:val="20"/>
                              </w:rPr>
                              <w:t>radnika</w:t>
                            </w:r>
                            <w:r w:rsidRPr="00750813">
                              <w:rPr>
                                <w:b/>
                                <w:bCs/>
                                <w:i/>
                                <w:iCs/>
                                <w:sz w:val="20"/>
                                <w:szCs w:val="20"/>
                              </w:rPr>
                              <w:t xml:space="preserve"> rodilišta u cilju stjecanja znanja, kompetencija i vještina potrebnih za provedbu programa</w:t>
                            </w:r>
                            <w:r w:rsidR="00D1748A">
                              <w:rPr>
                                <w:b/>
                                <w:bCs/>
                                <w:i/>
                                <w:iCs/>
                                <w:sz w:val="20"/>
                                <w:szCs w:val="20"/>
                              </w:rPr>
                              <w:t xml:space="preserve"> „</w:t>
                            </w:r>
                            <w:r w:rsidRPr="00750813">
                              <w:rPr>
                                <w:b/>
                                <w:bCs/>
                                <w:i/>
                                <w:iCs/>
                                <w:sz w:val="20"/>
                                <w:szCs w:val="20"/>
                              </w:rPr>
                              <w:t>RPMD</w:t>
                            </w:r>
                            <w:r>
                              <w:rPr>
                                <w:b/>
                                <w:bCs/>
                                <w:i/>
                                <w:iCs/>
                                <w:sz w:val="20"/>
                                <w:szCs w:val="20"/>
                              </w:rPr>
                              <w:t>“</w:t>
                            </w:r>
                          </w:p>
                          <w:p w14:paraId="1AF8002A" w14:textId="77777777" w:rsidR="005251CE" w:rsidRPr="008A06C4" w:rsidRDefault="005251CE" w:rsidP="007E7A96">
                            <w:pPr>
                              <w:jc w:val="both"/>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9E4A" id="Text Box 121" o:spid="_x0000_s1063" type="#_x0000_t202" style="position:absolute;margin-left:120.4pt;margin-top:34.85pt;width:173.25pt;height:72.75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" filled="f" strokeweight=".5pt">
                <v:textbox>
                  <w:txbxContent>
                    <w:p w14:paraId="06E1AEB5" w14:textId="6448B88C" w:rsidR="005251CE" w:rsidRPr="008A06C4" w:rsidRDefault="005251CE" w:rsidP="007E7A96">
                      <w:pPr>
                        <w:rPr>
                          <w:b/>
                          <w:bCs/>
                          <w:i/>
                          <w:iCs/>
                          <w:sz w:val="20"/>
                          <w:szCs w:val="20"/>
                        </w:rPr>
                      </w:pPr>
                      <w:r w:rsidRPr="00750813">
                        <w:rPr>
                          <w:b/>
                          <w:bCs/>
                          <w:i/>
                          <w:iCs/>
                          <w:sz w:val="20"/>
                          <w:szCs w:val="20"/>
                        </w:rPr>
                        <w:t>Mjera 2</w:t>
                      </w:r>
                      <w:r w:rsidR="00D1748A">
                        <w:rPr>
                          <w:b/>
                          <w:bCs/>
                          <w:i/>
                          <w:iCs/>
                          <w:sz w:val="20"/>
                          <w:szCs w:val="20"/>
                        </w:rPr>
                        <w:t>.</w:t>
                      </w:r>
                      <w:r w:rsidRPr="00750813">
                        <w:rPr>
                          <w:b/>
                          <w:bCs/>
                          <w:i/>
                          <w:iCs/>
                          <w:sz w:val="20"/>
                          <w:szCs w:val="20"/>
                        </w:rPr>
                        <w:t xml:space="preserve">: Provesti edukaciju </w:t>
                      </w:r>
                      <w:r>
                        <w:rPr>
                          <w:b/>
                          <w:bCs/>
                          <w:i/>
                          <w:iCs/>
                          <w:sz w:val="20"/>
                          <w:szCs w:val="20"/>
                        </w:rPr>
                        <w:t>radnika</w:t>
                      </w:r>
                      <w:r w:rsidRPr="00750813">
                        <w:rPr>
                          <w:b/>
                          <w:bCs/>
                          <w:i/>
                          <w:iCs/>
                          <w:sz w:val="20"/>
                          <w:szCs w:val="20"/>
                        </w:rPr>
                        <w:t xml:space="preserve"> rodilišta u cilju stjecanja znanja, kompetencija i vještina potrebnih za provedbu programa</w:t>
                      </w:r>
                      <w:r w:rsidR="00D1748A">
                        <w:rPr>
                          <w:b/>
                          <w:bCs/>
                          <w:i/>
                          <w:iCs/>
                          <w:sz w:val="20"/>
                          <w:szCs w:val="20"/>
                        </w:rPr>
                        <w:t xml:space="preserve"> „</w:t>
                      </w:r>
                      <w:r w:rsidRPr="00750813">
                        <w:rPr>
                          <w:b/>
                          <w:bCs/>
                          <w:i/>
                          <w:iCs/>
                          <w:sz w:val="20"/>
                          <w:szCs w:val="20"/>
                        </w:rPr>
                        <w:t>RPMD</w:t>
                      </w:r>
                      <w:r>
                        <w:rPr>
                          <w:b/>
                          <w:bCs/>
                          <w:i/>
                          <w:iCs/>
                          <w:sz w:val="20"/>
                          <w:szCs w:val="20"/>
                        </w:rPr>
                        <w:t>“</w:t>
                      </w:r>
                    </w:p>
                    <w:p w14:paraId="1AF8002A" w14:textId="77777777" w:rsidR="005251CE" w:rsidRPr="008A06C4" w:rsidRDefault="005251CE" w:rsidP="007E7A96">
                      <w:pPr>
                        <w:jc w:val="both"/>
                        <w:rPr>
                          <w:b/>
                          <w:bCs/>
                          <w:sz w:val="20"/>
                          <w:szCs w:val="20"/>
                        </w:rPr>
                      </w:pPr>
                    </w:p>
                  </w:txbxContent>
                </v:textbox>
              </v:shape>
            </w:pict>
          </mc:Fallback>
        </mc:AlternateContent>
      </w:r>
      <w:r w:rsidR="005A4AEF">
        <w:rPr>
          <w:noProof/>
          <w:lang w:eastAsia="hr-HR"/>
        </w:rPr>
        <mc:AlternateContent>
          <mc:Choice Requires="wps">
            <w:drawing>
              <wp:anchor distT="0" distB="0" distL="114300" distR="114300" simplePos="0" relativeHeight="251475456" behindDoc="0" locked="0" layoutInCell="1" allowOverlap="1" wp14:anchorId="618DB670" wp14:editId="149CD9DB">
                <wp:simplePos x="0" y="0"/>
                <wp:positionH relativeFrom="column">
                  <wp:posOffset>214629</wp:posOffset>
                </wp:positionH>
                <wp:positionV relativeFrom="paragraph">
                  <wp:posOffset>1071879</wp:posOffset>
                </wp:positionV>
                <wp:extent cx="9525" cy="504825"/>
                <wp:effectExtent l="0" t="0" r="28575" b="28575"/>
                <wp:wrapNone/>
                <wp:docPr id="105" name="Straight Connector 105"/>
                <wp:cNvGraphicFramePr/>
                <a:graphic xmlns:a="http://schemas.openxmlformats.org/drawingml/2006/main">
                  <a:graphicData uri="http://schemas.microsoft.com/office/word/2010/wordprocessingShape">
                    <wps:wsp>
                      <wps:cNvCnPr/>
                      <wps:spPr>
                        <a:xfrm flipH="1">
                          <a:off x="0" y="0"/>
                          <a:ext cx="9525"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95E0E" id="Straight Connector 105" o:spid="_x0000_s1026" style="position:absolute;flip:x;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84.4pt" to="17.65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" strokecolor="#4472c4 [3204]" strokeweight=".5pt">
                <v:stroke joinstyle="miter"/>
              </v:line>
            </w:pict>
          </mc:Fallback>
        </mc:AlternateContent>
      </w:r>
      <w:r w:rsidR="005A4AEF">
        <w:rPr>
          <w:noProof/>
          <w:lang w:eastAsia="hr-HR"/>
        </w:rPr>
        <mc:AlternateContent>
          <mc:Choice Requires="wps">
            <w:drawing>
              <wp:anchor distT="0" distB="0" distL="114300" distR="114300" simplePos="0" relativeHeight="251473408" behindDoc="0" locked="0" layoutInCell="1" allowOverlap="1" wp14:anchorId="605E6100" wp14:editId="1FBC30EB">
                <wp:simplePos x="0" y="0"/>
                <wp:positionH relativeFrom="column">
                  <wp:posOffset>1119505</wp:posOffset>
                </wp:positionH>
                <wp:positionV relativeFrom="paragraph">
                  <wp:posOffset>1093470</wp:posOffset>
                </wp:positionV>
                <wp:extent cx="28575" cy="2150110"/>
                <wp:effectExtent l="0" t="0" r="28575" b="21590"/>
                <wp:wrapNone/>
                <wp:docPr id="106" name="Straight Connector 106"/>
                <wp:cNvGraphicFramePr/>
                <a:graphic xmlns:a="http://schemas.openxmlformats.org/drawingml/2006/main">
                  <a:graphicData uri="http://schemas.microsoft.com/office/word/2010/wordprocessingShape">
                    <wps:wsp>
                      <wps:cNvCnPr/>
                      <wps:spPr>
                        <a:xfrm>
                          <a:off x="0" y="0"/>
                          <a:ext cx="28575" cy="2150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AEB9C" id="Straight Connector 106" o:spid="_x0000_s1026" style="position:absolute;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86.1pt" to="90.4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" strokecolor="#4472c4 [3204]" strokeweight=".5pt">
                <v:stroke joinstyle="miter"/>
              </v:line>
            </w:pict>
          </mc:Fallback>
        </mc:AlternateContent>
      </w:r>
      <w:r w:rsidR="00CA4AD3">
        <w:rPr>
          <w:noProof/>
          <w:lang w:eastAsia="hr-HR"/>
        </w:rPr>
        <mc:AlternateContent>
          <mc:Choice Requires="wps">
            <w:drawing>
              <wp:anchor distT="0" distB="0" distL="114300" distR="114300" simplePos="0" relativeHeight="251424256" behindDoc="0" locked="0" layoutInCell="1" allowOverlap="1" wp14:anchorId="11AD5AC6" wp14:editId="428028A2">
                <wp:simplePos x="0" y="0"/>
                <wp:positionH relativeFrom="column">
                  <wp:posOffset>-592557</wp:posOffset>
                </wp:positionH>
                <wp:positionV relativeFrom="paragraph">
                  <wp:posOffset>475463</wp:posOffset>
                </wp:positionV>
                <wp:extent cx="2133600" cy="621792"/>
                <wp:effectExtent l="0" t="0" r="19050" b="26035"/>
                <wp:wrapNone/>
                <wp:docPr id="91" name="Text Box 91"/>
                <wp:cNvGraphicFramePr/>
                <a:graphic xmlns:a="http://schemas.openxmlformats.org/drawingml/2006/main">
                  <a:graphicData uri="http://schemas.microsoft.com/office/word/2010/wordprocessingShape">
                    <wps:wsp>
                      <wps:cNvSpPr txBox="1"/>
                      <wps:spPr>
                        <a:xfrm>
                          <a:off x="0" y="0"/>
                          <a:ext cx="2133600" cy="621792"/>
                        </a:xfrm>
                        <a:prstGeom prst="rect">
                          <a:avLst/>
                        </a:prstGeom>
                        <a:noFill/>
                        <a:ln w="6350">
                          <a:solidFill>
                            <a:prstClr val="black"/>
                          </a:solidFill>
                        </a:ln>
                      </wps:spPr>
                      <wps:txbx>
                        <w:txbxContent>
                          <w:p w14:paraId="52FC670D" w14:textId="42423542" w:rsidR="005251CE" w:rsidRPr="008A06C4" w:rsidRDefault="005251CE" w:rsidP="007E7A96">
                            <w:pPr>
                              <w:rPr>
                                <w:b/>
                                <w:bCs/>
                                <w:sz w:val="20"/>
                                <w:szCs w:val="20"/>
                              </w:rPr>
                            </w:pPr>
                            <w:r w:rsidRPr="00672954">
                              <w:rPr>
                                <w:b/>
                                <w:bCs/>
                                <w:i/>
                                <w:iCs/>
                                <w:sz w:val="20"/>
                                <w:szCs w:val="20"/>
                              </w:rPr>
                              <w:t>Mjera 1</w:t>
                            </w:r>
                            <w:r w:rsidR="005934BE">
                              <w:rPr>
                                <w:b/>
                                <w:bCs/>
                                <w:i/>
                                <w:iCs/>
                                <w:sz w:val="20"/>
                                <w:szCs w:val="20"/>
                              </w:rPr>
                              <w:t>.</w:t>
                            </w:r>
                            <w:r w:rsidRPr="00672954">
                              <w:rPr>
                                <w:b/>
                                <w:bCs/>
                                <w:i/>
                                <w:iCs/>
                                <w:sz w:val="20"/>
                                <w:szCs w:val="20"/>
                              </w:rPr>
                              <w:t xml:space="preserve">: Osigurati provođenje programa </w:t>
                            </w:r>
                            <w:r>
                              <w:rPr>
                                <w:b/>
                                <w:bCs/>
                                <w:i/>
                                <w:iCs/>
                                <w:sz w:val="20"/>
                                <w:szCs w:val="20"/>
                              </w:rPr>
                              <w:t>„RPMD“ u  rodilištima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5AC6" id="Text Box 91" o:spid="_x0000_s1064" type="#_x0000_t202" style="position:absolute;margin-left:-46.65pt;margin-top:37.45pt;width:168pt;height:48.95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" filled="f" strokeweight=".5pt">
                <v:textbox>
                  <w:txbxContent>
                    <w:p w14:paraId="52FC670D" w14:textId="42423542" w:rsidR="005251CE" w:rsidRPr="008A06C4" w:rsidRDefault="005251CE" w:rsidP="007E7A96">
                      <w:pPr>
                        <w:rPr>
                          <w:b/>
                          <w:bCs/>
                          <w:sz w:val="20"/>
                          <w:szCs w:val="20"/>
                        </w:rPr>
                      </w:pPr>
                      <w:r w:rsidRPr="00672954">
                        <w:rPr>
                          <w:b/>
                          <w:bCs/>
                          <w:i/>
                          <w:iCs/>
                          <w:sz w:val="20"/>
                          <w:szCs w:val="20"/>
                        </w:rPr>
                        <w:t>Mjera 1</w:t>
                      </w:r>
                      <w:r w:rsidR="005934BE">
                        <w:rPr>
                          <w:b/>
                          <w:bCs/>
                          <w:i/>
                          <w:iCs/>
                          <w:sz w:val="20"/>
                          <w:szCs w:val="20"/>
                        </w:rPr>
                        <w:t>.</w:t>
                      </w:r>
                      <w:r w:rsidRPr="00672954">
                        <w:rPr>
                          <w:b/>
                          <w:bCs/>
                          <w:i/>
                          <w:iCs/>
                          <w:sz w:val="20"/>
                          <w:szCs w:val="20"/>
                        </w:rPr>
                        <w:t xml:space="preserve">: Osigurati provođenje programa </w:t>
                      </w:r>
                      <w:r>
                        <w:rPr>
                          <w:b/>
                          <w:bCs/>
                          <w:i/>
                          <w:iCs/>
                          <w:sz w:val="20"/>
                          <w:szCs w:val="20"/>
                        </w:rPr>
                        <w:t>„RPMD“ u  rodilištima</w:t>
                      </w:r>
                    </w:p>
                  </w:txbxContent>
                </v:textbox>
              </v:shape>
            </w:pict>
          </mc:Fallback>
        </mc:AlternateContent>
      </w:r>
      <w:r w:rsidR="00C2295A">
        <w:rPr>
          <w:noProof/>
          <w:lang w:eastAsia="hr-HR"/>
        </w:rPr>
        <mc:AlternateContent>
          <mc:Choice Requires="wps">
            <w:drawing>
              <wp:anchor distT="0" distB="0" distL="114300" distR="114300" simplePos="0" relativeHeight="251430400" behindDoc="0" locked="0" layoutInCell="1" allowOverlap="1" wp14:anchorId="49A3AC5D" wp14:editId="06AA756D">
                <wp:simplePos x="0" y="0"/>
                <wp:positionH relativeFrom="column">
                  <wp:posOffset>-756920</wp:posOffset>
                </wp:positionH>
                <wp:positionV relativeFrom="paragraph">
                  <wp:posOffset>3329304</wp:posOffset>
                </wp:positionV>
                <wp:extent cx="1219200" cy="1266825"/>
                <wp:effectExtent l="0" t="0" r="19050" b="28575"/>
                <wp:wrapNone/>
                <wp:docPr id="115" name="Text Box 115"/>
                <wp:cNvGraphicFramePr/>
                <a:graphic xmlns:a="http://schemas.openxmlformats.org/drawingml/2006/main">
                  <a:graphicData uri="http://schemas.microsoft.com/office/word/2010/wordprocessingShape">
                    <wps:wsp>
                      <wps:cNvSpPr txBox="1"/>
                      <wps:spPr>
                        <a:xfrm>
                          <a:off x="0" y="0"/>
                          <a:ext cx="1219200" cy="1266825"/>
                        </a:xfrm>
                        <a:prstGeom prst="rect">
                          <a:avLst/>
                        </a:prstGeom>
                        <a:solidFill>
                          <a:schemeClr val="lt1"/>
                        </a:solidFill>
                        <a:ln w="6350">
                          <a:solidFill>
                            <a:prstClr val="black"/>
                          </a:solidFill>
                        </a:ln>
                      </wps:spPr>
                      <wps:txbx>
                        <w:txbxContent>
                          <w:p w14:paraId="7B2A9F2C" w14:textId="01020AF5" w:rsidR="005251CE" w:rsidRPr="00D32B33" w:rsidRDefault="005251CE" w:rsidP="007E7A96">
                            <w:pPr>
                              <w:rPr>
                                <w:sz w:val="20"/>
                                <w:szCs w:val="20"/>
                              </w:rPr>
                            </w:pPr>
                            <w:r w:rsidRPr="002B4167">
                              <w:rPr>
                                <w:sz w:val="20"/>
                                <w:szCs w:val="20"/>
                              </w:rPr>
                              <w:t xml:space="preserve">Aktivnost 2: Osmisliti i uvesti </w:t>
                            </w:r>
                            <w:r w:rsidRPr="00861A17">
                              <w:rPr>
                                <w:i/>
                                <w:sz w:val="20"/>
                                <w:szCs w:val="20"/>
                              </w:rPr>
                              <w:t>online</w:t>
                            </w:r>
                            <w:r w:rsidRPr="002B4167">
                              <w:rPr>
                                <w:sz w:val="20"/>
                                <w:szCs w:val="20"/>
                              </w:rPr>
                              <w:t xml:space="preserve"> platformu za praćenje provedbe programa </w:t>
                            </w:r>
                            <w:r>
                              <w:rPr>
                                <w:sz w:val="20"/>
                                <w:szCs w:val="20"/>
                              </w:rPr>
                              <w:t>„</w:t>
                            </w:r>
                            <w:r w:rsidRPr="002B4167">
                              <w:rPr>
                                <w:sz w:val="20"/>
                                <w:szCs w:val="20"/>
                              </w:rPr>
                              <w:t>RPMD</w:t>
                            </w:r>
                            <w:r>
                              <w:rPr>
                                <w:sz w:val="20"/>
                                <w:szCs w:val="20"/>
                              </w:rPr>
                              <w:t>“</w:t>
                            </w:r>
                            <w:r w:rsidRPr="002B4167">
                              <w:rPr>
                                <w:sz w:val="20"/>
                                <w:szCs w:val="20"/>
                              </w:rPr>
                              <w:t xml:space="preserve"> u rodilištima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AC5D" id="Text Box 115" o:spid="_x0000_s1065" type="#_x0000_t202" style="position:absolute;margin-left:-59.6pt;margin-top:262.15pt;width:96pt;height:99.75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" fillcolor="white [3201]" strokeweight=".5pt">
                <v:textbox>
                  <w:txbxContent>
                    <w:p w14:paraId="7B2A9F2C" w14:textId="01020AF5" w:rsidR="005251CE" w:rsidRPr="00D32B33" w:rsidRDefault="005251CE" w:rsidP="007E7A96">
                      <w:pPr>
                        <w:rPr>
                          <w:sz w:val="20"/>
                          <w:szCs w:val="20"/>
                        </w:rPr>
                      </w:pPr>
                      <w:r w:rsidRPr="002B4167">
                        <w:rPr>
                          <w:sz w:val="20"/>
                          <w:szCs w:val="20"/>
                        </w:rPr>
                        <w:t xml:space="preserve">Aktivnost 2: Osmisliti i uvesti </w:t>
                      </w:r>
                      <w:r w:rsidRPr="00861A17">
                        <w:rPr>
                          <w:i/>
                          <w:sz w:val="20"/>
                          <w:szCs w:val="20"/>
                        </w:rPr>
                        <w:t>online</w:t>
                      </w:r>
                      <w:r w:rsidRPr="002B4167">
                        <w:rPr>
                          <w:sz w:val="20"/>
                          <w:szCs w:val="20"/>
                        </w:rPr>
                        <w:t xml:space="preserve"> platformu za praćenje provedbe programa </w:t>
                      </w:r>
                      <w:r>
                        <w:rPr>
                          <w:sz w:val="20"/>
                          <w:szCs w:val="20"/>
                        </w:rPr>
                        <w:t>„</w:t>
                      </w:r>
                      <w:r w:rsidRPr="002B4167">
                        <w:rPr>
                          <w:sz w:val="20"/>
                          <w:szCs w:val="20"/>
                        </w:rPr>
                        <w:t>RPMD</w:t>
                      </w:r>
                      <w:r>
                        <w:rPr>
                          <w:sz w:val="20"/>
                          <w:szCs w:val="20"/>
                        </w:rPr>
                        <w:t>“</w:t>
                      </w:r>
                      <w:r w:rsidRPr="002B4167">
                        <w:rPr>
                          <w:sz w:val="20"/>
                          <w:szCs w:val="20"/>
                        </w:rPr>
                        <w:t xml:space="preserve"> u rodilištima</w:t>
                      </w:r>
                    </w:p>
                  </w:txbxContent>
                </v:textbox>
              </v:shape>
            </w:pict>
          </mc:Fallback>
        </mc:AlternateContent>
      </w:r>
      <w:r w:rsidR="007E7A96">
        <w:rPr>
          <w:noProof/>
          <w:lang w:eastAsia="hr-HR"/>
        </w:rPr>
        <mc:AlternateContent>
          <mc:Choice Requires="wps">
            <w:drawing>
              <wp:anchor distT="0" distB="0" distL="114300" distR="114300" simplePos="0" relativeHeight="251500032" behindDoc="0" locked="0" layoutInCell="1" allowOverlap="1" wp14:anchorId="63397748" wp14:editId="2EA1EB49">
                <wp:simplePos x="0" y="0"/>
                <wp:positionH relativeFrom="column">
                  <wp:posOffset>7082155</wp:posOffset>
                </wp:positionH>
                <wp:positionV relativeFrom="paragraph">
                  <wp:posOffset>1233804</wp:posOffset>
                </wp:positionV>
                <wp:extent cx="0" cy="2257425"/>
                <wp:effectExtent l="0" t="0" r="38100" b="28575"/>
                <wp:wrapNone/>
                <wp:docPr id="83" name="Straight Connector 8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51934" id="Straight Connector 83" o:spid="_x0000_s1026" style="position:absolute;z-index:251500032;visibility:visible;mso-wrap-style:square;mso-wrap-distance-left:9pt;mso-wrap-distance-top:0;mso-wrap-distance-right:9pt;mso-wrap-distance-bottom:0;mso-position-horizontal:absolute;mso-position-horizontal-relative:text;mso-position-vertical:absolute;mso-position-vertical-relative:text" from="557.65pt,97.15pt" to="557.65pt,2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50880" behindDoc="0" locked="0" layoutInCell="1" allowOverlap="1" wp14:anchorId="14CC191A" wp14:editId="74EBBC28">
                <wp:simplePos x="0" y="0"/>
                <wp:positionH relativeFrom="column">
                  <wp:posOffset>6501130</wp:posOffset>
                </wp:positionH>
                <wp:positionV relativeFrom="paragraph">
                  <wp:posOffset>3491229</wp:posOffset>
                </wp:positionV>
                <wp:extent cx="1771650" cy="1533525"/>
                <wp:effectExtent l="0" t="0" r="19050" b="28575"/>
                <wp:wrapNone/>
                <wp:docPr id="84" name="Text Box 84"/>
                <wp:cNvGraphicFramePr/>
                <a:graphic xmlns:a="http://schemas.openxmlformats.org/drawingml/2006/main">
                  <a:graphicData uri="http://schemas.microsoft.com/office/word/2010/wordprocessingShape">
                    <wps:wsp>
                      <wps:cNvSpPr txBox="1"/>
                      <wps:spPr>
                        <a:xfrm>
                          <a:off x="0" y="0"/>
                          <a:ext cx="1771650" cy="1533525"/>
                        </a:xfrm>
                        <a:prstGeom prst="rect">
                          <a:avLst/>
                        </a:prstGeom>
                        <a:solidFill>
                          <a:sysClr val="window" lastClr="FFFFFF"/>
                        </a:solidFill>
                        <a:ln w="6350">
                          <a:solidFill>
                            <a:prstClr val="black"/>
                          </a:solidFill>
                        </a:ln>
                      </wps:spPr>
                      <wps:txbx>
                        <w:txbxContent>
                          <w:p w14:paraId="775D37E5" w14:textId="1503EE43" w:rsidR="005251CE" w:rsidRPr="00D32B33" w:rsidRDefault="005251CE" w:rsidP="007E7A96">
                            <w:pPr>
                              <w:rPr>
                                <w:sz w:val="20"/>
                                <w:szCs w:val="20"/>
                              </w:rPr>
                            </w:pPr>
                            <w:r w:rsidRPr="00885A75">
                              <w:rPr>
                                <w:sz w:val="20"/>
                                <w:szCs w:val="20"/>
                              </w:rPr>
                              <w:t>Aktivnost 3: Sudjelovanje članova NOT</w:t>
                            </w:r>
                            <w:r>
                              <w:rPr>
                                <w:sz w:val="20"/>
                                <w:szCs w:val="20"/>
                              </w:rPr>
                              <w:t>-a</w:t>
                            </w:r>
                            <w:r w:rsidRPr="00885A75">
                              <w:rPr>
                                <w:sz w:val="20"/>
                                <w:szCs w:val="20"/>
                              </w:rPr>
                              <w:t xml:space="preserve"> u edukaciji za stjecanje </w:t>
                            </w:r>
                            <w:r>
                              <w:rPr>
                                <w:sz w:val="20"/>
                                <w:szCs w:val="20"/>
                              </w:rPr>
                              <w:t>naziva</w:t>
                            </w:r>
                            <w:r w:rsidRPr="00885A75">
                              <w:rPr>
                                <w:sz w:val="20"/>
                                <w:szCs w:val="20"/>
                              </w:rPr>
                              <w:t xml:space="preserve"> edukator</w:t>
                            </w:r>
                            <w:r>
                              <w:rPr>
                                <w:sz w:val="20"/>
                                <w:szCs w:val="20"/>
                              </w:rPr>
                              <w:t>a</w:t>
                            </w:r>
                            <w:r w:rsidRPr="00885A75">
                              <w:rPr>
                                <w:sz w:val="20"/>
                                <w:szCs w:val="20"/>
                              </w:rPr>
                              <w:t xml:space="preserve"> za provođenje programa „</w:t>
                            </w:r>
                            <w:r>
                              <w:rPr>
                                <w:sz w:val="20"/>
                                <w:szCs w:val="20"/>
                              </w:rPr>
                              <w:t>RPMD</w:t>
                            </w:r>
                            <w:r w:rsidR="00FF394D">
                              <w:rPr>
                                <w:sz w:val="20"/>
                                <w:szCs w:val="20"/>
                              </w:rPr>
                              <w:t>“</w:t>
                            </w:r>
                            <w:r>
                              <w:rPr>
                                <w:sz w:val="20"/>
                                <w:szCs w:val="20"/>
                              </w:rPr>
                              <w:t xml:space="preserve"> </w:t>
                            </w:r>
                            <w:r w:rsidRPr="00885A75">
                              <w:rPr>
                                <w:sz w:val="20"/>
                                <w:szCs w:val="20"/>
                              </w:rPr>
                              <w:t>u edukaciji za procjenu kompetencija zdravstven</w:t>
                            </w:r>
                            <w:r>
                              <w:rPr>
                                <w:sz w:val="20"/>
                                <w:szCs w:val="20"/>
                              </w:rPr>
                              <w:t>ih</w:t>
                            </w:r>
                            <w:r w:rsidRPr="00885A75">
                              <w:rPr>
                                <w:sz w:val="20"/>
                                <w:szCs w:val="20"/>
                              </w:rPr>
                              <w:t xml:space="preserve"> </w:t>
                            </w:r>
                            <w:r>
                              <w:rPr>
                                <w:sz w:val="20"/>
                                <w:szCs w:val="20"/>
                              </w:rPr>
                              <w:t>radnika</w:t>
                            </w:r>
                            <w:r w:rsidRPr="00885A75">
                              <w:rPr>
                                <w:sz w:val="20"/>
                                <w:szCs w:val="20"/>
                              </w:rPr>
                              <w:t xml:space="preserve"> rodilišta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191A" id="Text Box 84" o:spid="_x0000_s1066" type="#_x0000_t202" style="position:absolute;margin-left:511.9pt;margin-top:274.9pt;width:139.5pt;height:120.75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" fillcolor="window" strokeweight=".5pt">
                <v:textbox>
                  <w:txbxContent>
                    <w:p w14:paraId="775D37E5" w14:textId="1503EE43" w:rsidR="005251CE" w:rsidRPr="00D32B33" w:rsidRDefault="005251CE" w:rsidP="007E7A96">
                      <w:pPr>
                        <w:rPr>
                          <w:sz w:val="20"/>
                          <w:szCs w:val="20"/>
                        </w:rPr>
                      </w:pPr>
                      <w:r w:rsidRPr="00885A75">
                        <w:rPr>
                          <w:sz w:val="20"/>
                          <w:szCs w:val="20"/>
                        </w:rPr>
                        <w:t>Aktivnost 3: Sudjelovanje članova NOT</w:t>
                      </w:r>
                      <w:r>
                        <w:rPr>
                          <w:sz w:val="20"/>
                          <w:szCs w:val="20"/>
                        </w:rPr>
                        <w:t>-a</w:t>
                      </w:r>
                      <w:r w:rsidRPr="00885A75">
                        <w:rPr>
                          <w:sz w:val="20"/>
                          <w:szCs w:val="20"/>
                        </w:rPr>
                        <w:t xml:space="preserve"> u edukaciji za stjecanje </w:t>
                      </w:r>
                      <w:r>
                        <w:rPr>
                          <w:sz w:val="20"/>
                          <w:szCs w:val="20"/>
                        </w:rPr>
                        <w:t>naziva</w:t>
                      </w:r>
                      <w:r w:rsidRPr="00885A75">
                        <w:rPr>
                          <w:sz w:val="20"/>
                          <w:szCs w:val="20"/>
                        </w:rPr>
                        <w:t xml:space="preserve"> edukator</w:t>
                      </w:r>
                      <w:r>
                        <w:rPr>
                          <w:sz w:val="20"/>
                          <w:szCs w:val="20"/>
                        </w:rPr>
                        <w:t>a</w:t>
                      </w:r>
                      <w:r w:rsidRPr="00885A75">
                        <w:rPr>
                          <w:sz w:val="20"/>
                          <w:szCs w:val="20"/>
                        </w:rPr>
                        <w:t xml:space="preserve"> za provođenje programa „</w:t>
                      </w:r>
                      <w:r>
                        <w:rPr>
                          <w:sz w:val="20"/>
                          <w:szCs w:val="20"/>
                        </w:rPr>
                        <w:t>RPMD</w:t>
                      </w:r>
                      <w:r w:rsidR="00FF394D">
                        <w:rPr>
                          <w:sz w:val="20"/>
                          <w:szCs w:val="20"/>
                        </w:rPr>
                        <w:t>“</w:t>
                      </w:r>
                      <w:r>
                        <w:rPr>
                          <w:sz w:val="20"/>
                          <w:szCs w:val="20"/>
                        </w:rPr>
                        <w:t xml:space="preserve"> </w:t>
                      </w:r>
                      <w:r w:rsidRPr="00885A75">
                        <w:rPr>
                          <w:sz w:val="20"/>
                          <w:szCs w:val="20"/>
                        </w:rPr>
                        <w:t>u edukaciji za procjenu kompetencija zdravstven</w:t>
                      </w:r>
                      <w:r>
                        <w:rPr>
                          <w:sz w:val="20"/>
                          <w:szCs w:val="20"/>
                        </w:rPr>
                        <w:t>ih</w:t>
                      </w:r>
                      <w:r w:rsidRPr="00885A75">
                        <w:rPr>
                          <w:sz w:val="20"/>
                          <w:szCs w:val="20"/>
                        </w:rPr>
                        <w:t xml:space="preserve"> </w:t>
                      </w:r>
                      <w:r>
                        <w:rPr>
                          <w:sz w:val="20"/>
                          <w:szCs w:val="20"/>
                        </w:rPr>
                        <w:t>radnika</w:t>
                      </w:r>
                      <w:r w:rsidRPr="00885A75">
                        <w:rPr>
                          <w:sz w:val="20"/>
                          <w:szCs w:val="20"/>
                        </w:rPr>
                        <w:t xml:space="preserve"> rodilišta</w:t>
                      </w:r>
                    </w:p>
                  </w:txbxContent>
                </v:textbox>
              </v:shape>
            </w:pict>
          </mc:Fallback>
        </mc:AlternateContent>
      </w:r>
      <w:r w:rsidR="007E7A96">
        <w:rPr>
          <w:noProof/>
          <w:lang w:eastAsia="hr-HR"/>
        </w:rPr>
        <mc:AlternateContent>
          <mc:Choice Requires="wps">
            <w:drawing>
              <wp:anchor distT="0" distB="0" distL="114300" distR="114300" simplePos="0" relativeHeight="251448832" behindDoc="0" locked="0" layoutInCell="1" allowOverlap="1" wp14:anchorId="129E2FD6" wp14:editId="599DEE65">
                <wp:simplePos x="0" y="0"/>
                <wp:positionH relativeFrom="column">
                  <wp:posOffset>7167879</wp:posOffset>
                </wp:positionH>
                <wp:positionV relativeFrom="paragraph">
                  <wp:posOffset>1595755</wp:posOffset>
                </wp:positionV>
                <wp:extent cx="1857375" cy="1543050"/>
                <wp:effectExtent l="0" t="0" r="28575" b="19050"/>
                <wp:wrapNone/>
                <wp:docPr id="85" name="Text Box 85"/>
                <wp:cNvGraphicFramePr/>
                <a:graphic xmlns:a="http://schemas.openxmlformats.org/drawingml/2006/main">
                  <a:graphicData uri="http://schemas.microsoft.com/office/word/2010/wordprocessingShape">
                    <wps:wsp>
                      <wps:cNvSpPr txBox="1"/>
                      <wps:spPr>
                        <a:xfrm>
                          <a:off x="0" y="0"/>
                          <a:ext cx="1857375" cy="1543050"/>
                        </a:xfrm>
                        <a:prstGeom prst="rect">
                          <a:avLst/>
                        </a:prstGeom>
                        <a:solidFill>
                          <a:sysClr val="window" lastClr="FFFFFF"/>
                        </a:solidFill>
                        <a:ln w="6350">
                          <a:solidFill>
                            <a:prstClr val="black"/>
                          </a:solidFill>
                        </a:ln>
                      </wps:spPr>
                      <wps:txbx>
                        <w:txbxContent>
                          <w:p w14:paraId="13687884" w14:textId="52D849FE" w:rsidR="005251CE" w:rsidRPr="00D32B33" w:rsidRDefault="005251CE" w:rsidP="007E7A96">
                            <w:pPr>
                              <w:rPr>
                                <w:sz w:val="20"/>
                                <w:szCs w:val="20"/>
                              </w:rPr>
                            </w:pPr>
                            <w:r w:rsidRPr="00995E1F">
                              <w:rPr>
                                <w:sz w:val="20"/>
                                <w:szCs w:val="20"/>
                              </w:rPr>
                              <w:t>Aktivnost 2: Prilagodba dokumenata (upitnika) za samo</w:t>
                            </w:r>
                            <w:r>
                              <w:rPr>
                                <w:sz w:val="20"/>
                                <w:szCs w:val="20"/>
                              </w:rPr>
                              <w:t>-</w:t>
                            </w:r>
                            <w:r w:rsidRPr="00995E1F">
                              <w:rPr>
                                <w:sz w:val="20"/>
                                <w:szCs w:val="20"/>
                              </w:rPr>
                              <w:t xml:space="preserve">ocjenu i vanjsku ocjenu rodilišta za </w:t>
                            </w:r>
                            <w:r>
                              <w:rPr>
                                <w:sz w:val="20"/>
                                <w:szCs w:val="20"/>
                              </w:rPr>
                              <w:t>naziv „</w:t>
                            </w:r>
                            <w:r w:rsidRPr="00995E1F">
                              <w:rPr>
                                <w:sz w:val="20"/>
                                <w:szCs w:val="20"/>
                              </w:rPr>
                              <w:t>RPMD</w:t>
                            </w:r>
                            <w:r>
                              <w:rPr>
                                <w:sz w:val="20"/>
                                <w:szCs w:val="20"/>
                              </w:rPr>
                              <w:t>“</w:t>
                            </w:r>
                            <w:r w:rsidRPr="00995E1F">
                              <w:rPr>
                                <w:sz w:val="20"/>
                                <w:szCs w:val="20"/>
                              </w:rPr>
                              <w:t xml:space="preserve"> sukladno preporukama nakon provedenog pilot projekta programa </w:t>
                            </w:r>
                            <w:r>
                              <w:rPr>
                                <w:sz w:val="20"/>
                                <w:szCs w:val="20"/>
                              </w:rPr>
                              <w:t>„</w:t>
                            </w:r>
                            <w:r w:rsidRPr="00995E1F">
                              <w:rPr>
                                <w:sz w:val="20"/>
                                <w:szCs w:val="20"/>
                              </w:rPr>
                              <w:t>RPMD</w:t>
                            </w:r>
                            <w:r>
                              <w:rPr>
                                <w:sz w:val="20"/>
                                <w:szCs w:val="20"/>
                              </w:rPr>
                              <w:t>“</w:t>
                            </w:r>
                            <w:r w:rsidRPr="00995E1F">
                              <w:rPr>
                                <w:sz w:val="20"/>
                                <w:szCs w:val="20"/>
                              </w:rPr>
                              <w:t xml:space="preserve"> u četiri hrvatska rodilišta 2017. godine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E2FD6" id="Text Box 85" o:spid="_x0000_s1067" type="#_x0000_t202" style="position:absolute;margin-left:564.4pt;margin-top:125.65pt;width:146.25pt;height:121.5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" fillcolor="window" strokeweight=".5pt">
                <v:textbox>
                  <w:txbxContent>
                    <w:p w14:paraId="13687884" w14:textId="52D849FE" w:rsidR="005251CE" w:rsidRPr="00D32B33" w:rsidRDefault="005251CE" w:rsidP="007E7A96">
                      <w:pPr>
                        <w:rPr>
                          <w:sz w:val="20"/>
                          <w:szCs w:val="20"/>
                        </w:rPr>
                      </w:pPr>
                      <w:r w:rsidRPr="00995E1F">
                        <w:rPr>
                          <w:sz w:val="20"/>
                          <w:szCs w:val="20"/>
                        </w:rPr>
                        <w:t>Aktivnost 2: Prilagodba dokumenata (upitnika) za samo</w:t>
                      </w:r>
                      <w:r>
                        <w:rPr>
                          <w:sz w:val="20"/>
                          <w:szCs w:val="20"/>
                        </w:rPr>
                        <w:t>-</w:t>
                      </w:r>
                      <w:r w:rsidRPr="00995E1F">
                        <w:rPr>
                          <w:sz w:val="20"/>
                          <w:szCs w:val="20"/>
                        </w:rPr>
                        <w:t xml:space="preserve">ocjenu i vanjsku ocjenu rodilišta za </w:t>
                      </w:r>
                      <w:r>
                        <w:rPr>
                          <w:sz w:val="20"/>
                          <w:szCs w:val="20"/>
                        </w:rPr>
                        <w:t>naziv „</w:t>
                      </w:r>
                      <w:r w:rsidRPr="00995E1F">
                        <w:rPr>
                          <w:sz w:val="20"/>
                          <w:szCs w:val="20"/>
                        </w:rPr>
                        <w:t>RPMD</w:t>
                      </w:r>
                      <w:r>
                        <w:rPr>
                          <w:sz w:val="20"/>
                          <w:szCs w:val="20"/>
                        </w:rPr>
                        <w:t>“</w:t>
                      </w:r>
                      <w:r w:rsidRPr="00995E1F">
                        <w:rPr>
                          <w:sz w:val="20"/>
                          <w:szCs w:val="20"/>
                        </w:rPr>
                        <w:t xml:space="preserve"> sukladno preporukama nakon provedenog pilot projekta programa </w:t>
                      </w:r>
                      <w:r>
                        <w:rPr>
                          <w:sz w:val="20"/>
                          <w:szCs w:val="20"/>
                        </w:rPr>
                        <w:t>„</w:t>
                      </w:r>
                      <w:r w:rsidRPr="00995E1F">
                        <w:rPr>
                          <w:sz w:val="20"/>
                          <w:szCs w:val="20"/>
                        </w:rPr>
                        <w:t>RPMD</w:t>
                      </w:r>
                      <w:r>
                        <w:rPr>
                          <w:sz w:val="20"/>
                          <w:szCs w:val="20"/>
                        </w:rPr>
                        <w:t>“</w:t>
                      </w:r>
                      <w:r w:rsidRPr="00995E1F">
                        <w:rPr>
                          <w:sz w:val="20"/>
                          <w:szCs w:val="20"/>
                        </w:rPr>
                        <w:t xml:space="preserve"> u četiri hrvatska rodilišta 2017. godine</w:t>
                      </w:r>
                    </w:p>
                  </w:txbxContent>
                </v:textbox>
              </v:shape>
            </w:pict>
          </mc:Fallback>
        </mc:AlternateContent>
      </w:r>
      <w:r w:rsidR="007E7A96">
        <w:rPr>
          <w:noProof/>
          <w:lang w:eastAsia="hr-HR"/>
        </w:rPr>
        <mc:AlternateContent>
          <mc:Choice Requires="wps">
            <w:drawing>
              <wp:anchor distT="0" distB="0" distL="114300" distR="114300" simplePos="0" relativeHeight="251446784" behindDoc="0" locked="0" layoutInCell="1" allowOverlap="1" wp14:anchorId="1ACF87BD" wp14:editId="1D3C7C84">
                <wp:simplePos x="0" y="0"/>
                <wp:positionH relativeFrom="column">
                  <wp:posOffset>5224780</wp:posOffset>
                </wp:positionH>
                <wp:positionV relativeFrom="paragraph">
                  <wp:posOffset>1576705</wp:posOffset>
                </wp:positionV>
                <wp:extent cx="1771650" cy="1609725"/>
                <wp:effectExtent l="0" t="0" r="19050" b="28575"/>
                <wp:wrapNone/>
                <wp:docPr id="86" name="Text Box 86"/>
                <wp:cNvGraphicFramePr/>
                <a:graphic xmlns:a="http://schemas.openxmlformats.org/drawingml/2006/main">
                  <a:graphicData uri="http://schemas.microsoft.com/office/word/2010/wordprocessingShape">
                    <wps:wsp>
                      <wps:cNvSpPr txBox="1"/>
                      <wps:spPr>
                        <a:xfrm>
                          <a:off x="0" y="0"/>
                          <a:ext cx="1771650" cy="1609725"/>
                        </a:xfrm>
                        <a:prstGeom prst="rect">
                          <a:avLst/>
                        </a:prstGeom>
                        <a:solidFill>
                          <a:sysClr val="window" lastClr="FFFFFF"/>
                        </a:solidFill>
                        <a:ln w="6350">
                          <a:solidFill>
                            <a:prstClr val="black"/>
                          </a:solidFill>
                        </a:ln>
                      </wps:spPr>
                      <wps:txbx>
                        <w:txbxContent>
                          <w:p w14:paraId="2C62E4CD" w14:textId="4E9B8451" w:rsidR="005251CE" w:rsidRPr="00D32B33" w:rsidRDefault="005251CE" w:rsidP="007E7A96">
                            <w:pPr>
                              <w:rPr>
                                <w:sz w:val="20"/>
                                <w:szCs w:val="20"/>
                              </w:rPr>
                            </w:pPr>
                            <w:r w:rsidRPr="00AD49B2">
                              <w:rPr>
                                <w:sz w:val="20"/>
                                <w:szCs w:val="20"/>
                              </w:rPr>
                              <w:t>Aktivnost 1: Educirati članove NOT</w:t>
                            </w:r>
                            <w:r>
                              <w:rPr>
                                <w:sz w:val="20"/>
                                <w:szCs w:val="20"/>
                              </w:rPr>
                              <w:t>-a</w:t>
                            </w:r>
                            <w:r w:rsidRPr="00AD49B2">
                              <w:rPr>
                                <w:sz w:val="20"/>
                                <w:szCs w:val="20"/>
                              </w:rPr>
                              <w:t xml:space="preserve"> za provedbu ocjene rodilišta sukladno programu </w:t>
                            </w:r>
                            <w:r>
                              <w:rPr>
                                <w:sz w:val="20"/>
                                <w:szCs w:val="20"/>
                              </w:rPr>
                              <w:t>„</w:t>
                            </w:r>
                            <w:r w:rsidRPr="00AD49B2">
                              <w:rPr>
                                <w:sz w:val="20"/>
                                <w:szCs w:val="20"/>
                              </w:rPr>
                              <w:t>RPMD</w:t>
                            </w:r>
                            <w:r>
                              <w:rPr>
                                <w:sz w:val="20"/>
                                <w:szCs w:val="20"/>
                              </w:rPr>
                              <w:t>“</w:t>
                            </w:r>
                            <w:r w:rsidRPr="00AD49B2">
                              <w:rPr>
                                <w:sz w:val="20"/>
                                <w:szCs w:val="20"/>
                              </w:rPr>
                              <w:t xml:space="preserve">, uz poseban naglasak na </w:t>
                            </w:r>
                            <w:r w:rsidRPr="00861A17">
                              <w:rPr>
                                <w:i/>
                                <w:sz w:val="20"/>
                                <w:szCs w:val="20"/>
                              </w:rPr>
                              <w:t>online</w:t>
                            </w:r>
                            <w:r w:rsidRPr="00AD49B2">
                              <w:rPr>
                                <w:sz w:val="20"/>
                                <w:szCs w:val="20"/>
                              </w:rPr>
                              <w:t xml:space="preserve"> način ocjenjivanja rodilišta kao inovativan metodološki pristup ocjenjivanju i hibridno</w:t>
                            </w:r>
                            <w:r w:rsidR="00CA753D">
                              <w:rPr>
                                <w:sz w:val="20"/>
                                <w:szCs w:val="20"/>
                              </w:rPr>
                              <w:t>m</w:t>
                            </w:r>
                            <w:r w:rsidRPr="00AD49B2">
                              <w:rPr>
                                <w:sz w:val="20"/>
                                <w:szCs w:val="20"/>
                              </w:rPr>
                              <w:t xml:space="preserve"> ocjenjivanj</w:t>
                            </w:r>
                            <w:r w:rsidR="00CA753D">
                              <w:rPr>
                                <w:sz w:val="20"/>
                                <w:szCs w:val="20"/>
                              </w:rPr>
                              <w:t>u</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87BD" id="Text Box 86" o:spid="_x0000_s1068" type="#_x0000_t202" style="position:absolute;margin-left:411.4pt;margin-top:124.15pt;width:139.5pt;height:126.75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" fillcolor="window" strokeweight=".5pt">
                <v:textbox>
                  <w:txbxContent>
                    <w:p w14:paraId="2C62E4CD" w14:textId="4E9B8451" w:rsidR="005251CE" w:rsidRPr="00D32B33" w:rsidRDefault="005251CE" w:rsidP="007E7A96">
                      <w:pPr>
                        <w:rPr>
                          <w:sz w:val="20"/>
                          <w:szCs w:val="20"/>
                        </w:rPr>
                      </w:pPr>
                      <w:r w:rsidRPr="00AD49B2">
                        <w:rPr>
                          <w:sz w:val="20"/>
                          <w:szCs w:val="20"/>
                        </w:rPr>
                        <w:t>Aktivnost 1: Educirati članove NOT</w:t>
                      </w:r>
                      <w:r>
                        <w:rPr>
                          <w:sz w:val="20"/>
                          <w:szCs w:val="20"/>
                        </w:rPr>
                        <w:t>-a</w:t>
                      </w:r>
                      <w:r w:rsidRPr="00AD49B2">
                        <w:rPr>
                          <w:sz w:val="20"/>
                          <w:szCs w:val="20"/>
                        </w:rPr>
                        <w:t xml:space="preserve"> za provedbu ocjene rodilišta sukladno programu </w:t>
                      </w:r>
                      <w:r>
                        <w:rPr>
                          <w:sz w:val="20"/>
                          <w:szCs w:val="20"/>
                        </w:rPr>
                        <w:t>„</w:t>
                      </w:r>
                      <w:r w:rsidRPr="00AD49B2">
                        <w:rPr>
                          <w:sz w:val="20"/>
                          <w:szCs w:val="20"/>
                        </w:rPr>
                        <w:t>RPMD</w:t>
                      </w:r>
                      <w:r>
                        <w:rPr>
                          <w:sz w:val="20"/>
                          <w:szCs w:val="20"/>
                        </w:rPr>
                        <w:t>“</w:t>
                      </w:r>
                      <w:r w:rsidRPr="00AD49B2">
                        <w:rPr>
                          <w:sz w:val="20"/>
                          <w:szCs w:val="20"/>
                        </w:rPr>
                        <w:t xml:space="preserve">, uz poseban naglasak na </w:t>
                      </w:r>
                      <w:r w:rsidRPr="00861A17">
                        <w:rPr>
                          <w:i/>
                          <w:sz w:val="20"/>
                          <w:szCs w:val="20"/>
                        </w:rPr>
                        <w:t>online</w:t>
                      </w:r>
                      <w:r w:rsidRPr="00AD49B2">
                        <w:rPr>
                          <w:sz w:val="20"/>
                          <w:szCs w:val="20"/>
                        </w:rPr>
                        <w:t xml:space="preserve"> način ocjenjivanja rodilišta kao inovativan metodološki pristup ocjenjivanju i hibridno</w:t>
                      </w:r>
                      <w:r w:rsidR="00CA753D">
                        <w:rPr>
                          <w:sz w:val="20"/>
                          <w:szCs w:val="20"/>
                        </w:rPr>
                        <w:t>m</w:t>
                      </w:r>
                      <w:r w:rsidRPr="00AD49B2">
                        <w:rPr>
                          <w:sz w:val="20"/>
                          <w:szCs w:val="20"/>
                        </w:rPr>
                        <w:t xml:space="preserve"> ocjenjivanj</w:t>
                      </w:r>
                      <w:r w:rsidR="00CA753D">
                        <w:rPr>
                          <w:sz w:val="20"/>
                          <w:szCs w:val="20"/>
                        </w:rPr>
                        <w:t>u</w:t>
                      </w:r>
                      <w:r>
                        <w:rPr>
                          <w:sz w:val="20"/>
                          <w:szCs w:val="20"/>
                        </w:rPr>
                        <w:t xml:space="preserve"> </w:t>
                      </w:r>
                    </w:p>
                  </w:txbxContent>
                </v:textbox>
              </v:shape>
            </w:pict>
          </mc:Fallback>
        </mc:AlternateContent>
      </w:r>
      <w:r w:rsidR="007E7A96">
        <w:rPr>
          <w:noProof/>
          <w:lang w:eastAsia="hr-HR"/>
        </w:rPr>
        <mc:AlternateContent>
          <mc:Choice Requires="wps">
            <w:drawing>
              <wp:anchor distT="0" distB="0" distL="114300" distR="114300" simplePos="0" relativeHeight="251436544" behindDoc="0" locked="0" layoutInCell="1" allowOverlap="1" wp14:anchorId="47BC233D" wp14:editId="17A0B3CE">
                <wp:simplePos x="0" y="0"/>
                <wp:positionH relativeFrom="column">
                  <wp:posOffset>1452880</wp:posOffset>
                </wp:positionH>
                <wp:positionV relativeFrom="paragraph">
                  <wp:posOffset>1500505</wp:posOffset>
                </wp:positionV>
                <wp:extent cx="1447800" cy="1638300"/>
                <wp:effectExtent l="0" t="0" r="19050" b="19050"/>
                <wp:wrapNone/>
                <wp:docPr id="90" name="Text Box 90"/>
                <wp:cNvGraphicFramePr/>
                <a:graphic xmlns:a="http://schemas.openxmlformats.org/drawingml/2006/main">
                  <a:graphicData uri="http://schemas.microsoft.com/office/word/2010/wordprocessingShape">
                    <wps:wsp>
                      <wps:cNvSpPr txBox="1"/>
                      <wps:spPr>
                        <a:xfrm>
                          <a:off x="0" y="0"/>
                          <a:ext cx="1447800" cy="1638300"/>
                        </a:xfrm>
                        <a:prstGeom prst="rect">
                          <a:avLst/>
                        </a:prstGeom>
                        <a:solidFill>
                          <a:sysClr val="window" lastClr="FFFFFF"/>
                        </a:solidFill>
                        <a:ln w="6350">
                          <a:solidFill>
                            <a:prstClr val="black"/>
                          </a:solidFill>
                        </a:ln>
                      </wps:spPr>
                      <wps:txbx>
                        <w:txbxContent>
                          <w:p w14:paraId="6C9C0E88" w14:textId="3F2FF89C" w:rsidR="005251CE" w:rsidRPr="00D32B33" w:rsidRDefault="005251CE" w:rsidP="007E7A96">
                            <w:pPr>
                              <w:rPr>
                                <w:sz w:val="20"/>
                                <w:szCs w:val="20"/>
                              </w:rPr>
                            </w:pPr>
                            <w:r w:rsidRPr="00876B35">
                              <w:rPr>
                                <w:sz w:val="20"/>
                                <w:szCs w:val="20"/>
                              </w:rPr>
                              <w:t xml:space="preserve">Aktivnost 1: Priprema </w:t>
                            </w:r>
                            <w:r w:rsidRPr="00861A17">
                              <w:rPr>
                                <w:i/>
                                <w:sz w:val="20"/>
                                <w:szCs w:val="20"/>
                              </w:rPr>
                              <w:t>online</w:t>
                            </w:r>
                            <w:r w:rsidRPr="00876B35">
                              <w:rPr>
                                <w:sz w:val="20"/>
                                <w:szCs w:val="20"/>
                              </w:rPr>
                              <w:t xml:space="preserve"> i tiskanog izdanja </w:t>
                            </w:r>
                            <w:r w:rsidRPr="00DD7A14">
                              <w:rPr>
                                <w:i/>
                                <w:sz w:val="20"/>
                                <w:szCs w:val="20"/>
                              </w:rPr>
                              <w:t>„Rodilište - prijatelj majki i djece - priručnik za zdravstvene i nezdravstvene djelatnike“</w:t>
                            </w:r>
                            <w:r w:rsidRPr="00876B35">
                              <w:rPr>
                                <w:sz w:val="20"/>
                                <w:szCs w:val="20"/>
                              </w:rPr>
                              <w:t xml:space="preserve"> i poticanje zdravstvenih </w:t>
                            </w:r>
                            <w:r>
                              <w:rPr>
                                <w:sz w:val="20"/>
                                <w:szCs w:val="20"/>
                              </w:rPr>
                              <w:t>radnika</w:t>
                            </w:r>
                            <w:r w:rsidRPr="00876B35">
                              <w:rPr>
                                <w:sz w:val="20"/>
                                <w:szCs w:val="20"/>
                              </w:rPr>
                              <w:t xml:space="preserve"> rodilišta na edukaciju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C233D" id="Text Box 90" o:spid="_x0000_s1069" type="#_x0000_t202" style="position:absolute;margin-left:114.4pt;margin-top:118.15pt;width:114pt;height:129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" fillcolor="window" strokeweight=".5pt">
                <v:textbox>
                  <w:txbxContent>
                    <w:p w14:paraId="6C9C0E88" w14:textId="3F2FF89C" w:rsidR="005251CE" w:rsidRPr="00D32B33" w:rsidRDefault="005251CE" w:rsidP="007E7A96">
                      <w:pPr>
                        <w:rPr>
                          <w:sz w:val="20"/>
                          <w:szCs w:val="20"/>
                        </w:rPr>
                      </w:pPr>
                      <w:r w:rsidRPr="00876B35">
                        <w:rPr>
                          <w:sz w:val="20"/>
                          <w:szCs w:val="20"/>
                        </w:rPr>
                        <w:t xml:space="preserve">Aktivnost 1: Priprema </w:t>
                      </w:r>
                      <w:r w:rsidRPr="00861A17">
                        <w:rPr>
                          <w:i/>
                          <w:sz w:val="20"/>
                          <w:szCs w:val="20"/>
                        </w:rPr>
                        <w:t>online</w:t>
                      </w:r>
                      <w:r w:rsidRPr="00876B35">
                        <w:rPr>
                          <w:sz w:val="20"/>
                          <w:szCs w:val="20"/>
                        </w:rPr>
                        <w:t xml:space="preserve"> i tiskanog izdanja </w:t>
                      </w:r>
                      <w:r w:rsidRPr="00DD7A14">
                        <w:rPr>
                          <w:i/>
                          <w:sz w:val="20"/>
                          <w:szCs w:val="20"/>
                        </w:rPr>
                        <w:t>„Rodilište - prijatelj majki i djece - priručnik za zdravstvene i nezdravstvene djelatnike“</w:t>
                      </w:r>
                      <w:r w:rsidRPr="00876B35">
                        <w:rPr>
                          <w:sz w:val="20"/>
                          <w:szCs w:val="20"/>
                        </w:rPr>
                        <w:t xml:space="preserve"> i poticanje zdravstvenih </w:t>
                      </w:r>
                      <w:r>
                        <w:rPr>
                          <w:sz w:val="20"/>
                          <w:szCs w:val="20"/>
                        </w:rPr>
                        <w:t>radnika</w:t>
                      </w:r>
                      <w:r w:rsidRPr="00876B35">
                        <w:rPr>
                          <w:sz w:val="20"/>
                          <w:szCs w:val="20"/>
                        </w:rPr>
                        <w:t xml:space="preserve"> rodilišta na edukaciju</w:t>
                      </w:r>
                    </w:p>
                  </w:txbxContent>
                </v:textbox>
              </v:shape>
            </w:pict>
          </mc:Fallback>
        </mc:AlternateContent>
      </w:r>
      <w:r w:rsidR="007E7A96">
        <w:rPr>
          <w:noProof/>
          <w:lang w:eastAsia="hr-HR"/>
        </w:rPr>
        <mc:AlternateContent>
          <mc:Choice Requires="wps">
            <w:drawing>
              <wp:anchor distT="0" distB="0" distL="114300" distR="114300" simplePos="0" relativeHeight="251420160" behindDoc="0" locked="0" layoutInCell="1" allowOverlap="1" wp14:anchorId="0B1E94BF" wp14:editId="2F3D0BA0">
                <wp:simplePos x="0" y="0"/>
                <wp:positionH relativeFrom="column">
                  <wp:posOffset>1662430</wp:posOffset>
                </wp:positionH>
                <wp:positionV relativeFrom="paragraph">
                  <wp:posOffset>-594995</wp:posOffset>
                </wp:positionV>
                <wp:extent cx="5676900" cy="314325"/>
                <wp:effectExtent l="0" t="0" r="19050" b="28575"/>
                <wp:wrapNone/>
                <wp:docPr id="92" name="Text Box 92"/>
                <wp:cNvGraphicFramePr/>
                <a:graphic xmlns:a="http://schemas.openxmlformats.org/drawingml/2006/main">
                  <a:graphicData uri="http://schemas.microsoft.com/office/word/2010/wordprocessingShape">
                    <wps:wsp>
                      <wps:cNvSpPr txBox="1"/>
                      <wps:spPr>
                        <a:xfrm>
                          <a:off x="0" y="0"/>
                          <a:ext cx="5676900" cy="314325"/>
                        </a:xfrm>
                        <a:prstGeom prst="rect">
                          <a:avLst/>
                        </a:prstGeom>
                        <a:solidFill>
                          <a:schemeClr val="lt1"/>
                        </a:solidFill>
                        <a:ln w="6350">
                          <a:solidFill>
                            <a:prstClr val="black"/>
                          </a:solidFill>
                        </a:ln>
                      </wps:spPr>
                      <wps:txbx>
                        <w:txbxContent>
                          <w:p w14:paraId="59FD480A" w14:textId="19B03103" w:rsidR="005251CE" w:rsidRPr="008A06C4" w:rsidRDefault="005251CE" w:rsidP="00DD7A14">
                            <w:pPr>
                              <w:jc w:val="center"/>
                              <w:rPr>
                                <w:sz w:val="18"/>
                                <w:szCs w:val="18"/>
                              </w:rPr>
                            </w:pPr>
                            <w:r>
                              <w:rPr>
                                <w:b/>
                                <w:bCs/>
                                <w:sz w:val="20"/>
                                <w:szCs w:val="20"/>
                              </w:rPr>
                              <w:t>Cilj</w:t>
                            </w:r>
                            <w:r w:rsidRPr="00782BCB">
                              <w:rPr>
                                <w:b/>
                                <w:bCs/>
                                <w:sz w:val="20"/>
                                <w:szCs w:val="20"/>
                              </w:rPr>
                              <w:t xml:space="preserve"> 4: Pokretanje </w:t>
                            </w:r>
                            <w:r>
                              <w:rPr>
                                <w:b/>
                                <w:bCs/>
                                <w:sz w:val="20"/>
                                <w:szCs w:val="20"/>
                              </w:rPr>
                              <w:t>programa „</w:t>
                            </w:r>
                            <w:r w:rsidRPr="00782BCB">
                              <w:rPr>
                                <w:b/>
                                <w:bCs/>
                                <w:sz w:val="20"/>
                                <w:szCs w:val="20"/>
                              </w:rPr>
                              <w:t>RPMD</w:t>
                            </w:r>
                            <w:r>
                              <w:rPr>
                                <w:b/>
                                <w:bCs/>
                                <w:sz w:val="20"/>
                                <w:szCs w:val="20"/>
                              </w:rPr>
                              <w:t>“</w:t>
                            </w:r>
                            <w:r w:rsidRPr="00782BCB">
                              <w:rPr>
                                <w:b/>
                                <w:bCs/>
                                <w:sz w:val="20"/>
                                <w:szCs w:val="20"/>
                              </w:rPr>
                              <w:t xml:space="preserve"> u R</w:t>
                            </w:r>
                            <w:r>
                              <w:rPr>
                                <w:b/>
                                <w:bCs/>
                                <w:sz w:val="2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E94BF" id="Text Box 92" o:spid="_x0000_s1070" type="#_x0000_t202" style="position:absolute;margin-left:130.9pt;margin-top:-46.85pt;width:447pt;height:24.75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" fillcolor="white [3201]" strokeweight=".5pt">
                <v:textbox>
                  <w:txbxContent>
                    <w:p w14:paraId="59FD480A" w14:textId="19B03103" w:rsidR="005251CE" w:rsidRPr="008A06C4" w:rsidRDefault="005251CE" w:rsidP="00DD7A14">
                      <w:pPr>
                        <w:jc w:val="center"/>
                        <w:rPr>
                          <w:sz w:val="18"/>
                          <w:szCs w:val="18"/>
                        </w:rPr>
                      </w:pPr>
                      <w:r>
                        <w:rPr>
                          <w:b/>
                          <w:bCs/>
                          <w:sz w:val="20"/>
                          <w:szCs w:val="20"/>
                        </w:rPr>
                        <w:t>Cilj</w:t>
                      </w:r>
                      <w:r w:rsidRPr="00782BCB">
                        <w:rPr>
                          <w:b/>
                          <w:bCs/>
                          <w:sz w:val="20"/>
                          <w:szCs w:val="20"/>
                        </w:rPr>
                        <w:t xml:space="preserve"> 4: Pokretanje </w:t>
                      </w:r>
                      <w:r>
                        <w:rPr>
                          <w:b/>
                          <w:bCs/>
                          <w:sz w:val="20"/>
                          <w:szCs w:val="20"/>
                        </w:rPr>
                        <w:t>programa „</w:t>
                      </w:r>
                      <w:r w:rsidRPr="00782BCB">
                        <w:rPr>
                          <w:b/>
                          <w:bCs/>
                          <w:sz w:val="20"/>
                          <w:szCs w:val="20"/>
                        </w:rPr>
                        <w:t>RPMD</w:t>
                      </w:r>
                      <w:r>
                        <w:rPr>
                          <w:b/>
                          <w:bCs/>
                          <w:sz w:val="20"/>
                          <w:szCs w:val="20"/>
                        </w:rPr>
                        <w:t>“</w:t>
                      </w:r>
                      <w:r w:rsidRPr="00782BCB">
                        <w:rPr>
                          <w:b/>
                          <w:bCs/>
                          <w:sz w:val="20"/>
                          <w:szCs w:val="20"/>
                        </w:rPr>
                        <w:t xml:space="preserve"> u R</w:t>
                      </w:r>
                      <w:r>
                        <w:rPr>
                          <w:b/>
                          <w:bCs/>
                          <w:sz w:val="20"/>
                          <w:szCs w:val="20"/>
                        </w:rPr>
                        <w:t>H</w:t>
                      </w:r>
                    </w:p>
                  </w:txbxContent>
                </v:textbox>
              </v:shape>
            </w:pict>
          </mc:Fallback>
        </mc:AlternateContent>
      </w:r>
      <w:r w:rsidR="007E7A96">
        <w:rPr>
          <w:noProof/>
          <w:lang w:eastAsia="hr-HR"/>
        </w:rPr>
        <mc:AlternateContent>
          <mc:Choice Requires="wps">
            <w:drawing>
              <wp:anchor distT="0" distB="0" distL="114300" distR="114300" simplePos="0" relativeHeight="251495936" behindDoc="0" locked="0" layoutInCell="1" allowOverlap="1" wp14:anchorId="53F3C15B" wp14:editId="494D9DCB">
                <wp:simplePos x="0" y="0"/>
                <wp:positionH relativeFrom="column">
                  <wp:posOffset>8091805</wp:posOffset>
                </wp:positionH>
                <wp:positionV relativeFrom="paragraph">
                  <wp:posOffset>1395730</wp:posOffset>
                </wp:positionV>
                <wp:extent cx="0" cy="200025"/>
                <wp:effectExtent l="0" t="0" r="38100" b="28575"/>
                <wp:wrapNone/>
                <wp:docPr id="93" name="Straight Connector 93"/>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7224F" id="Straight Connector 93" o:spid="_x0000_s1026" style="position:absolute;z-index:251495936;visibility:visible;mso-wrap-style:square;mso-wrap-distance-left:9pt;mso-wrap-distance-top:0;mso-wrap-distance-right:9pt;mso-wrap-distance-bottom:0;mso-position-horizontal:absolute;mso-position-horizontal-relative:text;mso-position-vertical:absolute;mso-position-vertical-relative:text" from="637.15pt,109.9pt" to="637.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93888" behindDoc="0" locked="0" layoutInCell="1" allowOverlap="1" wp14:anchorId="41AB5780" wp14:editId="6548B2C6">
                <wp:simplePos x="0" y="0"/>
                <wp:positionH relativeFrom="column">
                  <wp:posOffset>5967730</wp:posOffset>
                </wp:positionH>
                <wp:positionV relativeFrom="paragraph">
                  <wp:posOffset>1395730</wp:posOffset>
                </wp:positionV>
                <wp:extent cx="0" cy="180975"/>
                <wp:effectExtent l="0" t="0" r="38100" b="28575"/>
                <wp:wrapNone/>
                <wp:docPr id="94" name="Straight Connector 94"/>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31BA3" id="Straight Connector 94" o:spid="_x0000_s1026" style="position:absolute;z-index:251493888;visibility:visible;mso-wrap-style:square;mso-wrap-distance-left:9pt;mso-wrap-distance-top:0;mso-wrap-distance-right:9pt;mso-wrap-distance-bottom:0;mso-position-horizontal:absolute;mso-position-horizontal-relative:text;mso-position-vertical:absolute;mso-position-vertical-relative:text" from="469.9pt,109.9pt" to="469.9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91840" behindDoc="0" locked="0" layoutInCell="1" allowOverlap="1" wp14:anchorId="30FF37A3" wp14:editId="4A063CA9">
                <wp:simplePos x="0" y="0"/>
                <wp:positionH relativeFrom="column">
                  <wp:posOffset>5967729</wp:posOffset>
                </wp:positionH>
                <wp:positionV relativeFrom="paragraph">
                  <wp:posOffset>1395730</wp:posOffset>
                </wp:positionV>
                <wp:extent cx="2124075"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0C9BF" id="Straight Connector 95" o:spid="_x0000_s1026" style="position:absolute;z-index:251491840;visibility:visible;mso-wrap-style:square;mso-wrap-distance-left:9pt;mso-wrap-distance-top:0;mso-wrap-distance-right:9pt;mso-wrap-distance-bottom:0;mso-position-horizontal:absolute;mso-position-horizontal-relative:text;mso-position-vertical:absolute;mso-position-vertical-relative:text" from="469.9pt,109.9pt" to="637.1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89792" behindDoc="0" locked="0" layoutInCell="1" allowOverlap="1" wp14:anchorId="6C51EE11" wp14:editId="1E26F7BE">
                <wp:simplePos x="0" y="0"/>
                <wp:positionH relativeFrom="column">
                  <wp:posOffset>3386455</wp:posOffset>
                </wp:positionH>
                <wp:positionV relativeFrom="paragraph">
                  <wp:posOffset>1395730</wp:posOffset>
                </wp:positionV>
                <wp:extent cx="0" cy="114300"/>
                <wp:effectExtent l="0" t="0" r="38100" b="19050"/>
                <wp:wrapNone/>
                <wp:docPr id="96" name="Straight Connector 9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472DD" id="Straight Connector 96" o:spid="_x0000_s1026" style="position:absolute;z-index:251489792;visibility:visible;mso-wrap-style:square;mso-wrap-distance-left:9pt;mso-wrap-distance-top:0;mso-wrap-distance-right:9pt;mso-wrap-distance-bottom:0;mso-position-horizontal:absolute;mso-position-horizontal-relative:text;mso-position-vertical:absolute;mso-position-vertical-relative:text" from="266.65pt,109.9pt" to="266.6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87744" behindDoc="0" locked="0" layoutInCell="1" allowOverlap="1" wp14:anchorId="57FAE759" wp14:editId="4F8A2B6E">
                <wp:simplePos x="0" y="0"/>
                <wp:positionH relativeFrom="column">
                  <wp:posOffset>2262505</wp:posOffset>
                </wp:positionH>
                <wp:positionV relativeFrom="paragraph">
                  <wp:posOffset>1395730</wp:posOffset>
                </wp:positionV>
                <wp:extent cx="0" cy="104775"/>
                <wp:effectExtent l="0" t="0" r="38100" b="28575"/>
                <wp:wrapNone/>
                <wp:docPr id="97" name="Straight Connector 97"/>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9609C" id="Straight Connector 97" o:spid="_x0000_s1026" style="position:absolute;z-index:251487744;visibility:visible;mso-wrap-style:square;mso-wrap-distance-left:9pt;mso-wrap-distance-top:0;mso-wrap-distance-right:9pt;mso-wrap-distance-bottom:0;mso-position-horizontal:absolute;mso-position-horizontal-relative:text;mso-position-vertical:absolute;mso-position-vertical-relative:text" from="178.15pt,109.9pt" to="178.1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61120" behindDoc="0" locked="0" layoutInCell="1" allowOverlap="1" wp14:anchorId="02B0FC99" wp14:editId="5AD720B1">
                <wp:simplePos x="0" y="0"/>
                <wp:positionH relativeFrom="column">
                  <wp:posOffset>214630</wp:posOffset>
                </wp:positionH>
                <wp:positionV relativeFrom="paragraph">
                  <wp:posOffset>100330</wp:posOffset>
                </wp:positionV>
                <wp:extent cx="742950" cy="0"/>
                <wp:effectExtent l="0" t="0" r="0" b="0"/>
                <wp:wrapNone/>
                <wp:docPr id="98" name="Straight Connector 98"/>
                <wp:cNvGraphicFramePr/>
                <a:graphic xmlns:a="http://schemas.openxmlformats.org/drawingml/2006/main">
                  <a:graphicData uri="http://schemas.microsoft.com/office/word/2010/wordprocessingShape">
                    <wps:wsp>
                      <wps:cNvCnPr/>
                      <wps:spPr>
                        <a:xfrm flipH="1">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5D25F" id="Straight Connector 98" o:spid="_x0000_s1026" style="position:absolute;flip:x;z-index:25146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7.9pt" to="75.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63168" behindDoc="0" locked="0" layoutInCell="1" allowOverlap="1" wp14:anchorId="0A0E1F77" wp14:editId="5AD9D7B2">
                <wp:simplePos x="0" y="0"/>
                <wp:positionH relativeFrom="column">
                  <wp:posOffset>214630</wp:posOffset>
                </wp:positionH>
                <wp:positionV relativeFrom="paragraph">
                  <wp:posOffset>100330</wp:posOffset>
                </wp:positionV>
                <wp:extent cx="0" cy="371475"/>
                <wp:effectExtent l="0" t="0" r="38100" b="28575"/>
                <wp:wrapNone/>
                <wp:docPr id="99" name="Straight Connector 9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1CB57" id="Straight Connector 99" o:spid="_x0000_s1026" style="position:absolute;z-index:251463168;visibility:visible;mso-wrap-style:square;mso-wrap-distance-left:9pt;mso-wrap-distance-top:0;mso-wrap-distance-right:9pt;mso-wrap-distance-bottom:0;mso-position-horizontal:absolute;mso-position-horizontal-relative:text;mso-position-vertical:absolute;mso-position-vertical-relative:text" from="16.9pt,7.9pt" to="16.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79552" behindDoc="0" locked="0" layoutInCell="1" allowOverlap="1" wp14:anchorId="72349BBB" wp14:editId="67474D7E">
                <wp:simplePos x="0" y="0"/>
                <wp:positionH relativeFrom="column">
                  <wp:posOffset>-852170</wp:posOffset>
                </wp:positionH>
                <wp:positionV relativeFrom="paragraph">
                  <wp:posOffset>4862830</wp:posOffset>
                </wp:positionV>
                <wp:extent cx="952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A24421" id="Straight Connector 100" o:spid="_x0000_s1026" style="position:absolute;z-index:25147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1pt,382.9pt" to="-59.6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85696" behindDoc="0" locked="0" layoutInCell="1" allowOverlap="1" wp14:anchorId="3574BEA7" wp14:editId="5AC2EB60">
                <wp:simplePos x="0" y="0"/>
                <wp:positionH relativeFrom="column">
                  <wp:posOffset>-833120</wp:posOffset>
                </wp:positionH>
                <wp:positionV relativeFrom="paragraph">
                  <wp:posOffset>1233805</wp:posOffset>
                </wp:positionV>
                <wp:extent cx="104775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8C1D9" id="Straight Connector 101" o:spid="_x0000_s1026" style="position:absolute;z-index:251485696;visibility:visible;mso-wrap-style:square;mso-wrap-distance-left:9pt;mso-wrap-distance-top:0;mso-wrap-distance-right:9pt;mso-wrap-distance-bottom:0;mso-position-horizontal:absolute;mso-position-horizontal-relative:text;mso-position-vertical:absolute;mso-position-vertical-relative:text" from="-65.6pt,97.15pt" to="16.9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77504" behindDoc="0" locked="0" layoutInCell="1" allowOverlap="1" wp14:anchorId="02CCB27F" wp14:editId="01E865D7">
                <wp:simplePos x="0" y="0"/>
                <wp:positionH relativeFrom="column">
                  <wp:posOffset>-852170</wp:posOffset>
                </wp:positionH>
                <wp:positionV relativeFrom="paragraph">
                  <wp:posOffset>1233806</wp:posOffset>
                </wp:positionV>
                <wp:extent cx="19050" cy="3638550"/>
                <wp:effectExtent l="0" t="0" r="19050" b="19050"/>
                <wp:wrapNone/>
                <wp:docPr id="102" name="Straight Connector 102"/>
                <wp:cNvGraphicFramePr/>
                <a:graphic xmlns:a="http://schemas.openxmlformats.org/drawingml/2006/main">
                  <a:graphicData uri="http://schemas.microsoft.com/office/word/2010/wordprocessingShape">
                    <wps:wsp>
                      <wps:cNvCnPr/>
                      <wps:spPr>
                        <a:xfrm flipH="1">
                          <a:off x="0" y="0"/>
                          <a:ext cx="19050"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83CB0" id="Straight Connector 102" o:spid="_x0000_s1026" style="position:absolute;flip:x;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97.15pt" to="-65.6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83648" behindDoc="0" locked="0" layoutInCell="1" allowOverlap="1" wp14:anchorId="4B97A952" wp14:editId="144792D1">
                <wp:simplePos x="0" y="0"/>
                <wp:positionH relativeFrom="column">
                  <wp:posOffset>-833120</wp:posOffset>
                </wp:positionH>
                <wp:positionV relativeFrom="paragraph">
                  <wp:posOffset>2376805</wp:posOffset>
                </wp:positionV>
                <wp:extent cx="7620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8545A" id="Straight Connector 103" o:spid="_x0000_s1026" style="position:absolute;z-index:251483648;visibility:visible;mso-wrap-style:square;mso-wrap-distance-left:9pt;mso-wrap-distance-top:0;mso-wrap-distance-right:9pt;mso-wrap-distance-bottom:0;mso-position-horizontal:absolute;mso-position-horizontal-relative:text;mso-position-vertical:absolute;mso-position-vertical-relative:text" from="-65.6pt,187.15pt" to="-59.6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81600" behindDoc="0" locked="0" layoutInCell="1" allowOverlap="1" wp14:anchorId="18D81A92" wp14:editId="358000D2">
                <wp:simplePos x="0" y="0"/>
                <wp:positionH relativeFrom="column">
                  <wp:posOffset>-833120</wp:posOffset>
                </wp:positionH>
                <wp:positionV relativeFrom="paragraph">
                  <wp:posOffset>3872230</wp:posOffset>
                </wp:positionV>
                <wp:extent cx="7620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9452E" id="Straight Connector 104" o:spid="_x0000_s1026" style="position:absolute;z-index:251481600;visibility:visible;mso-wrap-style:square;mso-wrap-distance-left:9pt;mso-wrap-distance-top:0;mso-wrap-distance-right:9pt;mso-wrap-distance-bottom:0;mso-position-horizontal:absolute;mso-position-horizontal-relative:text;mso-position-vertical:absolute;mso-position-vertical-relative:text" from="-65.6pt,304.9pt" to="-59.6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71360" behindDoc="0" locked="0" layoutInCell="1" allowOverlap="1" wp14:anchorId="0AAC5175" wp14:editId="0FBDAED4">
                <wp:simplePos x="0" y="0"/>
                <wp:positionH relativeFrom="column">
                  <wp:posOffset>7796530</wp:posOffset>
                </wp:positionH>
                <wp:positionV relativeFrom="paragraph">
                  <wp:posOffset>100330</wp:posOffset>
                </wp:positionV>
                <wp:extent cx="0" cy="476250"/>
                <wp:effectExtent l="0" t="0" r="38100" b="19050"/>
                <wp:wrapNone/>
                <wp:docPr id="107" name="Straight Connector 107"/>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06F98" id="Straight Connector 107" o:spid="_x0000_s1026" style="position:absolute;z-index:251471360;visibility:visible;mso-wrap-style:square;mso-wrap-distance-left:9pt;mso-wrap-distance-top:0;mso-wrap-distance-right:9pt;mso-wrap-distance-bottom:0;mso-position-horizontal:absolute;mso-position-horizontal-relative:text;mso-position-vertical:absolute;mso-position-vertical-relative:text" from="613.9pt,7.9pt" to="613.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69312" behindDoc="0" locked="0" layoutInCell="1" allowOverlap="1" wp14:anchorId="7AE8ACC4" wp14:editId="4B38CC6B">
                <wp:simplePos x="0" y="0"/>
                <wp:positionH relativeFrom="column">
                  <wp:posOffset>7339330</wp:posOffset>
                </wp:positionH>
                <wp:positionV relativeFrom="paragraph">
                  <wp:posOffset>100330</wp:posOffset>
                </wp:positionV>
                <wp:extent cx="457200"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5B799" id="Straight Connector 108" o:spid="_x0000_s1026" style="position:absolute;z-index:251469312;visibility:visible;mso-wrap-style:square;mso-wrap-distance-left:9pt;mso-wrap-distance-top:0;mso-wrap-distance-right:9pt;mso-wrap-distance-bottom:0;mso-position-horizontal:absolute;mso-position-horizontal-relative:text;mso-position-vertical:absolute;mso-position-vertical-relative:text" from="577.9pt,7.9pt" to="61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67264" behindDoc="0" locked="0" layoutInCell="1" allowOverlap="1" wp14:anchorId="5D071064" wp14:editId="730CBF44">
                <wp:simplePos x="0" y="0"/>
                <wp:positionH relativeFrom="column">
                  <wp:posOffset>3653155</wp:posOffset>
                </wp:positionH>
                <wp:positionV relativeFrom="paragraph">
                  <wp:posOffset>100330</wp:posOffset>
                </wp:positionV>
                <wp:extent cx="0" cy="371475"/>
                <wp:effectExtent l="0" t="0" r="38100" b="28575"/>
                <wp:wrapNone/>
                <wp:docPr id="109" name="Straight Connector 10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50C5F" id="Straight Connector 109" o:spid="_x0000_s1026" style="position:absolute;z-index:251467264;visibility:visible;mso-wrap-style:square;mso-wrap-distance-left:9pt;mso-wrap-distance-top:0;mso-wrap-distance-right:9pt;mso-wrap-distance-bottom:0;mso-position-horizontal:absolute;mso-position-horizontal-relative:text;mso-position-vertical:absolute;mso-position-vertical-relative:text" from="287.65pt,7.9pt" to="287.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65216" behindDoc="0" locked="0" layoutInCell="1" allowOverlap="1" wp14:anchorId="4B1285F8" wp14:editId="20AA5516">
                <wp:simplePos x="0" y="0"/>
                <wp:positionH relativeFrom="column">
                  <wp:posOffset>3491230</wp:posOffset>
                </wp:positionH>
                <wp:positionV relativeFrom="paragraph">
                  <wp:posOffset>100330</wp:posOffset>
                </wp:positionV>
                <wp:extent cx="161925"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F8464" id="Straight Connector 110" o:spid="_x0000_s1026" style="position:absolute;z-index:251465216;visibility:visible;mso-wrap-style:square;mso-wrap-distance-left:9pt;mso-wrap-distance-top:0;mso-wrap-distance-right:9pt;mso-wrap-distance-bottom:0;mso-position-horizontal:absolute;mso-position-horizontal-relative:text;mso-position-vertical:absolute;mso-position-vertical-relative:text" from="274.9pt,7.9pt" to="28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59072" behindDoc="0" locked="0" layoutInCell="1" allowOverlap="1" wp14:anchorId="418EE63D" wp14:editId="2223834F">
                <wp:simplePos x="0" y="0"/>
                <wp:positionH relativeFrom="column">
                  <wp:posOffset>4215130</wp:posOffset>
                </wp:positionH>
                <wp:positionV relativeFrom="paragraph">
                  <wp:posOffset>-280670</wp:posOffset>
                </wp:positionV>
                <wp:extent cx="0" cy="85725"/>
                <wp:effectExtent l="0" t="0" r="38100" b="9525"/>
                <wp:wrapNone/>
                <wp:docPr id="111" name="Straight Connector 111"/>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21145" id="Straight Connector 111" o:spid="_x0000_s1026" style="position:absolute;flip:y;z-index:251459072;visibility:visible;mso-wrap-style:square;mso-wrap-distance-left:9pt;mso-wrap-distance-top:0;mso-wrap-distance-right:9pt;mso-wrap-distance-bottom:0;mso-position-horizontal:absolute;mso-position-horizontal-relative:text;mso-position-vertical:absolute;mso-position-vertical-relative:text" from="331.9pt,-22.1pt" to="33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57024" behindDoc="0" locked="0" layoutInCell="1" allowOverlap="1" wp14:anchorId="47713CAC" wp14:editId="5E317D8E">
                <wp:simplePos x="0" y="0"/>
                <wp:positionH relativeFrom="column">
                  <wp:posOffset>6196330</wp:posOffset>
                </wp:positionH>
                <wp:positionV relativeFrom="paragraph">
                  <wp:posOffset>-194945</wp:posOffset>
                </wp:positionV>
                <wp:extent cx="0" cy="85725"/>
                <wp:effectExtent l="0" t="0" r="38100" b="28575"/>
                <wp:wrapNone/>
                <wp:docPr id="112" name="Straight Connector 112"/>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C34C2" id="Straight Connector 112" o:spid="_x0000_s1026" style="position:absolute;z-index:251457024;visibility:visible;mso-wrap-style:square;mso-wrap-distance-left:9pt;mso-wrap-distance-top:0;mso-wrap-distance-right:9pt;mso-wrap-distance-bottom:0;mso-position-horizontal:absolute;mso-position-horizontal-relative:text;mso-position-vertical:absolute;mso-position-vertical-relative:text" from="487.9pt,-15.35pt" to="48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54976" behindDoc="0" locked="0" layoutInCell="1" allowOverlap="1" wp14:anchorId="2BAAA015" wp14:editId="4BCC03E5">
                <wp:simplePos x="0" y="0"/>
                <wp:positionH relativeFrom="column">
                  <wp:posOffset>2138680</wp:posOffset>
                </wp:positionH>
                <wp:positionV relativeFrom="paragraph">
                  <wp:posOffset>-194945</wp:posOffset>
                </wp:positionV>
                <wp:extent cx="405765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5E3F2" id="Straight Connector 113" o:spid="_x0000_s1026" style="position:absolute;z-index:251454976;visibility:visible;mso-wrap-style:square;mso-wrap-distance-left:9pt;mso-wrap-distance-top:0;mso-wrap-distance-right:9pt;mso-wrap-distance-bottom:0;mso-position-horizontal:absolute;mso-position-horizontal-relative:text;mso-position-vertical:absolute;mso-position-vertical-relative:text" from="168.4pt,-15.35pt" to="48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52928" behindDoc="0" locked="0" layoutInCell="1" allowOverlap="1" wp14:anchorId="6CBE3FDB" wp14:editId="59A4A254">
                <wp:simplePos x="0" y="0"/>
                <wp:positionH relativeFrom="column">
                  <wp:posOffset>2138680</wp:posOffset>
                </wp:positionH>
                <wp:positionV relativeFrom="paragraph">
                  <wp:posOffset>-194945</wp:posOffset>
                </wp:positionV>
                <wp:extent cx="0" cy="85725"/>
                <wp:effectExtent l="0" t="0" r="38100" b="9525"/>
                <wp:wrapNone/>
                <wp:docPr id="114" name="Straight Connector 114"/>
                <wp:cNvGraphicFramePr/>
                <a:graphic xmlns:a="http://schemas.openxmlformats.org/drawingml/2006/main">
                  <a:graphicData uri="http://schemas.microsoft.com/office/word/2010/wordprocessingShape">
                    <wps:wsp>
                      <wps:cNvCnPr/>
                      <wps:spPr>
                        <a:xfrm flipV="1">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7C6A3" id="Straight Connector 114" o:spid="_x0000_s1026" style="position:absolute;flip:y;z-index:251452928;visibility:visible;mso-wrap-style:square;mso-wrap-distance-left:9pt;mso-wrap-distance-top:0;mso-wrap-distance-right:9pt;mso-wrap-distance-bottom:0;mso-position-horizontal:absolute;mso-position-horizontal-relative:text;mso-position-vertical:absolute;mso-position-vertical-relative:text" from="168.4pt,-15.35pt" to="168.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" strokecolor="#4472c4 [3204]" strokeweight=".5pt">
                <v:stroke joinstyle="miter"/>
              </v:line>
            </w:pict>
          </mc:Fallback>
        </mc:AlternateContent>
      </w:r>
      <w:r w:rsidR="007E7A96">
        <w:rPr>
          <w:noProof/>
          <w:lang w:eastAsia="hr-HR"/>
        </w:rPr>
        <mc:AlternateContent>
          <mc:Choice Requires="wps">
            <w:drawing>
              <wp:anchor distT="0" distB="0" distL="114300" distR="114300" simplePos="0" relativeHeight="251432448" behindDoc="0" locked="0" layoutInCell="1" allowOverlap="1" wp14:anchorId="1BF44E67" wp14:editId="06708FC0">
                <wp:simplePos x="0" y="0"/>
                <wp:positionH relativeFrom="column">
                  <wp:posOffset>-756920</wp:posOffset>
                </wp:positionH>
                <wp:positionV relativeFrom="paragraph">
                  <wp:posOffset>4710430</wp:posOffset>
                </wp:positionV>
                <wp:extent cx="1304925" cy="1466850"/>
                <wp:effectExtent l="0" t="0" r="28575" b="19050"/>
                <wp:wrapNone/>
                <wp:docPr id="116" name="Text Box 116"/>
                <wp:cNvGraphicFramePr/>
                <a:graphic xmlns:a="http://schemas.openxmlformats.org/drawingml/2006/main">
                  <a:graphicData uri="http://schemas.microsoft.com/office/word/2010/wordprocessingShape">
                    <wps:wsp>
                      <wps:cNvSpPr txBox="1"/>
                      <wps:spPr>
                        <a:xfrm>
                          <a:off x="0" y="0"/>
                          <a:ext cx="1304925" cy="1466850"/>
                        </a:xfrm>
                        <a:prstGeom prst="rect">
                          <a:avLst/>
                        </a:prstGeom>
                        <a:solidFill>
                          <a:sysClr val="window" lastClr="FFFFFF"/>
                        </a:solidFill>
                        <a:ln w="6350">
                          <a:solidFill>
                            <a:prstClr val="black"/>
                          </a:solidFill>
                        </a:ln>
                      </wps:spPr>
                      <wps:txbx>
                        <w:txbxContent>
                          <w:p w14:paraId="71EC49F5" w14:textId="77777777" w:rsidR="005251CE" w:rsidRPr="00D32B33" w:rsidRDefault="005251CE" w:rsidP="007E7A96">
                            <w:pPr>
                              <w:rPr>
                                <w:sz w:val="20"/>
                                <w:szCs w:val="20"/>
                              </w:rPr>
                            </w:pPr>
                            <w:r w:rsidRPr="00E76376">
                              <w:rPr>
                                <w:sz w:val="20"/>
                                <w:szCs w:val="20"/>
                              </w:rPr>
                              <w:t xml:space="preserve">Aktivnost 3: Uskladiti i primijeniti dokumente rodilišta i ustanove koji se odnose na provedbu programa </w:t>
                            </w:r>
                            <w:r>
                              <w:rPr>
                                <w:sz w:val="20"/>
                                <w:szCs w:val="20"/>
                              </w:rPr>
                              <w:t>„</w:t>
                            </w:r>
                            <w:r w:rsidRPr="00E76376">
                              <w:rPr>
                                <w:sz w:val="20"/>
                                <w:szCs w:val="20"/>
                              </w:rPr>
                              <w:t>RPMD</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44E67" id="Text Box 116" o:spid="_x0000_s1071" type="#_x0000_t202" style="position:absolute;margin-left:-59.6pt;margin-top:370.9pt;width:102.75pt;height:115.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" fillcolor="window" strokeweight=".5pt">
                <v:textbox>
                  <w:txbxContent>
                    <w:p w14:paraId="71EC49F5" w14:textId="77777777" w:rsidR="005251CE" w:rsidRPr="00D32B33" w:rsidRDefault="005251CE" w:rsidP="007E7A96">
                      <w:pPr>
                        <w:rPr>
                          <w:sz w:val="20"/>
                          <w:szCs w:val="20"/>
                        </w:rPr>
                      </w:pPr>
                      <w:r w:rsidRPr="00E76376">
                        <w:rPr>
                          <w:sz w:val="20"/>
                          <w:szCs w:val="20"/>
                        </w:rPr>
                        <w:t xml:space="preserve">Aktivnost 3: Uskladiti i primijeniti dokumente rodilišta i ustanove koji se odnose na provedbu programa </w:t>
                      </w:r>
                      <w:r>
                        <w:rPr>
                          <w:sz w:val="20"/>
                          <w:szCs w:val="20"/>
                        </w:rPr>
                        <w:t>„</w:t>
                      </w:r>
                      <w:r w:rsidRPr="00E76376">
                        <w:rPr>
                          <w:sz w:val="20"/>
                          <w:szCs w:val="20"/>
                        </w:rPr>
                        <w:t>RPMD</w:t>
                      </w:r>
                      <w:r>
                        <w:rPr>
                          <w:sz w:val="20"/>
                          <w:szCs w:val="20"/>
                        </w:rPr>
                        <w:t>“</w:t>
                      </w:r>
                    </w:p>
                  </w:txbxContent>
                </v:textbox>
              </v:shape>
            </w:pict>
          </mc:Fallback>
        </mc:AlternateContent>
      </w:r>
      <w:r w:rsidR="007E7A96">
        <w:rPr>
          <w:noProof/>
          <w:lang w:eastAsia="hr-HR"/>
        </w:rPr>
        <mc:AlternateContent>
          <mc:Choice Requires="wps">
            <w:drawing>
              <wp:anchor distT="0" distB="0" distL="114300" distR="114300" simplePos="0" relativeHeight="251434496" behindDoc="0" locked="0" layoutInCell="1" allowOverlap="1" wp14:anchorId="2747736C" wp14:editId="7B23B253">
                <wp:simplePos x="0" y="0"/>
                <wp:positionH relativeFrom="column">
                  <wp:posOffset>567055</wp:posOffset>
                </wp:positionH>
                <wp:positionV relativeFrom="paragraph">
                  <wp:posOffset>3243580</wp:posOffset>
                </wp:positionV>
                <wp:extent cx="1485900" cy="3124200"/>
                <wp:effectExtent l="0" t="0" r="19050" b="19050"/>
                <wp:wrapNone/>
                <wp:docPr id="117" name="Text Box 117"/>
                <wp:cNvGraphicFramePr/>
                <a:graphic xmlns:a="http://schemas.openxmlformats.org/drawingml/2006/main">
                  <a:graphicData uri="http://schemas.microsoft.com/office/word/2010/wordprocessingShape">
                    <wps:wsp>
                      <wps:cNvSpPr txBox="1"/>
                      <wps:spPr>
                        <a:xfrm>
                          <a:off x="0" y="0"/>
                          <a:ext cx="1485900" cy="3124200"/>
                        </a:xfrm>
                        <a:prstGeom prst="rect">
                          <a:avLst/>
                        </a:prstGeom>
                        <a:solidFill>
                          <a:sysClr val="window" lastClr="FFFFFF"/>
                        </a:solidFill>
                        <a:ln w="6350">
                          <a:solidFill>
                            <a:prstClr val="black"/>
                          </a:solidFill>
                        </a:ln>
                      </wps:spPr>
                      <wps:txbx>
                        <w:txbxContent>
                          <w:p w14:paraId="37F7F797" w14:textId="321F0731" w:rsidR="005251CE" w:rsidRPr="00D32B33" w:rsidRDefault="005251CE" w:rsidP="007E7A96">
                            <w:pPr>
                              <w:rPr>
                                <w:sz w:val="20"/>
                                <w:szCs w:val="20"/>
                              </w:rPr>
                            </w:pPr>
                            <w:r w:rsidRPr="00F55047">
                              <w:rPr>
                                <w:sz w:val="20"/>
                                <w:szCs w:val="20"/>
                              </w:rPr>
                              <w:t xml:space="preserve">Aktivnost 4: Osigurati izvješćivanje koordinatora za program </w:t>
                            </w:r>
                            <w:r>
                              <w:rPr>
                                <w:sz w:val="20"/>
                                <w:szCs w:val="20"/>
                              </w:rPr>
                              <w:t>„</w:t>
                            </w:r>
                            <w:r w:rsidRPr="00F55047">
                              <w:rPr>
                                <w:sz w:val="20"/>
                                <w:szCs w:val="20"/>
                              </w:rPr>
                              <w:t>RPMD</w:t>
                            </w:r>
                            <w:r>
                              <w:rPr>
                                <w:sz w:val="20"/>
                                <w:szCs w:val="20"/>
                              </w:rPr>
                              <w:t>“</w:t>
                            </w:r>
                            <w:r w:rsidRPr="00F55047">
                              <w:rPr>
                                <w:sz w:val="20"/>
                                <w:szCs w:val="20"/>
                              </w:rPr>
                              <w:t xml:space="preserve"> iz pojedinog rodilišta o aktivnostima u provedbi programa prema </w:t>
                            </w:r>
                            <w:r>
                              <w:rPr>
                                <w:sz w:val="20"/>
                                <w:szCs w:val="20"/>
                              </w:rPr>
                              <w:t xml:space="preserve">NOT-u </w:t>
                            </w:r>
                            <w:r w:rsidRPr="00F55047">
                              <w:rPr>
                                <w:sz w:val="20"/>
                                <w:szCs w:val="20"/>
                              </w:rPr>
                              <w:t xml:space="preserve"> jedanput godišnje na standardiziranom obrascu bilo pisanim putem ili putem </w:t>
                            </w:r>
                            <w:r w:rsidRPr="00861A17">
                              <w:rPr>
                                <w:i/>
                                <w:sz w:val="20"/>
                                <w:szCs w:val="20"/>
                              </w:rPr>
                              <w:t>online</w:t>
                            </w:r>
                            <w:r w:rsidRPr="00F55047">
                              <w:rPr>
                                <w:sz w:val="20"/>
                                <w:szCs w:val="20"/>
                              </w:rPr>
                              <w:t xml:space="preserve"> platforme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7736C" id="Text Box 117" o:spid="_x0000_s1072" type="#_x0000_t202" style="position:absolute;margin-left:44.65pt;margin-top:255.4pt;width:117pt;height:246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" fillcolor="window" strokeweight=".5pt">
                <v:textbox>
                  <w:txbxContent>
                    <w:p w14:paraId="37F7F797" w14:textId="321F0731" w:rsidR="005251CE" w:rsidRPr="00D32B33" w:rsidRDefault="005251CE" w:rsidP="007E7A96">
                      <w:pPr>
                        <w:rPr>
                          <w:sz w:val="20"/>
                          <w:szCs w:val="20"/>
                        </w:rPr>
                      </w:pPr>
                      <w:r w:rsidRPr="00F55047">
                        <w:rPr>
                          <w:sz w:val="20"/>
                          <w:szCs w:val="20"/>
                        </w:rPr>
                        <w:t xml:space="preserve">Aktivnost 4: Osigurati izvješćivanje koordinatora za program </w:t>
                      </w:r>
                      <w:r>
                        <w:rPr>
                          <w:sz w:val="20"/>
                          <w:szCs w:val="20"/>
                        </w:rPr>
                        <w:t>„</w:t>
                      </w:r>
                      <w:r w:rsidRPr="00F55047">
                        <w:rPr>
                          <w:sz w:val="20"/>
                          <w:szCs w:val="20"/>
                        </w:rPr>
                        <w:t>RPMD</w:t>
                      </w:r>
                      <w:r>
                        <w:rPr>
                          <w:sz w:val="20"/>
                          <w:szCs w:val="20"/>
                        </w:rPr>
                        <w:t>“</w:t>
                      </w:r>
                      <w:r w:rsidRPr="00F55047">
                        <w:rPr>
                          <w:sz w:val="20"/>
                          <w:szCs w:val="20"/>
                        </w:rPr>
                        <w:t xml:space="preserve"> iz pojedinog rodilišta o aktivnostima u provedbi programa prema </w:t>
                      </w:r>
                      <w:r>
                        <w:rPr>
                          <w:sz w:val="20"/>
                          <w:szCs w:val="20"/>
                        </w:rPr>
                        <w:t xml:space="preserve">NOT-u </w:t>
                      </w:r>
                      <w:r w:rsidRPr="00F55047">
                        <w:rPr>
                          <w:sz w:val="20"/>
                          <w:szCs w:val="20"/>
                        </w:rPr>
                        <w:t xml:space="preserve"> jedanput godišnje na standardiziranom obrascu bilo pisanim putem ili putem </w:t>
                      </w:r>
                      <w:r w:rsidRPr="00861A17">
                        <w:rPr>
                          <w:i/>
                          <w:sz w:val="20"/>
                          <w:szCs w:val="20"/>
                        </w:rPr>
                        <w:t>online</w:t>
                      </w:r>
                      <w:r w:rsidRPr="00F55047">
                        <w:rPr>
                          <w:sz w:val="20"/>
                          <w:szCs w:val="20"/>
                        </w:rPr>
                        <w:t xml:space="preserve"> platforme</w:t>
                      </w:r>
                    </w:p>
                  </w:txbxContent>
                </v:textbox>
              </v:shape>
            </w:pict>
          </mc:Fallback>
        </mc:AlternateContent>
      </w:r>
      <w:r w:rsidR="007E7A96">
        <w:rPr>
          <w:noProof/>
          <w:lang w:eastAsia="hr-HR"/>
        </w:rPr>
        <mc:AlternateContent>
          <mc:Choice Requires="wps">
            <w:drawing>
              <wp:anchor distT="0" distB="0" distL="114300" distR="114300" simplePos="0" relativeHeight="251428352" behindDoc="0" locked="0" layoutInCell="1" allowOverlap="1" wp14:anchorId="237D0DEB" wp14:editId="0F8BBC47">
                <wp:simplePos x="0" y="0"/>
                <wp:positionH relativeFrom="column">
                  <wp:posOffset>-756920</wp:posOffset>
                </wp:positionH>
                <wp:positionV relativeFrom="paragraph">
                  <wp:posOffset>1567180</wp:posOffset>
                </wp:positionV>
                <wp:extent cx="1571625" cy="1619250"/>
                <wp:effectExtent l="0" t="0" r="28575" b="19050"/>
                <wp:wrapNone/>
                <wp:docPr id="118" name="Text Box 118"/>
                <wp:cNvGraphicFramePr/>
                <a:graphic xmlns:a="http://schemas.openxmlformats.org/drawingml/2006/main">
                  <a:graphicData uri="http://schemas.microsoft.com/office/word/2010/wordprocessingShape">
                    <wps:wsp>
                      <wps:cNvSpPr txBox="1"/>
                      <wps:spPr>
                        <a:xfrm>
                          <a:off x="0" y="0"/>
                          <a:ext cx="1571625" cy="1619250"/>
                        </a:xfrm>
                        <a:prstGeom prst="rect">
                          <a:avLst/>
                        </a:prstGeom>
                        <a:solidFill>
                          <a:schemeClr val="lt1"/>
                        </a:solidFill>
                        <a:ln w="6350">
                          <a:solidFill>
                            <a:prstClr val="black"/>
                          </a:solidFill>
                        </a:ln>
                      </wps:spPr>
                      <wps:txbx>
                        <w:txbxContent>
                          <w:p w14:paraId="0843D30E" w14:textId="4DFACCA8" w:rsidR="005251CE" w:rsidRPr="00D32B33" w:rsidRDefault="005251CE" w:rsidP="007E7A96">
                            <w:pPr>
                              <w:rPr>
                                <w:sz w:val="20"/>
                                <w:szCs w:val="20"/>
                              </w:rPr>
                            </w:pPr>
                            <w:r w:rsidRPr="00C75B7F">
                              <w:rPr>
                                <w:sz w:val="20"/>
                                <w:szCs w:val="20"/>
                              </w:rPr>
                              <w:t xml:space="preserve">Aktivnost 1: Oformiti koordinacijske timove za provedbu programa </w:t>
                            </w:r>
                            <w:r>
                              <w:rPr>
                                <w:sz w:val="20"/>
                                <w:szCs w:val="20"/>
                              </w:rPr>
                              <w:t>„</w:t>
                            </w:r>
                            <w:r w:rsidRPr="00C75B7F">
                              <w:rPr>
                                <w:sz w:val="20"/>
                                <w:szCs w:val="20"/>
                              </w:rPr>
                              <w:t>RPMD</w:t>
                            </w:r>
                            <w:r>
                              <w:rPr>
                                <w:sz w:val="20"/>
                                <w:szCs w:val="20"/>
                              </w:rPr>
                              <w:t>“,</w:t>
                            </w:r>
                            <w:r w:rsidR="00AB6C47">
                              <w:rPr>
                                <w:sz w:val="20"/>
                                <w:szCs w:val="20"/>
                              </w:rPr>
                              <w:t xml:space="preserve"> </w:t>
                            </w:r>
                            <w:r w:rsidRPr="00C75B7F">
                              <w:rPr>
                                <w:sz w:val="20"/>
                                <w:szCs w:val="20"/>
                              </w:rPr>
                              <w:t>kao nositelje aktivnosti i provedbe programa u ustanovi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D0DEB" id="Text Box 118" o:spid="_x0000_s1073" type="#_x0000_t202" style="position:absolute;margin-left:-59.6pt;margin-top:123.4pt;width:123.75pt;height:127.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" fillcolor="white [3201]" strokeweight=".5pt">
                <v:textbox>
                  <w:txbxContent>
                    <w:p w14:paraId="0843D30E" w14:textId="4DFACCA8" w:rsidR="005251CE" w:rsidRPr="00D32B33" w:rsidRDefault="005251CE" w:rsidP="007E7A96">
                      <w:pPr>
                        <w:rPr>
                          <w:sz w:val="20"/>
                          <w:szCs w:val="20"/>
                        </w:rPr>
                      </w:pPr>
                      <w:r w:rsidRPr="00C75B7F">
                        <w:rPr>
                          <w:sz w:val="20"/>
                          <w:szCs w:val="20"/>
                        </w:rPr>
                        <w:t xml:space="preserve">Aktivnost 1: Oformiti koordinacijske timove za provedbu programa </w:t>
                      </w:r>
                      <w:r>
                        <w:rPr>
                          <w:sz w:val="20"/>
                          <w:szCs w:val="20"/>
                        </w:rPr>
                        <w:t>„</w:t>
                      </w:r>
                      <w:r w:rsidRPr="00C75B7F">
                        <w:rPr>
                          <w:sz w:val="20"/>
                          <w:szCs w:val="20"/>
                        </w:rPr>
                        <w:t>RPMD</w:t>
                      </w:r>
                      <w:r>
                        <w:rPr>
                          <w:sz w:val="20"/>
                          <w:szCs w:val="20"/>
                        </w:rPr>
                        <w:t>“,</w:t>
                      </w:r>
                      <w:r w:rsidR="00AB6C47">
                        <w:rPr>
                          <w:sz w:val="20"/>
                          <w:szCs w:val="20"/>
                        </w:rPr>
                        <w:t xml:space="preserve"> </w:t>
                      </w:r>
                      <w:r w:rsidRPr="00C75B7F">
                        <w:rPr>
                          <w:sz w:val="20"/>
                          <w:szCs w:val="20"/>
                        </w:rPr>
                        <w:t>kao nositelje aktivnosti i provedbe programa u ustanovi</w:t>
                      </w:r>
                    </w:p>
                  </w:txbxContent>
                </v:textbox>
              </v:shape>
            </w:pict>
          </mc:Fallback>
        </mc:AlternateContent>
      </w:r>
      <w:r w:rsidR="007E7A96">
        <w:rPr>
          <w:noProof/>
          <w:lang w:eastAsia="hr-HR"/>
        </w:rPr>
        <mc:AlternateContent>
          <mc:Choice Requires="wps">
            <w:drawing>
              <wp:anchor distT="0" distB="0" distL="114300" distR="114300" simplePos="0" relativeHeight="251444736" behindDoc="0" locked="0" layoutInCell="1" allowOverlap="1" wp14:anchorId="7EC2A357" wp14:editId="0C013F9D">
                <wp:simplePos x="0" y="0"/>
                <wp:positionH relativeFrom="column">
                  <wp:posOffset>5139055</wp:posOffset>
                </wp:positionH>
                <wp:positionV relativeFrom="paragraph">
                  <wp:posOffset>575945</wp:posOffset>
                </wp:positionV>
                <wp:extent cx="3419475" cy="657225"/>
                <wp:effectExtent l="0" t="0" r="28575" b="28575"/>
                <wp:wrapNone/>
                <wp:docPr id="119" name="Text Box 119"/>
                <wp:cNvGraphicFramePr/>
                <a:graphic xmlns:a="http://schemas.openxmlformats.org/drawingml/2006/main">
                  <a:graphicData uri="http://schemas.microsoft.com/office/word/2010/wordprocessingShape">
                    <wps:wsp>
                      <wps:cNvSpPr txBox="1"/>
                      <wps:spPr>
                        <a:xfrm>
                          <a:off x="0" y="0"/>
                          <a:ext cx="3419475" cy="657225"/>
                        </a:xfrm>
                        <a:prstGeom prst="rect">
                          <a:avLst/>
                        </a:prstGeom>
                        <a:noFill/>
                        <a:ln w="6350">
                          <a:solidFill>
                            <a:prstClr val="black"/>
                          </a:solidFill>
                        </a:ln>
                      </wps:spPr>
                      <wps:txbx>
                        <w:txbxContent>
                          <w:p w14:paraId="1D931B58" w14:textId="2E6142B4" w:rsidR="005251CE" w:rsidRPr="008A06C4" w:rsidRDefault="005251CE" w:rsidP="007E7A96">
                            <w:pPr>
                              <w:rPr>
                                <w:b/>
                                <w:bCs/>
                                <w:sz w:val="20"/>
                                <w:szCs w:val="20"/>
                              </w:rPr>
                            </w:pPr>
                            <w:r w:rsidRPr="00F13FC1">
                              <w:rPr>
                                <w:b/>
                                <w:bCs/>
                                <w:i/>
                                <w:iCs/>
                                <w:sz w:val="20"/>
                                <w:szCs w:val="20"/>
                              </w:rPr>
                              <w:t>Mjera 1</w:t>
                            </w:r>
                            <w:r w:rsidR="00C64949">
                              <w:rPr>
                                <w:b/>
                                <w:bCs/>
                                <w:i/>
                                <w:iCs/>
                                <w:sz w:val="20"/>
                                <w:szCs w:val="20"/>
                              </w:rPr>
                              <w:t>.</w:t>
                            </w:r>
                            <w:r w:rsidRPr="00F13FC1">
                              <w:rPr>
                                <w:b/>
                                <w:bCs/>
                                <w:i/>
                                <w:iCs/>
                                <w:sz w:val="20"/>
                                <w:szCs w:val="20"/>
                              </w:rPr>
                              <w:t>: Jačanje kapaciteta NOT</w:t>
                            </w:r>
                            <w:r>
                              <w:rPr>
                                <w:b/>
                                <w:bCs/>
                                <w:i/>
                                <w:iCs/>
                                <w:sz w:val="20"/>
                                <w:szCs w:val="20"/>
                              </w:rPr>
                              <w:t>-a</w:t>
                            </w:r>
                            <w:r w:rsidRPr="00F13FC1">
                              <w:rPr>
                                <w:b/>
                                <w:bCs/>
                                <w:i/>
                                <w:iCs/>
                                <w:sz w:val="20"/>
                                <w:szCs w:val="20"/>
                              </w:rPr>
                              <w:t xml:space="preserve"> za provedbu ocjene rodilišta sukladno programu</w:t>
                            </w:r>
                            <w:r>
                              <w:rPr>
                                <w:b/>
                                <w:bCs/>
                                <w:i/>
                                <w:iCs/>
                                <w:sz w:val="20"/>
                                <w:szCs w:val="20"/>
                              </w:rPr>
                              <w:t xml:space="preserve"> „RPMD“ </w:t>
                            </w:r>
                            <w:r w:rsidRPr="00F13FC1">
                              <w:rPr>
                                <w:b/>
                                <w:bCs/>
                                <w:i/>
                                <w:iCs/>
                                <w:sz w:val="20"/>
                                <w:szCs w:val="20"/>
                              </w:rPr>
                              <w:t xml:space="preserve"> svake četiri godine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2A357" id="Text Box 119" o:spid="_x0000_s1074" type="#_x0000_t202" style="position:absolute;margin-left:404.65pt;margin-top:45.35pt;width:269.25pt;height:51.7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" filled="f" strokeweight=".5pt">
                <v:textbox>
                  <w:txbxContent>
                    <w:p w14:paraId="1D931B58" w14:textId="2E6142B4" w:rsidR="005251CE" w:rsidRPr="008A06C4" w:rsidRDefault="005251CE" w:rsidP="007E7A96">
                      <w:pPr>
                        <w:rPr>
                          <w:b/>
                          <w:bCs/>
                          <w:sz w:val="20"/>
                          <w:szCs w:val="20"/>
                        </w:rPr>
                      </w:pPr>
                      <w:r w:rsidRPr="00F13FC1">
                        <w:rPr>
                          <w:b/>
                          <w:bCs/>
                          <w:i/>
                          <w:iCs/>
                          <w:sz w:val="20"/>
                          <w:szCs w:val="20"/>
                        </w:rPr>
                        <w:t>Mjera 1</w:t>
                      </w:r>
                      <w:r w:rsidR="00C64949">
                        <w:rPr>
                          <w:b/>
                          <w:bCs/>
                          <w:i/>
                          <w:iCs/>
                          <w:sz w:val="20"/>
                          <w:szCs w:val="20"/>
                        </w:rPr>
                        <w:t>.</w:t>
                      </w:r>
                      <w:r w:rsidRPr="00F13FC1">
                        <w:rPr>
                          <w:b/>
                          <w:bCs/>
                          <w:i/>
                          <w:iCs/>
                          <w:sz w:val="20"/>
                          <w:szCs w:val="20"/>
                        </w:rPr>
                        <w:t>: Jačanje kapaciteta NOT</w:t>
                      </w:r>
                      <w:r>
                        <w:rPr>
                          <w:b/>
                          <w:bCs/>
                          <w:i/>
                          <w:iCs/>
                          <w:sz w:val="20"/>
                          <w:szCs w:val="20"/>
                        </w:rPr>
                        <w:t>-a</w:t>
                      </w:r>
                      <w:r w:rsidRPr="00F13FC1">
                        <w:rPr>
                          <w:b/>
                          <w:bCs/>
                          <w:i/>
                          <w:iCs/>
                          <w:sz w:val="20"/>
                          <w:szCs w:val="20"/>
                        </w:rPr>
                        <w:t xml:space="preserve"> za provedbu ocjene rodilišta sukladno programu</w:t>
                      </w:r>
                      <w:r>
                        <w:rPr>
                          <w:b/>
                          <w:bCs/>
                          <w:i/>
                          <w:iCs/>
                          <w:sz w:val="20"/>
                          <w:szCs w:val="20"/>
                        </w:rPr>
                        <w:t xml:space="preserve"> „RPMD“ </w:t>
                      </w:r>
                      <w:r w:rsidRPr="00F13FC1">
                        <w:rPr>
                          <w:b/>
                          <w:bCs/>
                          <w:i/>
                          <w:iCs/>
                          <w:sz w:val="20"/>
                          <w:szCs w:val="20"/>
                        </w:rPr>
                        <w:t xml:space="preserve"> svake četiri godine</w:t>
                      </w:r>
                    </w:p>
                  </w:txbxContent>
                </v:textbox>
              </v:shape>
            </w:pict>
          </mc:Fallback>
        </mc:AlternateContent>
      </w:r>
      <w:r w:rsidR="007E7A96">
        <w:rPr>
          <w:noProof/>
          <w:lang w:eastAsia="hr-HR"/>
        </w:rPr>
        <mc:AlternateContent>
          <mc:Choice Requires="wps">
            <w:drawing>
              <wp:anchor distT="0" distB="0" distL="114300" distR="114300" simplePos="0" relativeHeight="251442688" behindDoc="0" locked="0" layoutInCell="1" allowOverlap="1" wp14:anchorId="26F21904" wp14:editId="654AD434">
                <wp:simplePos x="0" y="0"/>
                <wp:positionH relativeFrom="column">
                  <wp:posOffset>5110480</wp:posOffset>
                </wp:positionH>
                <wp:positionV relativeFrom="paragraph">
                  <wp:posOffset>-109220</wp:posOffset>
                </wp:positionV>
                <wp:extent cx="2228850" cy="581025"/>
                <wp:effectExtent l="0" t="0" r="19050" b="28575"/>
                <wp:wrapNone/>
                <wp:docPr id="120" name="Text Box 120"/>
                <wp:cNvGraphicFramePr/>
                <a:graphic xmlns:a="http://schemas.openxmlformats.org/drawingml/2006/main">
                  <a:graphicData uri="http://schemas.microsoft.com/office/word/2010/wordprocessingShape">
                    <wps:wsp>
                      <wps:cNvSpPr txBox="1"/>
                      <wps:spPr>
                        <a:xfrm>
                          <a:off x="0" y="0"/>
                          <a:ext cx="2228850" cy="581025"/>
                        </a:xfrm>
                        <a:prstGeom prst="rect">
                          <a:avLst/>
                        </a:prstGeom>
                        <a:solidFill>
                          <a:schemeClr val="lt1"/>
                        </a:solidFill>
                        <a:ln w="6350">
                          <a:solidFill>
                            <a:prstClr val="black"/>
                          </a:solidFill>
                        </a:ln>
                      </wps:spPr>
                      <wps:txbx>
                        <w:txbxContent>
                          <w:p w14:paraId="432536E8" w14:textId="46C1053A" w:rsidR="005251CE" w:rsidRPr="00E9771D" w:rsidRDefault="005251CE" w:rsidP="007E7A96">
                            <w:pPr>
                              <w:rPr>
                                <w:sz w:val="20"/>
                                <w:szCs w:val="20"/>
                              </w:rPr>
                            </w:pPr>
                            <w:r>
                              <w:rPr>
                                <w:rFonts w:cstheme="minorHAnsi"/>
                                <w:b/>
                                <w:bCs/>
                                <w:sz w:val="20"/>
                                <w:szCs w:val="20"/>
                              </w:rPr>
                              <w:t>Podc</w:t>
                            </w:r>
                            <w:r w:rsidRPr="00BA2F35">
                              <w:rPr>
                                <w:rFonts w:cstheme="minorHAnsi"/>
                                <w:b/>
                                <w:bCs/>
                                <w:sz w:val="20"/>
                                <w:szCs w:val="20"/>
                              </w:rPr>
                              <w:t>ilj 2.</w:t>
                            </w:r>
                            <w:r w:rsidR="00C64949">
                              <w:rPr>
                                <w:rFonts w:cstheme="minorHAnsi"/>
                                <w:b/>
                                <w:bCs/>
                                <w:sz w:val="20"/>
                                <w:szCs w:val="20"/>
                              </w:rPr>
                              <w:t>:</w:t>
                            </w:r>
                            <w:r w:rsidRPr="00BA2F35">
                              <w:rPr>
                                <w:rFonts w:cstheme="minorHAnsi"/>
                                <w:b/>
                                <w:bCs/>
                                <w:sz w:val="20"/>
                                <w:szCs w:val="20"/>
                              </w:rPr>
                              <w:t xml:space="preserve"> Provedba vanjskih ocjena rodilišta i praćenje provedbe programa </w:t>
                            </w:r>
                            <w:r>
                              <w:rPr>
                                <w:rFonts w:cstheme="minorHAnsi"/>
                                <w:b/>
                                <w:bCs/>
                                <w:sz w:val="20"/>
                                <w:szCs w:val="20"/>
                              </w:rPr>
                              <w:t>„</w:t>
                            </w:r>
                            <w:r w:rsidRPr="00BA2F35">
                              <w:rPr>
                                <w:rFonts w:cstheme="minorHAnsi"/>
                                <w:b/>
                                <w:bCs/>
                                <w:sz w:val="20"/>
                                <w:szCs w:val="20"/>
                              </w:rPr>
                              <w:t>RPMD</w:t>
                            </w:r>
                            <w:r>
                              <w:rPr>
                                <w:rFonts w:cstheme="minorHAnsi"/>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21904" id="Text Box 120" o:spid="_x0000_s1075" type="#_x0000_t202" style="position:absolute;margin-left:402.4pt;margin-top:-8.6pt;width:175.5pt;height:45.75pt;z-index:25144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" fillcolor="white [3201]" strokeweight=".5pt">
                <v:textbox>
                  <w:txbxContent>
                    <w:p w14:paraId="432536E8" w14:textId="46C1053A" w:rsidR="005251CE" w:rsidRPr="00E9771D" w:rsidRDefault="005251CE" w:rsidP="007E7A96">
                      <w:pPr>
                        <w:rPr>
                          <w:sz w:val="20"/>
                          <w:szCs w:val="20"/>
                        </w:rPr>
                      </w:pPr>
                      <w:r>
                        <w:rPr>
                          <w:rFonts w:cstheme="minorHAnsi"/>
                          <w:b/>
                          <w:bCs/>
                          <w:sz w:val="20"/>
                          <w:szCs w:val="20"/>
                        </w:rPr>
                        <w:t>Podc</w:t>
                      </w:r>
                      <w:r w:rsidRPr="00BA2F35">
                        <w:rPr>
                          <w:rFonts w:cstheme="minorHAnsi"/>
                          <w:b/>
                          <w:bCs/>
                          <w:sz w:val="20"/>
                          <w:szCs w:val="20"/>
                        </w:rPr>
                        <w:t>ilj 2.</w:t>
                      </w:r>
                      <w:r w:rsidR="00C64949">
                        <w:rPr>
                          <w:rFonts w:cstheme="minorHAnsi"/>
                          <w:b/>
                          <w:bCs/>
                          <w:sz w:val="20"/>
                          <w:szCs w:val="20"/>
                        </w:rPr>
                        <w:t>:</w:t>
                      </w:r>
                      <w:r w:rsidRPr="00BA2F35">
                        <w:rPr>
                          <w:rFonts w:cstheme="minorHAnsi"/>
                          <w:b/>
                          <w:bCs/>
                          <w:sz w:val="20"/>
                          <w:szCs w:val="20"/>
                        </w:rPr>
                        <w:t xml:space="preserve"> Provedba vanjskih ocjena rodilišta i praćenje provedbe programa </w:t>
                      </w:r>
                      <w:r>
                        <w:rPr>
                          <w:rFonts w:cstheme="minorHAnsi"/>
                          <w:b/>
                          <w:bCs/>
                          <w:sz w:val="20"/>
                          <w:szCs w:val="20"/>
                        </w:rPr>
                        <w:t>„</w:t>
                      </w:r>
                      <w:r w:rsidRPr="00BA2F35">
                        <w:rPr>
                          <w:rFonts w:cstheme="minorHAnsi"/>
                          <w:b/>
                          <w:bCs/>
                          <w:sz w:val="20"/>
                          <w:szCs w:val="20"/>
                        </w:rPr>
                        <w:t>RPMD</w:t>
                      </w:r>
                      <w:r>
                        <w:rPr>
                          <w:rFonts w:cstheme="minorHAnsi"/>
                          <w:b/>
                          <w:bCs/>
                          <w:sz w:val="20"/>
                          <w:szCs w:val="20"/>
                        </w:rPr>
                        <w:t>“</w:t>
                      </w:r>
                    </w:p>
                  </w:txbxContent>
                </v:textbox>
              </v:shape>
            </w:pict>
          </mc:Fallback>
        </mc:AlternateContent>
      </w:r>
      <w:r w:rsidR="007E7A96">
        <w:rPr>
          <w:noProof/>
          <w:lang w:eastAsia="hr-HR"/>
        </w:rPr>
        <mc:AlternateContent>
          <mc:Choice Requires="wps">
            <w:drawing>
              <wp:anchor distT="0" distB="0" distL="114300" distR="114300" simplePos="0" relativeHeight="251422208" behindDoc="0" locked="0" layoutInCell="1" allowOverlap="1" wp14:anchorId="020BA183" wp14:editId="133FCCF9">
                <wp:simplePos x="0" y="0"/>
                <wp:positionH relativeFrom="column">
                  <wp:posOffset>957580</wp:posOffset>
                </wp:positionH>
                <wp:positionV relativeFrom="paragraph">
                  <wp:posOffset>-109220</wp:posOffset>
                </wp:positionV>
                <wp:extent cx="2533650" cy="495300"/>
                <wp:effectExtent l="0" t="0" r="19050" b="19050"/>
                <wp:wrapNone/>
                <wp:docPr id="122" name="Text Box 122"/>
                <wp:cNvGraphicFramePr/>
                <a:graphic xmlns:a="http://schemas.openxmlformats.org/drawingml/2006/main">
                  <a:graphicData uri="http://schemas.microsoft.com/office/word/2010/wordprocessingShape">
                    <wps:wsp>
                      <wps:cNvSpPr txBox="1"/>
                      <wps:spPr>
                        <a:xfrm>
                          <a:off x="0" y="0"/>
                          <a:ext cx="2533650" cy="495300"/>
                        </a:xfrm>
                        <a:prstGeom prst="rect">
                          <a:avLst/>
                        </a:prstGeom>
                        <a:solidFill>
                          <a:sysClr val="window" lastClr="FFFFFF"/>
                        </a:solidFill>
                        <a:ln w="6350">
                          <a:solidFill>
                            <a:prstClr val="black"/>
                          </a:solidFill>
                        </a:ln>
                      </wps:spPr>
                      <wps:txbx>
                        <w:txbxContent>
                          <w:p w14:paraId="0C214E6E" w14:textId="1E4BBEB5" w:rsidR="005251CE" w:rsidRPr="008A06C4" w:rsidRDefault="005251CE" w:rsidP="007E7A96">
                            <w:pPr>
                              <w:rPr>
                                <w:sz w:val="20"/>
                                <w:szCs w:val="20"/>
                              </w:rPr>
                            </w:pPr>
                            <w:r>
                              <w:rPr>
                                <w:b/>
                                <w:bCs/>
                                <w:sz w:val="20"/>
                                <w:szCs w:val="20"/>
                              </w:rPr>
                              <w:t>Podc</w:t>
                            </w:r>
                            <w:r w:rsidRPr="0098776D">
                              <w:rPr>
                                <w:b/>
                                <w:bCs/>
                                <w:sz w:val="20"/>
                                <w:szCs w:val="20"/>
                              </w:rPr>
                              <w:t>ilj 1.</w:t>
                            </w:r>
                            <w:r w:rsidR="005934BE">
                              <w:rPr>
                                <w:b/>
                                <w:bCs/>
                                <w:sz w:val="20"/>
                                <w:szCs w:val="20"/>
                              </w:rPr>
                              <w:t>:</w:t>
                            </w:r>
                            <w:r w:rsidRPr="0098776D">
                              <w:rPr>
                                <w:b/>
                                <w:bCs/>
                                <w:sz w:val="20"/>
                                <w:szCs w:val="20"/>
                              </w:rPr>
                              <w:t xml:space="preserve"> Pokretanje programa „</w:t>
                            </w:r>
                            <w:r>
                              <w:rPr>
                                <w:b/>
                                <w:bCs/>
                                <w:sz w:val="20"/>
                                <w:szCs w:val="20"/>
                              </w:rPr>
                              <w:t xml:space="preserve">RPMD“ </w:t>
                            </w:r>
                            <w:r w:rsidRPr="0098776D">
                              <w:rPr>
                                <w:b/>
                                <w:bCs/>
                                <w:sz w:val="20"/>
                                <w:szCs w:val="20"/>
                              </w:rPr>
                              <w:t xml:space="preserve"> u rodilištima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BA183" id="Text Box 122" o:spid="_x0000_s1076" type="#_x0000_t202" style="position:absolute;margin-left:75.4pt;margin-top:-8.6pt;width:199.5pt;height:39pt;z-index:25142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" fillcolor="window" strokeweight=".5pt">
                <v:textbox>
                  <w:txbxContent>
                    <w:p w14:paraId="0C214E6E" w14:textId="1E4BBEB5" w:rsidR="005251CE" w:rsidRPr="008A06C4" w:rsidRDefault="005251CE" w:rsidP="007E7A96">
                      <w:pPr>
                        <w:rPr>
                          <w:sz w:val="20"/>
                          <w:szCs w:val="20"/>
                        </w:rPr>
                      </w:pPr>
                      <w:r>
                        <w:rPr>
                          <w:b/>
                          <w:bCs/>
                          <w:sz w:val="20"/>
                          <w:szCs w:val="20"/>
                        </w:rPr>
                        <w:t>Podc</w:t>
                      </w:r>
                      <w:r w:rsidRPr="0098776D">
                        <w:rPr>
                          <w:b/>
                          <w:bCs/>
                          <w:sz w:val="20"/>
                          <w:szCs w:val="20"/>
                        </w:rPr>
                        <w:t>ilj 1.</w:t>
                      </w:r>
                      <w:r w:rsidR="005934BE">
                        <w:rPr>
                          <w:b/>
                          <w:bCs/>
                          <w:sz w:val="20"/>
                          <w:szCs w:val="20"/>
                        </w:rPr>
                        <w:t>:</w:t>
                      </w:r>
                      <w:r w:rsidRPr="0098776D">
                        <w:rPr>
                          <w:b/>
                          <w:bCs/>
                          <w:sz w:val="20"/>
                          <w:szCs w:val="20"/>
                        </w:rPr>
                        <w:t xml:space="preserve"> Pokretanje programa „</w:t>
                      </w:r>
                      <w:r>
                        <w:rPr>
                          <w:b/>
                          <w:bCs/>
                          <w:sz w:val="20"/>
                          <w:szCs w:val="20"/>
                        </w:rPr>
                        <w:t xml:space="preserve">RPMD“ </w:t>
                      </w:r>
                      <w:r w:rsidRPr="0098776D">
                        <w:rPr>
                          <w:b/>
                          <w:bCs/>
                          <w:sz w:val="20"/>
                          <w:szCs w:val="20"/>
                        </w:rPr>
                        <w:t xml:space="preserve"> u rodilištima</w:t>
                      </w:r>
                    </w:p>
                  </w:txbxContent>
                </v:textbox>
              </v:shape>
            </w:pict>
          </mc:Fallback>
        </mc:AlternateContent>
      </w:r>
    </w:p>
    <w:p w14:paraId="7E33C555" w14:textId="77777777" w:rsidR="007E7A96" w:rsidRDefault="007E7A96" w:rsidP="00603A90">
      <w:pPr>
        <w:sectPr w:rsidR="007E7A96" w:rsidSect="007E7A96">
          <w:pgSz w:w="16838" w:h="11906" w:orient="landscape"/>
          <w:pgMar w:top="1417" w:right="1417" w:bottom="1417" w:left="1417" w:header="709" w:footer="709" w:gutter="0"/>
          <w:cols w:space="708"/>
          <w:docGrid w:linePitch="360"/>
        </w:sectPr>
      </w:pPr>
    </w:p>
    <w:p w14:paraId="232655CD" w14:textId="77777777" w:rsidR="00AD6ECA" w:rsidRDefault="006F1767" w:rsidP="001074D5">
      <w:pPr>
        <w:pStyle w:val="Naslov2"/>
        <w:rPr>
          <w:rFonts w:eastAsia="Times New Roman"/>
          <w:lang w:eastAsia="hr-HR"/>
        </w:rPr>
      </w:pPr>
      <w:bookmarkStart w:id="15" w:name="_Toc160632618"/>
      <w:r>
        <w:rPr>
          <w:rFonts w:eastAsia="Times New Roman"/>
          <w:lang w:eastAsia="hr-HR"/>
        </w:rPr>
        <w:lastRenderedPageBreak/>
        <w:t>Cilj</w:t>
      </w:r>
      <w:r w:rsidR="00AD6ECA" w:rsidRPr="00AD6ECA">
        <w:rPr>
          <w:rFonts w:eastAsia="Times New Roman"/>
          <w:lang w:eastAsia="hr-HR"/>
        </w:rPr>
        <w:t xml:space="preserve"> 5: Prehrana dojenčadi i male djece u izvanrednim situacijama</w:t>
      </w:r>
      <w:bookmarkEnd w:id="15"/>
      <w:r w:rsidR="00B63061">
        <w:rPr>
          <w:rFonts w:eastAsia="Times New Roman"/>
          <w:lang w:eastAsia="hr-HR"/>
        </w:rPr>
        <w:t xml:space="preserve"> </w:t>
      </w:r>
    </w:p>
    <w:p w14:paraId="10B66022" w14:textId="77777777" w:rsidR="001074D5" w:rsidRPr="001074D5" w:rsidRDefault="001074D5" w:rsidP="001074D5">
      <w:pPr>
        <w:rPr>
          <w:lang w:eastAsia="hr-H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420"/>
        <w:gridCol w:w="638"/>
        <w:gridCol w:w="2138"/>
        <w:gridCol w:w="434"/>
        <w:gridCol w:w="1179"/>
        <w:gridCol w:w="1560"/>
      </w:tblGrid>
      <w:tr w:rsidR="006519FE" w:rsidRPr="00AD6ECA" w14:paraId="7A7D42AC" w14:textId="77777777" w:rsidTr="004044F6">
        <w:trPr>
          <w:trHeight w:val="723"/>
        </w:trPr>
        <w:tc>
          <w:tcPr>
            <w:tcW w:w="9924" w:type="dxa"/>
            <w:gridSpan w:val="7"/>
            <w:shd w:val="clear" w:color="auto" w:fill="D9E2F3"/>
          </w:tcPr>
          <w:p w14:paraId="3F92B6D8" w14:textId="11712795" w:rsidR="006519FE" w:rsidRPr="00AD6ECA" w:rsidRDefault="001C5898" w:rsidP="004374CE">
            <w:pPr>
              <w:spacing w:after="0" w:line="240" w:lineRule="auto"/>
              <w:jc w:val="both"/>
              <w:rPr>
                <w:rFonts w:eastAsia="Times New Roman" w:cstheme="minorHAnsi"/>
                <w:b/>
                <w:bCs/>
                <w:kern w:val="24"/>
                <w:sz w:val="20"/>
                <w:szCs w:val="20"/>
                <w:lang w:eastAsia="hr-HR"/>
              </w:rPr>
            </w:pPr>
            <w:r>
              <w:rPr>
                <w:rFonts w:eastAsia="Calibri" w:cstheme="minorHAnsi"/>
                <w:b/>
                <w:bCs/>
                <w:sz w:val="20"/>
                <w:szCs w:val="20"/>
              </w:rPr>
              <w:t>Podcilj</w:t>
            </w:r>
            <w:r w:rsidR="006519FE" w:rsidRPr="00AD6ECA">
              <w:rPr>
                <w:rFonts w:eastAsia="Calibri" w:cstheme="minorHAnsi"/>
                <w:b/>
                <w:bCs/>
                <w:sz w:val="20"/>
                <w:szCs w:val="20"/>
              </w:rPr>
              <w:t xml:space="preserve"> 1.</w:t>
            </w:r>
            <w:r w:rsidR="00F905AE">
              <w:rPr>
                <w:rFonts w:eastAsia="Calibri" w:cstheme="minorHAnsi"/>
                <w:b/>
                <w:bCs/>
                <w:sz w:val="20"/>
                <w:szCs w:val="20"/>
              </w:rPr>
              <w:t>:</w:t>
            </w:r>
            <w:r w:rsidR="006519FE" w:rsidRPr="00AD6ECA">
              <w:rPr>
                <w:rFonts w:eastAsia="Calibri" w:cstheme="minorHAnsi"/>
                <w:b/>
                <w:bCs/>
                <w:sz w:val="20"/>
                <w:szCs w:val="20"/>
              </w:rPr>
              <w:t xml:space="preserve"> Podupirati prirodnu prehranu dojenčadi i male djece tijekom izvanrednih situacija</w:t>
            </w:r>
          </w:p>
        </w:tc>
      </w:tr>
      <w:tr w:rsidR="006519FE" w:rsidRPr="00AD6ECA" w14:paraId="2BA854BE" w14:textId="77777777" w:rsidTr="004044F6">
        <w:trPr>
          <w:trHeight w:val="867"/>
        </w:trPr>
        <w:tc>
          <w:tcPr>
            <w:tcW w:w="397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273C841"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Pokazatelj ishoda: </w:t>
            </w:r>
          </w:p>
          <w:p w14:paraId="1ED6448D" w14:textId="77777777" w:rsidR="006519FE" w:rsidRPr="00AD6ECA" w:rsidRDefault="006519FE" w:rsidP="004044F6">
            <w:pPr>
              <w:spacing w:after="0" w:line="240" w:lineRule="auto"/>
              <w:rPr>
                <w:rFonts w:eastAsia="Times New Roman" w:cstheme="minorHAnsi"/>
                <w:kern w:val="24"/>
                <w:sz w:val="20"/>
                <w:szCs w:val="20"/>
                <w:lang w:eastAsia="hr-HR"/>
              </w:rPr>
            </w:pPr>
          </w:p>
          <w:p w14:paraId="1D108E05" w14:textId="77777777" w:rsidR="006519FE" w:rsidRPr="00AD6ECA" w:rsidRDefault="006519FE" w:rsidP="00244B8C">
            <w:pPr>
              <w:spacing w:after="0" w:line="240" w:lineRule="auto"/>
              <w:rPr>
                <w:rFonts w:eastAsia="Calibri" w:cstheme="minorHAnsi"/>
                <w:bCs/>
                <w:sz w:val="20"/>
                <w:szCs w:val="20"/>
              </w:rPr>
            </w:pPr>
            <w:r w:rsidRPr="00AD6ECA">
              <w:rPr>
                <w:rFonts w:eastAsia="Calibri" w:cstheme="minorHAnsi"/>
                <w:bCs/>
                <w:sz w:val="20"/>
                <w:szCs w:val="20"/>
              </w:rPr>
              <w:t xml:space="preserve">Usvojene nacionalne smjernice o prehrani dojenčadi i male djece u izvanrednim situacijama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52385" w14:textId="77777777" w:rsidR="006519FE" w:rsidRPr="00AD6ECA" w:rsidRDefault="006519FE" w:rsidP="004044F6">
            <w:pPr>
              <w:spacing w:after="0" w:line="240" w:lineRule="auto"/>
              <w:jc w:val="both"/>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Početna vrijednost:</w:t>
            </w:r>
          </w:p>
          <w:p w14:paraId="6ED066A7" w14:textId="77777777" w:rsidR="006519FE" w:rsidRPr="00AD6ECA" w:rsidRDefault="006519FE" w:rsidP="004044F6">
            <w:pPr>
              <w:spacing w:after="0" w:line="240" w:lineRule="auto"/>
              <w:jc w:val="both"/>
              <w:rPr>
                <w:rFonts w:eastAsia="Times New Roman" w:cstheme="minorHAnsi"/>
                <w:kern w:val="24"/>
                <w:sz w:val="20"/>
                <w:szCs w:val="20"/>
                <w:lang w:eastAsia="hr-HR"/>
              </w:rPr>
            </w:pPr>
          </w:p>
          <w:p w14:paraId="4BFEFD7E" w14:textId="77777777" w:rsidR="006519FE" w:rsidRPr="00AD6ECA" w:rsidRDefault="006519FE" w:rsidP="004044F6">
            <w:pPr>
              <w:spacing w:after="0" w:line="240" w:lineRule="auto"/>
              <w:rPr>
                <w:rFonts w:eastAsia="Calibri" w:cstheme="minorHAnsi"/>
                <w:sz w:val="20"/>
                <w:szCs w:val="20"/>
              </w:rPr>
            </w:pPr>
            <w:r w:rsidRPr="00AD6ECA">
              <w:rPr>
                <w:rFonts w:eastAsia="Calibri" w:cstheme="minorHAnsi"/>
                <w:sz w:val="20"/>
                <w:szCs w:val="20"/>
              </w:rPr>
              <w:t>Nisu usvojene nacionalne smjernice o prehrani dojenčadi i male djece u izvanrednim situacijama</w:t>
            </w:r>
          </w:p>
          <w:p w14:paraId="104FA91D" w14:textId="77777777" w:rsidR="006519FE" w:rsidRPr="00AD6ECA" w:rsidRDefault="006519FE" w:rsidP="004044F6">
            <w:pPr>
              <w:spacing w:after="0" w:line="240" w:lineRule="auto"/>
              <w:rPr>
                <w:rFonts w:eastAsia="Calibri" w:cstheme="minorHAnsi"/>
                <w:sz w:val="20"/>
                <w:szCs w:val="20"/>
              </w:rPr>
            </w:pPr>
          </w:p>
        </w:tc>
        <w:tc>
          <w:tcPr>
            <w:tcW w:w="273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1764F2" w14:textId="77777777" w:rsidR="006519FE" w:rsidRPr="00AD6ECA" w:rsidRDefault="006519FE" w:rsidP="004044F6">
            <w:pPr>
              <w:spacing w:after="0" w:line="240" w:lineRule="auto"/>
              <w:jc w:val="both"/>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AD6ECA">
              <w:rPr>
                <w:rFonts w:eastAsia="Times New Roman" w:cstheme="minorHAnsi"/>
                <w:b/>
                <w:bCs/>
                <w:kern w:val="24"/>
                <w:sz w:val="20"/>
                <w:szCs w:val="20"/>
                <w:lang w:eastAsia="hr-HR"/>
              </w:rPr>
              <w:t>.</w:t>
            </w:r>
          </w:p>
          <w:p w14:paraId="2B888696" w14:textId="77777777" w:rsidR="006519FE" w:rsidRPr="00AD6ECA" w:rsidRDefault="006519FE" w:rsidP="004044F6">
            <w:pPr>
              <w:spacing w:after="0" w:line="240" w:lineRule="auto"/>
              <w:rPr>
                <w:rFonts w:eastAsia="Times New Roman" w:cstheme="minorHAnsi"/>
                <w:kern w:val="24"/>
                <w:sz w:val="20"/>
                <w:szCs w:val="20"/>
                <w:lang w:eastAsia="hr-HR"/>
              </w:rPr>
            </w:pPr>
            <w:r w:rsidRPr="00AD6ECA">
              <w:rPr>
                <w:rFonts w:eastAsia="Times New Roman" w:cstheme="minorHAnsi"/>
                <w:kern w:val="24"/>
                <w:sz w:val="20"/>
                <w:szCs w:val="20"/>
                <w:lang w:eastAsia="hr-HR"/>
              </w:rPr>
              <w:t>Prihvaćene smjernice za prehranu dojenčadi i male djece u izvanrednim</w:t>
            </w:r>
            <w:r w:rsidR="00D27F14">
              <w:rPr>
                <w:rFonts w:eastAsia="Times New Roman" w:cstheme="minorHAnsi"/>
                <w:kern w:val="24"/>
                <w:sz w:val="20"/>
                <w:szCs w:val="20"/>
                <w:lang w:eastAsia="hr-HR"/>
              </w:rPr>
              <w:t xml:space="preserve">  </w:t>
            </w:r>
            <w:r w:rsidRPr="00AD6ECA">
              <w:rPr>
                <w:rFonts w:eastAsia="Times New Roman" w:cstheme="minorHAnsi"/>
                <w:kern w:val="24"/>
                <w:sz w:val="20"/>
                <w:szCs w:val="20"/>
                <w:lang w:eastAsia="hr-HR"/>
              </w:rPr>
              <w:t xml:space="preserve"> situacijama, postoji međusektorska suradnja, postoje planovi za osnivanje punktova za potporu dojenju, regulirane su donacije tvorničkih mliječnih pripravaka namijenjenih prehrani dojenčadi i male djece tijekom izvanrednih situacija</w:t>
            </w:r>
          </w:p>
          <w:p w14:paraId="2F9FE6D5" w14:textId="77777777" w:rsidR="006519FE" w:rsidRPr="00AD6ECA" w:rsidRDefault="006519FE" w:rsidP="004044F6">
            <w:pPr>
              <w:spacing w:after="0" w:line="240" w:lineRule="auto"/>
              <w:jc w:val="both"/>
              <w:rPr>
                <w:rFonts w:eastAsia="Times New Roman" w:cstheme="minorHAnsi"/>
                <w:kern w:val="24"/>
                <w:sz w:val="20"/>
                <w:szCs w:val="20"/>
                <w:lang w:eastAsia="hr-HR"/>
              </w:rPr>
            </w:pPr>
          </w:p>
          <w:p w14:paraId="24675804" w14:textId="77777777" w:rsidR="006519FE" w:rsidRPr="00AD6ECA" w:rsidRDefault="006519FE" w:rsidP="004044F6">
            <w:pPr>
              <w:spacing w:after="0" w:line="240" w:lineRule="auto"/>
              <w:jc w:val="both"/>
              <w:rPr>
                <w:rFonts w:eastAsia="Calibri" w:cstheme="minorHAnsi"/>
                <w:b/>
                <w:bCs/>
                <w:sz w:val="20"/>
                <w:szCs w:val="20"/>
              </w:rPr>
            </w:pPr>
          </w:p>
        </w:tc>
      </w:tr>
      <w:tr w:rsidR="006519FE" w:rsidRPr="00AD6ECA" w14:paraId="56609F08" w14:textId="77777777" w:rsidTr="004044F6">
        <w:tc>
          <w:tcPr>
            <w:tcW w:w="9924" w:type="dxa"/>
            <w:gridSpan w:val="7"/>
            <w:shd w:val="clear" w:color="auto" w:fill="EDEDED"/>
          </w:tcPr>
          <w:p w14:paraId="73C7B4D8" w14:textId="5C4DCFC6" w:rsidR="006519FE" w:rsidRPr="00AD6ECA" w:rsidRDefault="006519FE" w:rsidP="004044F6">
            <w:pPr>
              <w:spacing w:after="0" w:line="240" w:lineRule="auto"/>
              <w:jc w:val="both"/>
              <w:rPr>
                <w:rFonts w:eastAsia="Calibri" w:cstheme="minorHAnsi"/>
                <w:b/>
                <w:bCs/>
                <w:i/>
                <w:iCs/>
                <w:sz w:val="20"/>
                <w:szCs w:val="20"/>
              </w:rPr>
            </w:pPr>
            <w:r w:rsidRPr="00AD6ECA">
              <w:rPr>
                <w:rFonts w:eastAsia="Calibri" w:cstheme="minorHAnsi"/>
                <w:b/>
                <w:bCs/>
                <w:i/>
                <w:iCs/>
                <w:sz w:val="20"/>
                <w:szCs w:val="20"/>
              </w:rPr>
              <w:t>Mjera 1</w:t>
            </w:r>
            <w:r w:rsidR="00F905AE">
              <w:rPr>
                <w:rFonts w:eastAsia="Calibri" w:cstheme="minorHAnsi"/>
                <w:b/>
                <w:bCs/>
                <w:i/>
                <w:iCs/>
                <w:sz w:val="20"/>
                <w:szCs w:val="20"/>
              </w:rPr>
              <w:t>.</w:t>
            </w:r>
            <w:r w:rsidRPr="00AD6ECA">
              <w:rPr>
                <w:rFonts w:eastAsia="Calibri" w:cstheme="minorHAnsi"/>
                <w:b/>
                <w:bCs/>
                <w:i/>
                <w:iCs/>
                <w:sz w:val="20"/>
                <w:szCs w:val="20"/>
              </w:rPr>
              <w:t>: Usvojiti smjernice o prehrani dojenčadi i male djece u izvanrednim situacijama</w:t>
            </w:r>
          </w:p>
          <w:p w14:paraId="4F71A8AC" w14:textId="77777777" w:rsidR="006519FE" w:rsidRPr="00AD6ECA" w:rsidRDefault="006519FE" w:rsidP="004044F6">
            <w:pPr>
              <w:spacing w:after="0" w:line="240" w:lineRule="auto"/>
              <w:jc w:val="both"/>
              <w:rPr>
                <w:rFonts w:eastAsia="Calibri" w:cstheme="minorHAnsi"/>
                <w:b/>
                <w:bCs/>
                <w:i/>
                <w:iCs/>
                <w:sz w:val="20"/>
                <w:szCs w:val="20"/>
              </w:rPr>
            </w:pPr>
          </w:p>
        </w:tc>
      </w:tr>
      <w:tr w:rsidR="006519FE" w:rsidRPr="00AD6ECA" w14:paraId="11038415" w14:textId="77777777" w:rsidTr="004044F6">
        <w:tc>
          <w:tcPr>
            <w:tcW w:w="9924" w:type="dxa"/>
            <w:gridSpan w:val="7"/>
            <w:shd w:val="clear" w:color="auto" w:fill="FFFFFF"/>
          </w:tcPr>
          <w:p w14:paraId="53C1D9DC" w14:textId="1A371D08" w:rsidR="006519FE" w:rsidRPr="00AD6ECA" w:rsidRDefault="006519FE" w:rsidP="000A1B0D">
            <w:pPr>
              <w:spacing w:after="0" w:line="240" w:lineRule="auto"/>
              <w:rPr>
                <w:rFonts w:eastAsia="Calibri" w:cstheme="minorHAnsi"/>
                <w:sz w:val="20"/>
                <w:szCs w:val="20"/>
              </w:rPr>
            </w:pPr>
            <w:r w:rsidRPr="00AD6ECA">
              <w:rPr>
                <w:rFonts w:eastAsia="Calibri" w:cstheme="minorHAnsi"/>
                <w:sz w:val="20"/>
                <w:szCs w:val="20"/>
                <w:u w:val="single"/>
              </w:rPr>
              <w:t>Opis mjere:</w:t>
            </w:r>
            <w:r w:rsidRPr="00AD6ECA">
              <w:rPr>
                <w:rFonts w:eastAsia="Calibri" w:cstheme="minorHAnsi"/>
                <w:sz w:val="20"/>
                <w:szCs w:val="20"/>
              </w:rPr>
              <w:t xml:space="preserve"> Donijeti i usvojiti nacionalne smjernice o prehrani dojenčadi i male djece u izvanrednim situacijama u kojima se p</w:t>
            </w:r>
            <w:r w:rsidR="004374CE">
              <w:rPr>
                <w:rFonts w:eastAsia="Calibri" w:cstheme="minorHAnsi"/>
                <w:sz w:val="20"/>
                <w:szCs w:val="20"/>
              </w:rPr>
              <w:t xml:space="preserve">ažnja </w:t>
            </w:r>
            <w:r w:rsidRPr="00AD6ECA">
              <w:rPr>
                <w:rFonts w:eastAsia="Calibri" w:cstheme="minorHAnsi"/>
                <w:sz w:val="20"/>
                <w:szCs w:val="20"/>
              </w:rPr>
              <w:t xml:space="preserve">posvećuje očuvanju i potpori prirodnoj prehrani, regulaciji donacija tvorničkih pripravaka mlijeka namijenjenih prehrani dojenčadi i male djece, ostvarivanju međusektorske suradnje na tome području kako u planiranju tako i u provođenju mjera na terenu.  </w:t>
            </w:r>
          </w:p>
          <w:p w14:paraId="4ECFB299" w14:textId="77777777" w:rsidR="006519FE" w:rsidRPr="00AD6ECA" w:rsidRDefault="006519FE" w:rsidP="004044F6">
            <w:pPr>
              <w:spacing w:after="0" w:line="240" w:lineRule="auto"/>
              <w:jc w:val="both"/>
              <w:rPr>
                <w:rFonts w:eastAsia="Calibri" w:cstheme="minorHAnsi"/>
                <w:sz w:val="20"/>
                <w:szCs w:val="20"/>
              </w:rPr>
            </w:pPr>
          </w:p>
        </w:tc>
      </w:tr>
      <w:tr w:rsidR="006519FE" w:rsidRPr="00AD6ECA" w14:paraId="3A565572" w14:textId="77777777" w:rsidTr="004044F6">
        <w:tc>
          <w:tcPr>
            <w:tcW w:w="9924" w:type="dxa"/>
            <w:gridSpan w:val="7"/>
            <w:shd w:val="clear" w:color="auto" w:fill="F4B083" w:themeFill="accent2" w:themeFillTint="99"/>
          </w:tcPr>
          <w:p w14:paraId="4EEECDB4" w14:textId="6F1E97BF" w:rsidR="006519FE" w:rsidRPr="00AD6ECA" w:rsidRDefault="006519FE" w:rsidP="00244B8C">
            <w:pPr>
              <w:spacing w:line="240" w:lineRule="auto"/>
              <w:rPr>
                <w:rFonts w:eastAsia="Calibri" w:cstheme="minorHAnsi"/>
                <w:bCs/>
                <w:i/>
                <w:iCs/>
                <w:sz w:val="20"/>
                <w:szCs w:val="20"/>
              </w:rPr>
            </w:pPr>
            <w:r w:rsidRPr="00AD6ECA">
              <w:rPr>
                <w:rFonts w:eastAsia="Calibri" w:cstheme="minorHAnsi"/>
                <w:bCs/>
                <w:i/>
                <w:iCs/>
                <w:sz w:val="20"/>
                <w:szCs w:val="20"/>
              </w:rPr>
              <w:t xml:space="preserve">Aktivnost 1: Imenovati </w:t>
            </w:r>
            <w:r w:rsidR="00A86CF8">
              <w:rPr>
                <w:rFonts w:eastAsia="Calibri" w:cstheme="minorHAnsi"/>
                <w:bCs/>
                <w:i/>
                <w:iCs/>
                <w:sz w:val="20"/>
                <w:szCs w:val="20"/>
              </w:rPr>
              <w:t xml:space="preserve">radnu skupinu </w:t>
            </w:r>
            <w:r w:rsidRPr="00AD6ECA">
              <w:rPr>
                <w:rFonts w:eastAsia="Calibri" w:cstheme="minorHAnsi"/>
                <w:bCs/>
                <w:i/>
                <w:iCs/>
                <w:sz w:val="20"/>
                <w:szCs w:val="20"/>
              </w:rPr>
              <w:t>za pisanje preporuka o prehrani dojenčadi i male djece u izvanrednim situacijama</w:t>
            </w:r>
          </w:p>
        </w:tc>
      </w:tr>
      <w:tr w:rsidR="006519FE" w:rsidRPr="00AD6ECA" w14:paraId="3DCFBD02" w14:textId="77777777" w:rsidTr="004044F6">
        <w:trPr>
          <w:trHeight w:val="330"/>
        </w:trPr>
        <w:tc>
          <w:tcPr>
            <w:tcW w:w="2555" w:type="dxa"/>
            <w:shd w:val="clear" w:color="auto" w:fill="auto"/>
          </w:tcPr>
          <w:p w14:paraId="1D18D533"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Nositelj provedbe</w:t>
            </w:r>
          </w:p>
        </w:tc>
        <w:tc>
          <w:tcPr>
            <w:tcW w:w="2058" w:type="dxa"/>
            <w:gridSpan w:val="2"/>
            <w:shd w:val="clear" w:color="auto" w:fill="auto"/>
          </w:tcPr>
          <w:p w14:paraId="5CB7D6C0"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Pokazatelji rezultata</w:t>
            </w:r>
          </w:p>
        </w:tc>
        <w:tc>
          <w:tcPr>
            <w:tcW w:w="2138" w:type="dxa"/>
            <w:shd w:val="clear" w:color="auto" w:fill="auto"/>
          </w:tcPr>
          <w:p w14:paraId="13B659B2"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Financijska sredstva</w:t>
            </w:r>
          </w:p>
        </w:tc>
        <w:tc>
          <w:tcPr>
            <w:tcW w:w="1613" w:type="dxa"/>
            <w:gridSpan w:val="2"/>
            <w:shd w:val="clear" w:color="auto" w:fill="auto"/>
          </w:tcPr>
          <w:p w14:paraId="559BC240" w14:textId="77777777" w:rsidR="006519FE" w:rsidRPr="00AD6ECA" w:rsidRDefault="006519FE" w:rsidP="004044F6">
            <w:pPr>
              <w:spacing w:after="0" w:line="240" w:lineRule="auto"/>
              <w:rPr>
                <w:rFonts w:eastAsia="Calibri" w:cstheme="minorHAnsi"/>
                <w:sz w:val="20"/>
                <w:szCs w:val="20"/>
              </w:rPr>
            </w:pPr>
            <w:r w:rsidRPr="00D70650">
              <w:rPr>
                <w:rFonts w:eastAsia="Calibri" w:cstheme="minorHAnsi"/>
                <w:b/>
                <w:bCs/>
                <w:sz w:val="20"/>
                <w:szCs w:val="20"/>
              </w:rPr>
              <w:t>Početna vrijednost</w:t>
            </w:r>
            <w:r w:rsidRPr="00AD6ECA">
              <w:rPr>
                <w:rFonts w:eastAsia="Calibri" w:cstheme="minorHAnsi"/>
                <w:sz w:val="20"/>
                <w:szCs w:val="20"/>
              </w:rPr>
              <w:t xml:space="preserve"> </w:t>
            </w:r>
          </w:p>
        </w:tc>
        <w:tc>
          <w:tcPr>
            <w:tcW w:w="1560" w:type="dxa"/>
            <w:shd w:val="clear" w:color="auto" w:fill="auto"/>
          </w:tcPr>
          <w:p w14:paraId="5378011E" w14:textId="77777777" w:rsidR="006519FE" w:rsidRPr="00AD6ECA" w:rsidRDefault="006519FE" w:rsidP="004044F6">
            <w:pPr>
              <w:spacing w:line="240" w:lineRule="auto"/>
              <w:rPr>
                <w:rFonts w:eastAsia="Calibri" w:cstheme="minorHAnsi"/>
                <w:b/>
                <w:bCs/>
                <w:sz w:val="20"/>
                <w:szCs w:val="20"/>
              </w:rPr>
            </w:pPr>
            <w:r w:rsidRPr="00D70650">
              <w:rPr>
                <w:rFonts w:eastAsia="Calibri" w:cstheme="minorHAnsi"/>
                <w:b/>
                <w:bCs/>
                <w:sz w:val="20"/>
                <w:szCs w:val="20"/>
              </w:rPr>
              <w:t>Ciljana vrijednost</w:t>
            </w:r>
            <w:r w:rsidRPr="00AD6ECA">
              <w:rPr>
                <w:rFonts w:eastAsia="Calibri" w:cstheme="minorHAnsi"/>
                <w:sz w:val="20"/>
                <w:szCs w:val="20"/>
              </w:rPr>
              <w:t xml:space="preserve"> </w:t>
            </w:r>
          </w:p>
        </w:tc>
      </w:tr>
      <w:tr w:rsidR="006519FE" w:rsidRPr="00AD6ECA" w14:paraId="32EE95E2" w14:textId="77777777" w:rsidTr="004044F6">
        <w:trPr>
          <w:trHeight w:val="662"/>
        </w:trPr>
        <w:tc>
          <w:tcPr>
            <w:tcW w:w="2555" w:type="dxa"/>
            <w:shd w:val="clear" w:color="auto" w:fill="auto"/>
          </w:tcPr>
          <w:p w14:paraId="6592B8C9"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Nositelj:</w:t>
            </w:r>
          </w:p>
          <w:p w14:paraId="48C7E6AA" w14:textId="77777777" w:rsidR="006519FE" w:rsidRPr="00AD6ECA" w:rsidRDefault="006519FE" w:rsidP="004044F6">
            <w:pPr>
              <w:spacing w:after="0" w:line="240" w:lineRule="auto"/>
              <w:rPr>
                <w:rFonts w:eastAsia="Calibri" w:cstheme="minorHAnsi"/>
                <w:sz w:val="20"/>
                <w:szCs w:val="20"/>
              </w:rPr>
            </w:pPr>
            <w:r w:rsidRPr="00AD6ECA">
              <w:rPr>
                <w:rFonts w:eastAsia="Calibri" w:cstheme="minorHAnsi"/>
                <w:sz w:val="20"/>
                <w:szCs w:val="20"/>
              </w:rPr>
              <w:t xml:space="preserve">MZ </w:t>
            </w:r>
          </w:p>
          <w:p w14:paraId="37E8D3F6" w14:textId="77777777" w:rsidR="006519FE" w:rsidRDefault="006519FE" w:rsidP="004044F6">
            <w:pPr>
              <w:spacing w:after="0" w:line="240" w:lineRule="auto"/>
              <w:rPr>
                <w:rFonts w:eastAsia="Calibri" w:cstheme="minorHAnsi"/>
                <w:b/>
                <w:bCs/>
                <w:sz w:val="20"/>
                <w:szCs w:val="20"/>
              </w:rPr>
            </w:pPr>
          </w:p>
          <w:p w14:paraId="7A1853CA"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Sunositelji:</w:t>
            </w:r>
          </w:p>
          <w:p w14:paraId="12535AE8" w14:textId="25D7FB43" w:rsidR="006519FE" w:rsidRPr="00AD6ECA" w:rsidRDefault="009D3A80" w:rsidP="009D3A80">
            <w:pPr>
              <w:spacing w:after="0" w:line="240" w:lineRule="auto"/>
              <w:rPr>
                <w:rFonts w:eastAsia="Calibri" w:cstheme="minorHAnsi"/>
                <w:sz w:val="20"/>
                <w:szCs w:val="20"/>
              </w:rPr>
            </w:pPr>
            <w:r>
              <w:rPr>
                <w:rFonts w:eastAsia="Times New Roman" w:cstheme="minorHAnsi"/>
                <w:sz w:val="20"/>
                <w:szCs w:val="20"/>
              </w:rPr>
              <w:t>Ministarstvo rada, mirovinskog sustava, obitelji i socijalne politike (u daljnjem tekstu:</w:t>
            </w:r>
            <w:r w:rsidR="003E1FD7">
              <w:rPr>
                <w:rFonts w:eastAsia="Times New Roman" w:cstheme="minorHAnsi"/>
                <w:sz w:val="20"/>
                <w:szCs w:val="20"/>
              </w:rPr>
              <w:t>MRMSOSP</w:t>
            </w:r>
            <w:r>
              <w:rPr>
                <w:rFonts w:eastAsia="Times New Roman" w:cstheme="minorHAnsi"/>
                <w:sz w:val="20"/>
                <w:szCs w:val="20"/>
              </w:rPr>
              <w:t>)</w:t>
            </w:r>
            <w:r w:rsidR="006519FE">
              <w:rPr>
                <w:rFonts w:eastAsia="Times New Roman" w:cstheme="minorHAnsi"/>
                <w:sz w:val="20"/>
                <w:szCs w:val="20"/>
              </w:rPr>
              <w:t>,</w:t>
            </w:r>
            <w:r w:rsidR="006519FE" w:rsidRPr="00AD6ECA">
              <w:rPr>
                <w:rFonts w:eastAsia="Calibri" w:cstheme="minorHAnsi"/>
                <w:sz w:val="20"/>
                <w:szCs w:val="20"/>
              </w:rPr>
              <w:t xml:space="preserve"> </w:t>
            </w:r>
            <w:r w:rsidR="003E1FD7">
              <w:rPr>
                <w:rFonts w:eastAsia="Calibri" w:cstheme="minorHAnsi"/>
                <w:sz w:val="20"/>
                <w:szCs w:val="20"/>
              </w:rPr>
              <w:t>n</w:t>
            </w:r>
            <w:r w:rsidR="006519FE" w:rsidRPr="00AD6ECA">
              <w:rPr>
                <w:rFonts w:eastAsia="Calibri" w:cstheme="minorHAnsi"/>
                <w:sz w:val="20"/>
                <w:szCs w:val="20"/>
              </w:rPr>
              <w:t xml:space="preserve">evladine udruge, </w:t>
            </w:r>
            <w:r w:rsidR="000D0591">
              <w:rPr>
                <w:rFonts w:eastAsia="Calibri" w:cstheme="minorHAnsi"/>
                <w:sz w:val="20"/>
                <w:szCs w:val="20"/>
              </w:rPr>
              <w:t xml:space="preserve">JL(R)S </w:t>
            </w:r>
          </w:p>
        </w:tc>
        <w:tc>
          <w:tcPr>
            <w:tcW w:w="2058" w:type="dxa"/>
            <w:gridSpan w:val="2"/>
            <w:shd w:val="clear" w:color="auto" w:fill="auto"/>
          </w:tcPr>
          <w:p w14:paraId="22D326C3" w14:textId="77777777" w:rsidR="006519FE" w:rsidRPr="00AD6ECA" w:rsidRDefault="006519FE" w:rsidP="00244B8C">
            <w:pPr>
              <w:spacing w:after="0" w:line="240" w:lineRule="auto"/>
              <w:rPr>
                <w:rFonts w:eastAsia="Calibri" w:cstheme="minorHAnsi"/>
                <w:sz w:val="20"/>
                <w:szCs w:val="20"/>
              </w:rPr>
            </w:pPr>
            <w:r w:rsidRPr="00AD6ECA">
              <w:rPr>
                <w:rFonts w:eastAsia="Calibri" w:cstheme="minorHAnsi"/>
                <w:sz w:val="20"/>
                <w:szCs w:val="20"/>
              </w:rPr>
              <w:t>Imenovan</w:t>
            </w:r>
            <w:r w:rsidR="00244B8C">
              <w:rPr>
                <w:rFonts w:eastAsia="Calibri" w:cstheme="minorHAnsi"/>
                <w:sz w:val="20"/>
                <w:szCs w:val="20"/>
              </w:rPr>
              <w:t xml:space="preserve">a Radna skupina </w:t>
            </w:r>
            <w:r w:rsidRPr="00AD6ECA">
              <w:rPr>
                <w:rFonts w:eastAsia="Calibri" w:cstheme="minorHAnsi"/>
                <w:sz w:val="20"/>
                <w:szCs w:val="20"/>
              </w:rPr>
              <w:t xml:space="preserve"> za izradu nacionalnih smjernica o prehrani dojenčadi i male djece u izvanrednim</w:t>
            </w:r>
            <w:r w:rsidR="000D0591">
              <w:rPr>
                <w:rFonts w:eastAsia="Calibri" w:cstheme="minorHAnsi"/>
                <w:sz w:val="20"/>
                <w:szCs w:val="20"/>
              </w:rPr>
              <w:t xml:space="preserve"> </w:t>
            </w:r>
            <w:r w:rsidRPr="00AD6ECA">
              <w:rPr>
                <w:rFonts w:eastAsia="Calibri" w:cstheme="minorHAnsi"/>
                <w:sz w:val="20"/>
                <w:szCs w:val="20"/>
              </w:rPr>
              <w:t xml:space="preserve"> situacijama</w:t>
            </w:r>
          </w:p>
        </w:tc>
        <w:tc>
          <w:tcPr>
            <w:tcW w:w="2138" w:type="dxa"/>
            <w:shd w:val="clear" w:color="auto" w:fill="auto"/>
          </w:tcPr>
          <w:p w14:paraId="1982CE53" w14:textId="77777777" w:rsidR="006519FE"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6519FE" w:rsidRPr="004044F6">
              <w:rPr>
                <w:rFonts w:eastAsia="Calibri" w:cstheme="minorHAnsi"/>
                <w:sz w:val="20"/>
                <w:szCs w:val="20"/>
              </w:rPr>
              <w:t>-  kroz redovni rad zaposlenika</w:t>
            </w:r>
            <w:r w:rsidR="00EF3064">
              <w:rPr>
                <w:rFonts w:eastAsia="Calibri" w:cstheme="minorHAnsi"/>
                <w:sz w:val="20"/>
                <w:szCs w:val="20"/>
              </w:rPr>
              <w:t>,</w:t>
            </w:r>
            <w:r w:rsidR="006519FE" w:rsidRPr="004044F6">
              <w:rPr>
                <w:rFonts w:eastAsia="Calibri" w:cstheme="minorHAnsi"/>
                <w:sz w:val="20"/>
                <w:szCs w:val="20"/>
              </w:rPr>
              <w:t xml:space="preserve"> aktivnost A618207 </w:t>
            </w:r>
          </w:p>
          <w:p w14:paraId="4A320491" w14:textId="77777777" w:rsidR="006519FE" w:rsidRPr="004044F6" w:rsidRDefault="006519FE" w:rsidP="004044F6">
            <w:pPr>
              <w:spacing w:after="0" w:line="240" w:lineRule="auto"/>
              <w:rPr>
                <w:rFonts w:eastAsia="Calibri" w:cstheme="minorHAnsi"/>
                <w:sz w:val="20"/>
                <w:szCs w:val="20"/>
              </w:rPr>
            </w:pPr>
          </w:p>
          <w:p w14:paraId="7BE61446" w14:textId="77777777" w:rsidR="006519FE" w:rsidRPr="00D70650" w:rsidRDefault="006519FE" w:rsidP="004044F6">
            <w:pPr>
              <w:spacing w:after="0" w:line="240" w:lineRule="auto"/>
              <w:rPr>
                <w:rFonts w:eastAsia="Calibri" w:cstheme="minorHAnsi"/>
                <w:b/>
                <w:bCs/>
                <w:sz w:val="20"/>
                <w:szCs w:val="20"/>
              </w:rPr>
            </w:pPr>
          </w:p>
        </w:tc>
        <w:tc>
          <w:tcPr>
            <w:tcW w:w="1613" w:type="dxa"/>
            <w:gridSpan w:val="2"/>
            <w:shd w:val="clear" w:color="auto" w:fill="auto"/>
          </w:tcPr>
          <w:p w14:paraId="44A4CD52" w14:textId="77777777" w:rsidR="006519FE" w:rsidRPr="00AD6ECA" w:rsidRDefault="006519FE" w:rsidP="00DE50C0">
            <w:pPr>
              <w:spacing w:line="240" w:lineRule="auto"/>
              <w:rPr>
                <w:rFonts w:eastAsia="Calibri" w:cstheme="minorHAnsi"/>
                <w:sz w:val="20"/>
                <w:szCs w:val="20"/>
              </w:rPr>
            </w:pPr>
            <w:r>
              <w:rPr>
                <w:rFonts w:eastAsia="Calibri" w:cstheme="minorHAnsi"/>
                <w:sz w:val="20"/>
                <w:szCs w:val="20"/>
              </w:rPr>
              <w:t>I</w:t>
            </w:r>
            <w:r w:rsidRPr="00AD6ECA">
              <w:rPr>
                <w:rFonts w:eastAsia="Calibri" w:cstheme="minorHAnsi"/>
                <w:sz w:val="20"/>
                <w:szCs w:val="20"/>
              </w:rPr>
              <w:t>menovan</w:t>
            </w:r>
            <w:r w:rsidR="00DE50C0">
              <w:rPr>
                <w:rFonts w:eastAsia="Calibri" w:cstheme="minorHAnsi"/>
                <w:sz w:val="20"/>
                <w:szCs w:val="20"/>
              </w:rPr>
              <w:t xml:space="preserve">a radna skupina </w:t>
            </w:r>
            <w:r w:rsidRPr="00AD6ECA">
              <w:rPr>
                <w:rFonts w:eastAsia="Calibri" w:cstheme="minorHAnsi"/>
                <w:sz w:val="20"/>
                <w:szCs w:val="20"/>
              </w:rPr>
              <w:t xml:space="preserve"> za izradu smjernica koje su u prednacrtu</w:t>
            </w:r>
          </w:p>
        </w:tc>
        <w:tc>
          <w:tcPr>
            <w:tcW w:w="1560" w:type="dxa"/>
            <w:shd w:val="clear" w:color="auto" w:fill="auto"/>
          </w:tcPr>
          <w:p w14:paraId="0165A16D" w14:textId="7C4A5999" w:rsidR="006519FE" w:rsidRPr="00AD6ECA" w:rsidRDefault="006519FE" w:rsidP="004044F6">
            <w:pPr>
              <w:spacing w:line="240" w:lineRule="auto"/>
              <w:rPr>
                <w:rFonts w:eastAsia="Calibri" w:cstheme="minorHAnsi"/>
                <w:sz w:val="20"/>
                <w:szCs w:val="20"/>
              </w:rPr>
            </w:pPr>
            <w:r>
              <w:rPr>
                <w:rFonts w:eastAsia="Calibri" w:cstheme="minorHAnsi"/>
                <w:sz w:val="20"/>
                <w:szCs w:val="20"/>
              </w:rPr>
              <w:t xml:space="preserve">Prihvaćene i objavljene smjernice u tiskanom i </w:t>
            </w:r>
            <w:r w:rsidRPr="001C7C66">
              <w:rPr>
                <w:rFonts w:eastAsia="Calibri" w:cstheme="minorHAnsi"/>
                <w:i/>
                <w:iCs/>
                <w:sz w:val="20"/>
                <w:szCs w:val="20"/>
              </w:rPr>
              <w:t>online</w:t>
            </w:r>
            <w:r>
              <w:rPr>
                <w:rFonts w:eastAsia="Calibri" w:cstheme="minorHAnsi"/>
                <w:sz w:val="20"/>
                <w:szCs w:val="20"/>
              </w:rPr>
              <w:t xml:space="preserve"> obliku i objavljene na mrežnim stranicama MZ</w:t>
            </w:r>
          </w:p>
        </w:tc>
      </w:tr>
    </w:tbl>
    <w:p w14:paraId="05F8DD4B" w14:textId="77777777" w:rsidR="006519FE" w:rsidRDefault="006519FE" w:rsidP="006519FE"/>
    <w:p w14:paraId="374E2B39" w14:textId="77777777" w:rsidR="006519FE" w:rsidRDefault="006519FE" w:rsidP="006519FE"/>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6519FE" w:rsidRPr="00FB019B" w14:paraId="56AB6A52" w14:textId="77777777" w:rsidTr="004044F6">
        <w:trPr>
          <w:trHeight w:val="723"/>
        </w:trPr>
        <w:tc>
          <w:tcPr>
            <w:tcW w:w="9924" w:type="dxa"/>
            <w:gridSpan w:val="7"/>
            <w:shd w:val="clear" w:color="auto" w:fill="D9E2F3"/>
          </w:tcPr>
          <w:p w14:paraId="4CDD08E7" w14:textId="7591B12E" w:rsidR="006519FE" w:rsidRPr="00AD6ECA" w:rsidRDefault="001C5898" w:rsidP="00F905AE">
            <w:pPr>
              <w:spacing w:after="0" w:line="240" w:lineRule="auto"/>
              <w:rPr>
                <w:rFonts w:eastAsia="Calibri" w:cstheme="minorHAnsi"/>
                <w:b/>
                <w:bCs/>
                <w:sz w:val="20"/>
                <w:szCs w:val="20"/>
              </w:rPr>
            </w:pPr>
            <w:r>
              <w:rPr>
                <w:rFonts w:eastAsia="Calibri" w:cstheme="minorHAnsi"/>
                <w:b/>
                <w:bCs/>
                <w:sz w:val="20"/>
                <w:szCs w:val="20"/>
              </w:rPr>
              <w:t>Podcilj</w:t>
            </w:r>
            <w:r w:rsidR="006519FE" w:rsidRPr="00AD6ECA">
              <w:rPr>
                <w:rFonts w:eastAsia="Calibri" w:cstheme="minorHAnsi"/>
                <w:b/>
                <w:bCs/>
                <w:sz w:val="20"/>
                <w:szCs w:val="20"/>
              </w:rPr>
              <w:t xml:space="preserve"> 2.</w:t>
            </w:r>
            <w:r w:rsidR="00F905AE">
              <w:rPr>
                <w:rFonts w:eastAsia="Calibri" w:cstheme="minorHAnsi"/>
                <w:b/>
                <w:bCs/>
                <w:sz w:val="20"/>
                <w:szCs w:val="20"/>
              </w:rPr>
              <w:t>:</w:t>
            </w:r>
            <w:r w:rsidR="006519FE" w:rsidRPr="00AD6ECA">
              <w:rPr>
                <w:rFonts w:eastAsia="Calibri" w:cstheme="minorHAnsi"/>
                <w:b/>
                <w:bCs/>
                <w:sz w:val="20"/>
                <w:szCs w:val="20"/>
              </w:rPr>
              <w:t xml:space="preserve"> Osigurati primjenu </w:t>
            </w:r>
            <w:r w:rsidR="006519FE" w:rsidRPr="00AD6ECA">
              <w:rPr>
                <w:rFonts w:eastAsia="Calibri" w:cstheme="minorHAnsi"/>
                <w:b/>
                <w:bCs/>
                <w:i/>
                <w:iCs/>
                <w:sz w:val="20"/>
                <w:szCs w:val="20"/>
              </w:rPr>
              <w:t>Kod</w:t>
            </w:r>
            <w:r w:rsidR="00A02E76">
              <w:rPr>
                <w:rFonts w:eastAsia="Calibri" w:cstheme="minorHAnsi"/>
                <w:b/>
                <w:bCs/>
                <w:i/>
                <w:iCs/>
                <w:sz w:val="20"/>
                <w:szCs w:val="20"/>
              </w:rPr>
              <w:t>a SZO</w:t>
            </w:r>
            <w:r w:rsidR="00D44791">
              <w:rPr>
                <w:rFonts w:eastAsia="Calibri" w:cstheme="minorHAnsi"/>
                <w:b/>
                <w:bCs/>
                <w:i/>
                <w:iCs/>
                <w:sz w:val="20"/>
                <w:szCs w:val="20"/>
              </w:rPr>
              <w:t>-a</w:t>
            </w:r>
            <w:r w:rsidR="006519FE" w:rsidRPr="00AD6ECA">
              <w:rPr>
                <w:rFonts w:eastAsia="Calibri" w:cstheme="minorHAnsi"/>
                <w:b/>
                <w:bCs/>
                <w:sz w:val="20"/>
                <w:szCs w:val="20"/>
              </w:rPr>
              <w:t xml:space="preserve"> tijekom  </w:t>
            </w:r>
            <w:r w:rsidR="00682B2C">
              <w:rPr>
                <w:rFonts w:eastAsia="Calibri" w:cstheme="minorHAnsi"/>
                <w:b/>
                <w:bCs/>
                <w:sz w:val="20"/>
                <w:szCs w:val="20"/>
              </w:rPr>
              <w:t xml:space="preserve">izvanrednih </w:t>
            </w:r>
            <w:r w:rsidR="006519FE" w:rsidRPr="00AD6ECA">
              <w:rPr>
                <w:rFonts w:eastAsia="Calibri" w:cstheme="minorHAnsi"/>
                <w:b/>
                <w:bCs/>
                <w:sz w:val="20"/>
                <w:szCs w:val="20"/>
              </w:rPr>
              <w:t>situacija</w:t>
            </w:r>
          </w:p>
        </w:tc>
      </w:tr>
      <w:tr w:rsidR="006519FE" w:rsidRPr="00FB019B" w14:paraId="38BD3592" w14:textId="77777777" w:rsidTr="004044F6">
        <w:trPr>
          <w:trHeight w:val="55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91AB4EB"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Pokazatelj ishoda: </w:t>
            </w:r>
          </w:p>
          <w:p w14:paraId="609B48C7" w14:textId="77777777" w:rsidR="006519FE" w:rsidRPr="00AD6ECA" w:rsidRDefault="006519FE" w:rsidP="004044F6">
            <w:pPr>
              <w:spacing w:after="0" w:line="240" w:lineRule="auto"/>
              <w:rPr>
                <w:rFonts w:eastAsia="Times New Roman" w:cstheme="minorHAnsi"/>
                <w:kern w:val="24"/>
                <w:sz w:val="20"/>
                <w:szCs w:val="20"/>
                <w:lang w:eastAsia="hr-HR"/>
              </w:rPr>
            </w:pPr>
          </w:p>
          <w:p w14:paraId="4043D6FB" w14:textId="77777777" w:rsidR="006519FE" w:rsidRPr="00AD6ECA" w:rsidRDefault="006519FE" w:rsidP="00950362">
            <w:pPr>
              <w:spacing w:after="0" w:line="240" w:lineRule="auto"/>
              <w:rPr>
                <w:rFonts w:eastAsia="Calibri" w:cstheme="minorHAnsi"/>
                <w:bCs/>
                <w:sz w:val="20"/>
                <w:szCs w:val="20"/>
              </w:rPr>
            </w:pPr>
            <w:r w:rsidRPr="00AD6ECA">
              <w:rPr>
                <w:rFonts w:eastAsia="Calibri" w:cstheme="minorHAnsi"/>
                <w:bCs/>
                <w:sz w:val="20"/>
                <w:szCs w:val="20"/>
              </w:rPr>
              <w:t>Propisima su regulirane donacije tvorničkih pripravaka mlijeka namijenjenih prehrani dojenčadi i male djece tijekom izvanrednih situacija</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59B291D"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Početna vrijednost:</w:t>
            </w:r>
          </w:p>
          <w:p w14:paraId="2C84ED6A" w14:textId="77777777" w:rsidR="006519FE" w:rsidRPr="00AD6ECA" w:rsidRDefault="006519FE" w:rsidP="004044F6">
            <w:pPr>
              <w:spacing w:after="0" w:line="240" w:lineRule="auto"/>
              <w:rPr>
                <w:rFonts w:eastAsia="Times New Roman" w:cstheme="minorHAnsi"/>
                <w:kern w:val="24"/>
                <w:sz w:val="20"/>
                <w:szCs w:val="20"/>
                <w:lang w:eastAsia="hr-HR"/>
              </w:rPr>
            </w:pPr>
          </w:p>
          <w:p w14:paraId="0294D7F9" w14:textId="77777777" w:rsidR="006519FE" w:rsidRPr="00AD6ECA" w:rsidRDefault="006519FE" w:rsidP="00950362">
            <w:pPr>
              <w:spacing w:line="240" w:lineRule="auto"/>
              <w:rPr>
                <w:rFonts w:eastAsia="Calibri" w:cstheme="minorHAnsi"/>
                <w:sz w:val="20"/>
                <w:szCs w:val="20"/>
              </w:rPr>
            </w:pPr>
            <w:r w:rsidRPr="00AD6ECA">
              <w:rPr>
                <w:rFonts w:eastAsia="Calibri" w:cstheme="minorHAnsi"/>
                <w:bCs/>
                <w:sz w:val="20"/>
                <w:szCs w:val="20"/>
              </w:rPr>
              <w:t>Nisu regulirane donacije tvorničkih pripravaka mlijeka namijenjenih prehrani dojenčadi i male djece tijekom izvanrednih situacija</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2E247B"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AD6ECA">
              <w:rPr>
                <w:rFonts w:eastAsia="Times New Roman" w:cstheme="minorHAnsi"/>
                <w:b/>
                <w:bCs/>
                <w:kern w:val="24"/>
                <w:sz w:val="20"/>
                <w:szCs w:val="20"/>
                <w:lang w:eastAsia="hr-HR"/>
              </w:rPr>
              <w:t>.</w:t>
            </w:r>
          </w:p>
          <w:p w14:paraId="3C3A3EEE" w14:textId="77777777" w:rsidR="006519FE" w:rsidRPr="00AD6ECA" w:rsidRDefault="006519FE" w:rsidP="004044F6">
            <w:pPr>
              <w:spacing w:after="0" w:line="240" w:lineRule="auto"/>
              <w:rPr>
                <w:rFonts w:eastAsia="Times New Roman" w:cstheme="minorHAnsi"/>
                <w:kern w:val="24"/>
                <w:sz w:val="20"/>
                <w:szCs w:val="20"/>
                <w:lang w:eastAsia="hr-HR"/>
              </w:rPr>
            </w:pPr>
          </w:p>
          <w:p w14:paraId="218CFC71" w14:textId="77777777" w:rsidR="006519FE" w:rsidRPr="00AD6ECA" w:rsidRDefault="006519FE" w:rsidP="00950362">
            <w:pPr>
              <w:spacing w:after="0" w:line="240" w:lineRule="auto"/>
              <w:rPr>
                <w:rFonts w:eastAsia="Times New Roman" w:cstheme="minorHAnsi"/>
                <w:kern w:val="24"/>
                <w:sz w:val="20"/>
                <w:szCs w:val="20"/>
                <w:lang w:eastAsia="hr-HR"/>
              </w:rPr>
            </w:pPr>
            <w:r w:rsidRPr="00AD6ECA">
              <w:rPr>
                <w:rFonts w:eastAsia="Times New Roman" w:cstheme="minorHAnsi"/>
                <w:kern w:val="24"/>
                <w:sz w:val="20"/>
                <w:szCs w:val="20"/>
                <w:lang w:eastAsia="hr-HR"/>
              </w:rPr>
              <w:t>Doneseni propisi kojima se reguliraju donacije dječje hrane tijekom izvanrednih situacija</w:t>
            </w:r>
          </w:p>
        </w:tc>
      </w:tr>
      <w:tr w:rsidR="006519FE" w:rsidRPr="0059760D" w14:paraId="654BA197" w14:textId="77777777" w:rsidTr="004044F6">
        <w:trPr>
          <w:trHeight w:val="692"/>
        </w:trPr>
        <w:tc>
          <w:tcPr>
            <w:tcW w:w="9924" w:type="dxa"/>
            <w:gridSpan w:val="7"/>
            <w:shd w:val="clear" w:color="auto" w:fill="EDEDED"/>
          </w:tcPr>
          <w:p w14:paraId="4DBCF68F" w14:textId="03B06025" w:rsidR="006519FE" w:rsidRPr="00AD6ECA" w:rsidRDefault="006519FE" w:rsidP="00F905AE">
            <w:pPr>
              <w:spacing w:after="0" w:line="240" w:lineRule="auto"/>
              <w:rPr>
                <w:rFonts w:eastAsia="Calibri" w:cstheme="minorHAnsi"/>
                <w:b/>
                <w:bCs/>
                <w:i/>
                <w:iCs/>
                <w:sz w:val="20"/>
                <w:szCs w:val="20"/>
              </w:rPr>
            </w:pPr>
            <w:r w:rsidRPr="00AD6ECA">
              <w:rPr>
                <w:rFonts w:eastAsia="Calibri" w:cstheme="minorHAnsi"/>
                <w:b/>
                <w:bCs/>
                <w:i/>
                <w:iCs/>
                <w:sz w:val="20"/>
                <w:szCs w:val="20"/>
              </w:rPr>
              <w:t>Mjera 1</w:t>
            </w:r>
            <w:r w:rsidR="00F905AE">
              <w:rPr>
                <w:rFonts w:eastAsia="Calibri" w:cstheme="minorHAnsi"/>
                <w:b/>
                <w:bCs/>
                <w:i/>
                <w:iCs/>
                <w:sz w:val="20"/>
                <w:szCs w:val="20"/>
              </w:rPr>
              <w:t>.</w:t>
            </w:r>
            <w:r w:rsidRPr="00AD6ECA">
              <w:rPr>
                <w:rFonts w:eastAsia="Calibri" w:cstheme="minorHAnsi"/>
                <w:b/>
                <w:bCs/>
                <w:i/>
                <w:iCs/>
                <w:sz w:val="20"/>
                <w:szCs w:val="20"/>
              </w:rPr>
              <w:t>: Donošenje propisa kojima se osigurava primjena Kod</w:t>
            </w:r>
            <w:r w:rsidR="00F67349">
              <w:rPr>
                <w:rFonts w:eastAsia="Calibri" w:cstheme="minorHAnsi"/>
                <w:b/>
                <w:bCs/>
                <w:i/>
                <w:iCs/>
                <w:sz w:val="20"/>
                <w:szCs w:val="20"/>
              </w:rPr>
              <w:t>a SZO</w:t>
            </w:r>
            <w:r w:rsidR="00D44791">
              <w:rPr>
                <w:rFonts w:eastAsia="Calibri" w:cstheme="minorHAnsi"/>
                <w:b/>
                <w:bCs/>
                <w:i/>
                <w:iCs/>
                <w:sz w:val="20"/>
                <w:szCs w:val="20"/>
              </w:rPr>
              <w:t>-a</w:t>
            </w:r>
            <w:r w:rsidRPr="00AD6ECA">
              <w:rPr>
                <w:rFonts w:eastAsia="Calibri" w:cstheme="minorHAnsi"/>
                <w:b/>
                <w:bCs/>
                <w:i/>
                <w:iCs/>
                <w:sz w:val="20"/>
                <w:szCs w:val="20"/>
              </w:rPr>
              <w:t xml:space="preserve"> tijekom </w:t>
            </w:r>
            <w:r w:rsidR="00FC3F22">
              <w:rPr>
                <w:rFonts w:eastAsia="Calibri" w:cstheme="minorHAnsi"/>
                <w:b/>
                <w:bCs/>
                <w:i/>
                <w:iCs/>
                <w:sz w:val="20"/>
                <w:szCs w:val="20"/>
              </w:rPr>
              <w:t xml:space="preserve">izvanrednih </w:t>
            </w:r>
            <w:r w:rsidRPr="00AD6ECA">
              <w:rPr>
                <w:rFonts w:eastAsia="Calibri" w:cstheme="minorHAnsi"/>
                <w:b/>
                <w:bCs/>
                <w:i/>
                <w:iCs/>
                <w:sz w:val="20"/>
                <w:szCs w:val="20"/>
              </w:rPr>
              <w:t>situacija</w:t>
            </w:r>
          </w:p>
        </w:tc>
      </w:tr>
      <w:tr w:rsidR="006519FE" w:rsidRPr="00FB019B" w14:paraId="5DDBD1F2" w14:textId="77777777" w:rsidTr="004044F6">
        <w:tc>
          <w:tcPr>
            <w:tcW w:w="9924" w:type="dxa"/>
            <w:gridSpan w:val="7"/>
            <w:shd w:val="clear" w:color="auto" w:fill="FFFFFF"/>
          </w:tcPr>
          <w:p w14:paraId="21830F4D" w14:textId="3EC3126F" w:rsidR="006519FE" w:rsidRDefault="006519FE" w:rsidP="00B05A83">
            <w:pPr>
              <w:spacing w:after="0" w:line="240" w:lineRule="auto"/>
              <w:jc w:val="both"/>
              <w:rPr>
                <w:rFonts w:eastAsia="Times New Roman" w:cstheme="minorHAnsi"/>
                <w:sz w:val="20"/>
                <w:szCs w:val="20"/>
              </w:rPr>
            </w:pPr>
            <w:r w:rsidRPr="00AD6ECA">
              <w:rPr>
                <w:rFonts w:eastAsia="Calibri" w:cstheme="minorHAnsi"/>
                <w:sz w:val="20"/>
                <w:szCs w:val="20"/>
                <w:u w:val="single"/>
              </w:rPr>
              <w:t>Opis mjere:</w:t>
            </w:r>
            <w:r w:rsidRPr="00AD6ECA">
              <w:rPr>
                <w:rFonts w:eastAsia="Calibri" w:cstheme="minorHAnsi"/>
                <w:sz w:val="20"/>
                <w:szCs w:val="20"/>
              </w:rPr>
              <w:t xml:space="preserve"> </w:t>
            </w:r>
            <w:r w:rsidR="00913B5C">
              <w:rPr>
                <w:rFonts w:eastAsia="Calibri" w:cstheme="minorHAnsi"/>
                <w:sz w:val="20"/>
                <w:szCs w:val="20"/>
              </w:rPr>
              <w:t xml:space="preserve">U </w:t>
            </w:r>
            <w:r w:rsidRPr="00AD6ECA">
              <w:rPr>
                <w:rFonts w:eastAsia="Calibri" w:cstheme="minorHAnsi"/>
                <w:sz w:val="20"/>
                <w:szCs w:val="20"/>
              </w:rPr>
              <w:t xml:space="preserve"> </w:t>
            </w:r>
            <w:r w:rsidR="0064126C">
              <w:rPr>
                <w:rFonts w:eastAsia="Calibri" w:cstheme="minorHAnsi"/>
                <w:sz w:val="20"/>
                <w:szCs w:val="20"/>
              </w:rPr>
              <w:t>R</w:t>
            </w:r>
            <w:r w:rsidR="00913B5C">
              <w:rPr>
                <w:rFonts w:eastAsia="Calibri" w:cstheme="minorHAnsi"/>
                <w:sz w:val="20"/>
                <w:szCs w:val="20"/>
              </w:rPr>
              <w:t xml:space="preserve">H </w:t>
            </w:r>
            <w:r w:rsidRPr="00AD6ECA">
              <w:rPr>
                <w:rFonts w:eastAsia="Calibri" w:cstheme="minorHAnsi"/>
                <w:sz w:val="20"/>
                <w:szCs w:val="20"/>
              </w:rPr>
              <w:t xml:space="preserve"> je na snazi </w:t>
            </w:r>
            <w:r w:rsidRPr="00AD6ECA">
              <w:rPr>
                <w:rFonts w:eastAsia="Times New Roman" w:cstheme="minorHAnsi"/>
                <w:sz w:val="20"/>
                <w:szCs w:val="20"/>
              </w:rPr>
              <w:t xml:space="preserve">Zakon o provedbi Uredbe (EU) br. 609/2013 Europskog parlamenta i Vijeća od 12. lipnja 2013. o hrani za dojenčad i malu djecu, hrani za posebne medicinske potrebe i zamjeni za cjelodnevnu prehranu pri </w:t>
            </w:r>
            <w:r w:rsidRPr="00AD6ECA">
              <w:rPr>
                <w:rFonts w:eastAsia="Times New Roman" w:cstheme="minorHAnsi"/>
                <w:sz w:val="20"/>
                <w:szCs w:val="20"/>
              </w:rPr>
              <w:lastRenderedPageBreak/>
              <w:t>redukcijskoj dijeti (</w:t>
            </w:r>
            <w:r w:rsidR="002300E9">
              <w:rPr>
                <w:rFonts w:eastAsia="Times New Roman" w:cstheme="minorHAnsi"/>
                <w:sz w:val="20"/>
                <w:szCs w:val="20"/>
              </w:rPr>
              <w:t>„Narodne novine“, br</w:t>
            </w:r>
            <w:r w:rsidR="00D94913">
              <w:rPr>
                <w:rFonts w:eastAsia="Times New Roman" w:cstheme="minorHAnsi"/>
                <w:sz w:val="20"/>
                <w:szCs w:val="20"/>
              </w:rPr>
              <w:t>oj</w:t>
            </w:r>
            <w:r w:rsidRPr="00AD6ECA">
              <w:rPr>
                <w:rFonts w:eastAsia="Times New Roman" w:cstheme="minorHAnsi"/>
                <w:sz w:val="20"/>
                <w:szCs w:val="20"/>
              </w:rPr>
              <w:t xml:space="preserve"> 69/17</w:t>
            </w:r>
            <w:r w:rsidR="002300E9">
              <w:rPr>
                <w:rFonts w:eastAsia="Times New Roman" w:cstheme="minorHAnsi"/>
                <w:sz w:val="20"/>
                <w:szCs w:val="20"/>
              </w:rPr>
              <w:t xml:space="preserve"> i 114/18</w:t>
            </w:r>
            <w:r w:rsidRPr="00AD6ECA">
              <w:rPr>
                <w:rFonts w:eastAsia="Times New Roman" w:cstheme="minorHAnsi"/>
                <w:sz w:val="20"/>
                <w:szCs w:val="20"/>
              </w:rPr>
              <w:t xml:space="preserve">) koji je stupio na snagu </w:t>
            </w:r>
            <w:r w:rsidR="00CF2D1C">
              <w:rPr>
                <w:rFonts w:eastAsia="Times New Roman" w:cstheme="minorHAnsi"/>
                <w:sz w:val="20"/>
                <w:szCs w:val="20"/>
              </w:rPr>
              <w:t xml:space="preserve">1. </w:t>
            </w:r>
            <w:r w:rsidRPr="00AD6ECA">
              <w:rPr>
                <w:rFonts w:eastAsia="Times New Roman" w:cstheme="minorHAnsi"/>
                <w:sz w:val="20"/>
                <w:szCs w:val="20"/>
              </w:rPr>
              <w:t xml:space="preserve"> </w:t>
            </w:r>
            <w:r w:rsidR="00CF2D1C">
              <w:rPr>
                <w:rFonts w:eastAsia="Times New Roman" w:cstheme="minorHAnsi"/>
                <w:sz w:val="20"/>
                <w:szCs w:val="20"/>
              </w:rPr>
              <w:t xml:space="preserve">travnja </w:t>
            </w:r>
            <w:r w:rsidRPr="00AD6ECA">
              <w:rPr>
                <w:rFonts w:eastAsia="Times New Roman" w:cstheme="minorHAnsi"/>
                <w:sz w:val="20"/>
                <w:szCs w:val="20"/>
              </w:rPr>
              <w:t xml:space="preserve"> 201</w:t>
            </w:r>
            <w:r w:rsidR="00CF2D1C">
              <w:rPr>
                <w:rFonts w:eastAsia="Times New Roman" w:cstheme="minorHAnsi"/>
                <w:sz w:val="20"/>
                <w:szCs w:val="20"/>
              </w:rPr>
              <w:t>9</w:t>
            </w:r>
            <w:r w:rsidRPr="00AD6ECA">
              <w:rPr>
                <w:rFonts w:eastAsia="Times New Roman" w:cstheme="minorHAnsi"/>
                <w:sz w:val="20"/>
                <w:szCs w:val="20"/>
              </w:rPr>
              <w:t xml:space="preserve">. godine, kojim </w:t>
            </w:r>
            <w:r w:rsidR="00CF2D1C">
              <w:rPr>
                <w:rFonts w:eastAsia="Times New Roman" w:cstheme="minorHAnsi"/>
                <w:sz w:val="20"/>
                <w:szCs w:val="20"/>
              </w:rPr>
              <w:t xml:space="preserve">su regulirani pojedini aspekti marketinga i prodaje zamjena za majčino mlijeko. </w:t>
            </w:r>
            <w:r w:rsidR="00590EC9">
              <w:rPr>
                <w:rFonts w:eastAsia="Times New Roman" w:cstheme="minorHAnsi"/>
                <w:sz w:val="20"/>
                <w:szCs w:val="20"/>
              </w:rPr>
              <w:t>Pravilnicima koji proizlaze iz navedenog Zakona bit će reguliran marketing i prodaja i drugih proizvoda koji se koriste u ili za prehranu dojenčadi i male djece.</w:t>
            </w:r>
            <w:r w:rsidR="00CF2D1C">
              <w:rPr>
                <w:rFonts w:eastAsia="Times New Roman" w:cstheme="minorHAnsi"/>
                <w:sz w:val="20"/>
                <w:szCs w:val="20"/>
              </w:rPr>
              <w:t xml:space="preserve"> </w:t>
            </w:r>
          </w:p>
          <w:p w14:paraId="3BEEB099" w14:textId="7E06372D" w:rsidR="00B91961" w:rsidRDefault="00B91961" w:rsidP="00B91961">
            <w:pPr>
              <w:pStyle w:val="Tekstkomentara"/>
            </w:pPr>
            <w:r w:rsidRPr="003750EC">
              <w:rPr>
                <w:color w:val="000000"/>
                <w:highlight w:val="white"/>
              </w:rPr>
              <w:t>Temeljem članka 196. Zakona o zdravstvenoj zaštiti („</w:t>
            </w:r>
            <w:r>
              <w:rPr>
                <w:color w:val="000000"/>
                <w:highlight w:val="white"/>
              </w:rPr>
              <w:t>Narodne novine“, br. 100/18, 125/19</w:t>
            </w:r>
            <w:r w:rsidR="005C0868">
              <w:rPr>
                <w:color w:val="000000"/>
                <w:highlight w:val="white"/>
              </w:rPr>
              <w:t xml:space="preserve">, </w:t>
            </w:r>
            <w:r>
              <w:rPr>
                <w:color w:val="000000"/>
                <w:highlight w:val="white"/>
              </w:rPr>
              <w:t>147/20</w:t>
            </w:r>
            <w:r w:rsidR="005C0868">
              <w:rPr>
                <w:color w:val="000000"/>
                <w:highlight w:val="white"/>
              </w:rPr>
              <w:t>, 119/22, 156/22 i 33/23</w:t>
            </w:r>
            <w:r>
              <w:rPr>
                <w:color w:val="000000"/>
                <w:highlight w:val="white"/>
              </w:rPr>
              <w:t xml:space="preserve">), tijekom izvanrednih situacija trebalo bi urediti suradnju s humanitarnim organizacijama srodnim zdravstvu posebnim međusobnim sporazumima, kojima bi trebalo regulirati i donacije hrane namijenjene prehrani dojenčadi i male djece, bočica, duda, duda varalica i kašica, sukladno odredbama </w:t>
            </w:r>
            <w:r w:rsidRPr="00A87A7D">
              <w:rPr>
                <w:i/>
                <w:iCs/>
                <w:color w:val="000000"/>
                <w:highlight w:val="white"/>
              </w:rPr>
              <w:t>Koda</w:t>
            </w:r>
            <w:r w:rsidRPr="00DD7A14">
              <w:rPr>
                <w:i/>
                <w:color w:val="000000"/>
                <w:highlight w:val="white"/>
              </w:rPr>
              <w:t xml:space="preserve"> SZO</w:t>
            </w:r>
            <w:r w:rsidR="00A87A7D" w:rsidRPr="00DD7A14">
              <w:rPr>
                <w:i/>
                <w:color w:val="000000"/>
                <w:highlight w:val="white"/>
              </w:rPr>
              <w:t>-a</w:t>
            </w:r>
            <w:r w:rsidRPr="00DD7A14">
              <w:rPr>
                <w:i/>
                <w:color w:val="000000"/>
                <w:highlight w:val="white"/>
              </w:rPr>
              <w:t>.</w:t>
            </w:r>
          </w:p>
          <w:p w14:paraId="4EF9BD31" w14:textId="77777777" w:rsidR="006519FE" w:rsidRPr="00AD6ECA" w:rsidRDefault="006519FE" w:rsidP="00B91961">
            <w:pPr>
              <w:spacing w:after="0" w:line="240" w:lineRule="auto"/>
              <w:jc w:val="both"/>
              <w:rPr>
                <w:rFonts w:eastAsia="Calibri" w:cstheme="minorHAnsi"/>
                <w:sz w:val="20"/>
                <w:szCs w:val="20"/>
              </w:rPr>
            </w:pPr>
          </w:p>
        </w:tc>
      </w:tr>
      <w:tr w:rsidR="006519FE" w:rsidRPr="0059760D" w14:paraId="34525053" w14:textId="77777777" w:rsidTr="004044F6">
        <w:tc>
          <w:tcPr>
            <w:tcW w:w="9924" w:type="dxa"/>
            <w:gridSpan w:val="7"/>
            <w:shd w:val="clear" w:color="auto" w:fill="F7CAAC" w:themeFill="accent2" w:themeFillTint="66"/>
          </w:tcPr>
          <w:p w14:paraId="55122640" w14:textId="1F5D6B22" w:rsidR="006519FE" w:rsidRPr="00AD6ECA" w:rsidRDefault="006519FE" w:rsidP="00F905AE">
            <w:pPr>
              <w:spacing w:line="240" w:lineRule="auto"/>
              <w:rPr>
                <w:rFonts w:eastAsia="Calibri" w:cstheme="minorHAnsi"/>
                <w:bCs/>
                <w:i/>
                <w:iCs/>
                <w:sz w:val="20"/>
                <w:szCs w:val="20"/>
              </w:rPr>
            </w:pPr>
            <w:r w:rsidRPr="00AD6ECA">
              <w:rPr>
                <w:rFonts w:eastAsia="Calibri" w:cstheme="minorHAnsi"/>
                <w:bCs/>
                <w:i/>
                <w:iCs/>
                <w:sz w:val="20"/>
                <w:szCs w:val="20"/>
              </w:rPr>
              <w:lastRenderedPageBreak/>
              <w:t>Aktivnost 1: Rad na propisima kojima se osigurava</w:t>
            </w:r>
            <w:r w:rsidR="00F905AE">
              <w:rPr>
                <w:rFonts w:eastAsia="Calibri" w:cstheme="minorHAnsi"/>
                <w:bCs/>
                <w:i/>
                <w:iCs/>
                <w:sz w:val="20"/>
                <w:szCs w:val="20"/>
              </w:rPr>
              <w:t xml:space="preserve"> </w:t>
            </w:r>
            <w:r w:rsidR="00E63E51">
              <w:rPr>
                <w:rFonts w:eastAsia="Calibri" w:cstheme="minorHAnsi"/>
                <w:bCs/>
                <w:i/>
                <w:iCs/>
                <w:sz w:val="20"/>
                <w:szCs w:val="20"/>
              </w:rPr>
              <w:t xml:space="preserve">primjena </w:t>
            </w:r>
            <w:r w:rsidRPr="00AD6ECA">
              <w:rPr>
                <w:rFonts w:eastAsia="Calibri" w:cstheme="minorHAnsi"/>
                <w:bCs/>
                <w:i/>
                <w:iCs/>
                <w:sz w:val="20"/>
                <w:szCs w:val="20"/>
              </w:rPr>
              <w:t>Kod</w:t>
            </w:r>
            <w:r w:rsidR="00150468">
              <w:rPr>
                <w:rFonts w:eastAsia="Calibri" w:cstheme="minorHAnsi"/>
                <w:bCs/>
                <w:i/>
                <w:iCs/>
                <w:sz w:val="20"/>
                <w:szCs w:val="20"/>
              </w:rPr>
              <w:t>a SZO</w:t>
            </w:r>
            <w:r w:rsidR="00D44791">
              <w:rPr>
                <w:rFonts w:eastAsia="Calibri" w:cstheme="minorHAnsi"/>
                <w:bCs/>
                <w:i/>
                <w:iCs/>
                <w:sz w:val="20"/>
                <w:szCs w:val="20"/>
              </w:rPr>
              <w:t>-a</w:t>
            </w:r>
            <w:r w:rsidRPr="00AD6ECA">
              <w:rPr>
                <w:rFonts w:eastAsia="Calibri" w:cstheme="minorHAnsi"/>
                <w:bCs/>
                <w:i/>
                <w:iCs/>
                <w:sz w:val="20"/>
                <w:szCs w:val="20"/>
              </w:rPr>
              <w:t xml:space="preserve"> tijekom </w:t>
            </w:r>
            <w:r w:rsidR="00E63E51">
              <w:rPr>
                <w:rFonts w:eastAsia="Calibri" w:cstheme="minorHAnsi"/>
                <w:bCs/>
                <w:i/>
                <w:iCs/>
                <w:sz w:val="20"/>
                <w:szCs w:val="20"/>
              </w:rPr>
              <w:t xml:space="preserve">izvanrednih </w:t>
            </w:r>
            <w:r w:rsidRPr="00AD6ECA">
              <w:rPr>
                <w:rFonts w:eastAsia="Calibri" w:cstheme="minorHAnsi"/>
                <w:bCs/>
                <w:i/>
                <w:iCs/>
                <w:sz w:val="20"/>
                <w:szCs w:val="20"/>
              </w:rPr>
              <w:t>situacija</w:t>
            </w:r>
          </w:p>
        </w:tc>
      </w:tr>
      <w:tr w:rsidR="006519FE" w:rsidRPr="00FB019B" w14:paraId="4AB58504" w14:textId="77777777" w:rsidTr="004044F6">
        <w:trPr>
          <w:trHeight w:val="316"/>
        </w:trPr>
        <w:tc>
          <w:tcPr>
            <w:tcW w:w="2124" w:type="dxa"/>
            <w:shd w:val="clear" w:color="auto" w:fill="auto"/>
          </w:tcPr>
          <w:p w14:paraId="54E04948"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Nositelj provedbe</w:t>
            </w:r>
          </w:p>
        </w:tc>
        <w:tc>
          <w:tcPr>
            <w:tcW w:w="2058" w:type="dxa"/>
            <w:gridSpan w:val="2"/>
            <w:shd w:val="clear" w:color="auto" w:fill="auto"/>
          </w:tcPr>
          <w:p w14:paraId="3B6833C9"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Pokazatelji rezultata</w:t>
            </w:r>
          </w:p>
        </w:tc>
        <w:tc>
          <w:tcPr>
            <w:tcW w:w="2138" w:type="dxa"/>
            <w:shd w:val="clear" w:color="auto" w:fill="auto"/>
          </w:tcPr>
          <w:p w14:paraId="27977DB0"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Financijska sredstva</w:t>
            </w:r>
          </w:p>
        </w:tc>
        <w:tc>
          <w:tcPr>
            <w:tcW w:w="1802" w:type="dxa"/>
            <w:gridSpan w:val="2"/>
            <w:shd w:val="clear" w:color="auto" w:fill="auto"/>
          </w:tcPr>
          <w:p w14:paraId="79BD9057" w14:textId="77777777" w:rsidR="006519FE" w:rsidRPr="00AD6ECA" w:rsidRDefault="006519FE" w:rsidP="004044F6">
            <w:pPr>
              <w:spacing w:after="0" w:line="240" w:lineRule="auto"/>
              <w:rPr>
                <w:rFonts w:eastAsia="Calibri" w:cstheme="minorHAnsi"/>
                <w:sz w:val="20"/>
                <w:szCs w:val="20"/>
              </w:rPr>
            </w:pPr>
            <w:r w:rsidRPr="000E4564">
              <w:rPr>
                <w:rFonts w:eastAsia="Calibri" w:cstheme="minorHAnsi"/>
                <w:b/>
                <w:bCs/>
                <w:sz w:val="20"/>
                <w:szCs w:val="20"/>
              </w:rPr>
              <w:t>Početna vrijednost</w:t>
            </w:r>
            <w:r w:rsidRPr="00AD6ECA">
              <w:rPr>
                <w:rFonts w:eastAsia="Calibri" w:cstheme="minorHAnsi"/>
                <w:sz w:val="20"/>
                <w:szCs w:val="20"/>
              </w:rPr>
              <w:t xml:space="preserve"> </w:t>
            </w:r>
          </w:p>
        </w:tc>
        <w:tc>
          <w:tcPr>
            <w:tcW w:w="1802" w:type="dxa"/>
            <w:shd w:val="clear" w:color="auto" w:fill="auto"/>
          </w:tcPr>
          <w:p w14:paraId="78575DC7" w14:textId="77777777" w:rsidR="006519FE" w:rsidRPr="00AD6ECA" w:rsidRDefault="006519FE" w:rsidP="004044F6">
            <w:pPr>
              <w:spacing w:after="0" w:line="240" w:lineRule="auto"/>
              <w:rPr>
                <w:rFonts w:eastAsia="Calibri" w:cstheme="minorHAnsi"/>
                <w:b/>
                <w:bCs/>
                <w:sz w:val="20"/>
                <w:szCs w:val="20"/>
              </w:rPr>
            </w:pPr>
            <w:r w:rsidRPr="000E4564">
              <w:rPr>
                <w:rFonts w:eastAsia="Calibri" w:cstheme="minorHAnsi"/>
                <w:b/>
                <w:bCs/>
                <w:sz w:val="20"/>
                <w:szCs w:val="20"/>
              </w:rPr>
              <w:t>Ciljana vrijednost</w:t>
            </w:r>
            <w:r w:rsidRPr="00AD6ECA">
              <w:rPr>
                <w:rFonts w:eastAsia="Calibri" w:cstheme="minorHAnsi"/>
                <w:sz w:val="20"/>
                <w:szCs w:val="20"/>
              </w:rPr>
              <w:t xml:space="preserve"> </w:t>
            </w:r>
          </w:p>
        </w:tc>
      </w:tr>
      <w:tr w:rsidR="006519FE" w:rsidRPr="00FB019B" w14:paraId="42C45B6A" w14:textId="77777777" w:rsidTr="004044F6">
        <w:trPr>
          <w:trHeight w:val="662"/>
        </w:trPr>
        <w:tc>
          <w:tcPr>
            <w:tcW w:w="2124" w:type="dxa"/>
            <w:shd w:val="clear" w:color="auto" w:fill="auto"/>
          </w:tcPr>
          <w:p w14:paraId="30BCCFAF"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Nositelj:</w:t>
            </w:r>
          </w:p>
          <w:p w14:paraId="56782F42" w14:textId="77777777" w:rsidR="006519FE" w:rsidRPr="00AD6ECA" w:rsidRDefault="006519FE" w:rsidP="004044F6">
            <w:pPr>
              <w:spacing w:after="0" w:line="240" w:lineRule="auto"/>
              <w:rPr>
                <w:rFonts w:eastAsia="Calibri" w:cstheme="minorHAnsi"/>
                <w:sz w:val="20"/>
                <w:szCs w:val="20"/>
              </w:rPr>
            </w:pPr>
            <w:r w:rsidRPr="00AD6ECA">
              <w:rPr>
                <w:rFonts w:eastAsia="Calibri" w:cstheme="minorHAnsi"/>
                <w:sz w:val="20"/>
                <w:szCs w:val="20"/>
              </w:rPr>
              <w:t xml:space="preserve">MZ </w:t>
            </w:r>
          </w:p>
          <w:p w14:paraId="5BB9EA24" w14:textId="77777777" w:rsidR="006519FE" w:rsidRDefault="006519FE" w:rsidP="004044F6">
            <w:pPr>
              <w:spacing w:after="0" w:line="240" w:lineRule="auto"/>
              <w:rPr>
                <w:rFonts w:eastAsia="Calibri" w:cstheme="minorHAnsi"/>
                <w:b/>
                <w:bCs/>
                <w:sz w:val="20"/>
                <w:szCs w:val="20"/>
              </w:rPr>
            </w:pPr>
          </w:p>
          <w:p w14:paraId="065847E4"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Sunositelji:</w:t>
            </w:r>
          </w:p>
          <w:p w14:paraId="03CA9D05" w14:textId="77777777" w:rsidR="006519FE" w:rsidRPr="00AD6ECA" w:rsidRDefault="003E1FD7" w:rsidP="004044F6">
            <w:pPr>
              <w:spacing w:after="0" w:line="240" w:lineRule="auto"/>
              <w:rPr>
                <w:rFonts w:eastAsia="Calibri" w:cstheme="minorHAnsi"/>
                <w:sz w:val="20"/>
                <w:szCs w:val="20"/>
              </w:rPr>
            </w:pPr>
            <w:r w:rsidRPr="003E1FD7">
              <w:rPr>
                <w:rFonts w:eastAsia="Times New Roman" w:cstheme="minorHAnsi"/>
                <w:sz w:val="20"/>
                <w:szCs w:val="20"/>
              </w:rPr>
              <w:t>MRMSOSP</w:t>
            </w:r>
            <w:r w:rsidR="006519FE">
              <w:rPr>
                <w:rFonts w:eastAsia="Calibri" w:cstheme="minorHAnsi"/>
                <w:sz w:val="20"/>
                <w:szCs w:val="20"/>
              </w:rPr>
              <w:t xml:space="preserve">, </w:t>
            </w:r>
            <w:r>
              <w:rPr>
                <w:rFonts w:eastAsia="Calibri" w:cstheme="minorHAnsi"/>
                <w:sz w:val="20"/>
                <w:szCs w:val="20"/>
              </w:rPr>
              <w:t>n</w:t>
            </w:r>
            <w:r w:rsidR="006519FE" w:rsidRPr="00AD6ECA">
              <w:rPr>
                <w:rFonts w:eastAsia="Calibri" w:cstheme="minorHAnsi"/>
                <w:sz w:val="20"/>
                <w:szCs w:val="20"/>
              </w:rPr>
              <w:t>evladine udruge</w:t>
            </w:r>
          </w:p>
        </w:tc>
        <w:tc>
          <w:tcPr>
            <w:tcW w:w="2058" w:type="dxa"/>
            <w:gridSpan w:val="2"/>
            <w:shd w:val="clear" w:color="auto" w:fill="auto"/>
          </w:tcPr>
          <w:p w14:paraId="0EF67C38" w14:textId="77777777" w:rsidR="006519FE" w:rsidRPr="00AD6ECA" w:rsidRDefault="006519FE" w:rsidP="004044F6">
            <w:pPr>
              <w:spacing w:after="0" w:line="240" w:lineRule="auto"/>
              <w:rPr>
                <w:rFonts w:eastAsia="Calibri" w:cstheme="minorHAnsi"/>
                <w:sz w:val="20"/>
                <w:szCs w:val="20"/>
              </w:rPr>
            </w:pPr>
            <w:r w:rsidRPr="00AD6ECA">
              <w:rPr>
                <w:rFonts w:eastAsia="Calibri" w:cstheme="minorHAnsi"/>
                <w:sz w:val="20"/>
                <w:szCs w:val="20"/>
              </w:rPr>
              <w:t xml:space="preserve">Formirana radna skupina za rad na propisima ili dijelovima propisa kojima se ovo pitanje regulira </w:t>
            </w:r>
          </w:p>
        </w:tc>
        <w:tc>
          <w:tcPr>
            <w:tcW w:w="2138" w:type="dxa"/>
            <w:shd w:val="clear" w:color="auto" w:fill="auto"/>
          </w:tcPr>
          <w:p w14:paraId="21083B0D" w14:textId="77777777" w:rsidR="006519FE" w:rsidRPr="004044F6"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6519FE" w:rsidRPr="004044F6">
              <w:rPr>
                <w:rFonts w:eastAsia="Calibri" w:cstheme="minorHAnsi"/>
                <w:sz w:val="20"/>
                <w:szCs w:val="20"/>
              </w:rPr>
              <w:t>-  kroz redovni rad zaposlenika</w:t>
            </w:r>
            <w:r w:rsidR="00EF3064">
              <w:rPr>
                <w:rFonts w:eastAsia="Calibri" w:cstheme="minorHAnsi"/>
                <w:sz w:val="20"/>
                <w:szCs w:val="20"/>
              </w:rPr>
              <w:t>,</w:t>
            </w:r>
            <w:r w:rsidR="006519FE" w:rsidRPr="004044F6">
              <w:rPr>
                <w:rFonts w:eastAsia="Calibri" w:cstheme="minorHAnsi"/>
                <w:sz w:val="20"/>
                <w:szCs w:val="20"/>
              </w:rPr>
              <w:t xml:space="preserve"> aktivnost A618207 </w:t>
            </w:r>
          </w:p>
          <w:p w14:paraId="53CE18DE" w14:textId="77777777" w:rsidR="006519FE" w:rsidRPr="00ED30D8" w:rsidRDefault="006519FE" w:rsidP="004044F6">
            <w:pPr>
              <w:spacing w:after="0" w:line="240" w:lineRule="auto"/>
              <w:jc w:val="both"/>
              <w:rPr>
                <w:rFonts w:eastAsia="Calibri" w:cstheme="minorHAnsi"/>
                <w:color w:val="FF0000"/>
                <w:sz w:val="20"/>
                <w:szCs w:val="20"/>
              </w:rPr>
            </w:pPr>
          </w:p>
          <w:p w14:paraId="249CF0DD" w14:textId="77777777" w:rsidR="006519FE" w:rsidRPr="005E2B78" w:rsidRDefault="006519FE" w:rsidP="004044F6">
            <w:pPr>
              <w:spacing w:after="0" w:line="240" w:lineRule="auto"/>
              <w:rPr>
                <w:rFonts w:eastAsia="Calibri" w:cstheme="minorHAnsi"/>
                <w:b/>
                <w:bCs/>
                <w:sz w:val="20"/>
                <w:szCs w:val="20"/>
              </w:rPr>
            </w:pPr>
          </w:p>
        </w:tc>
        <w:tc>
          <w:tcPr>
            <w:tcW w:w="1802" w:type="dxa"/>
            <w:gridSpan w:val="2"/>
            <w:shd w:val="clear" w:color="auto" w:fill="auto"/>
          </w:tcPr>
          <w:p w14:paraId="33D11D8F" w14:textId="39711EC7" w:rsidR="006519FE" w:rsidRPr="00AD6ECA" w:rsidRDefault="006519FE" w:rsidP="008619F0">
            <w:pPr>
              <w:spacing w:line="240" w:lineRule="auto"/>
              <w:rPr>
                <w:rFonts w:eastAsia="Calibri" w:cstheme="minorHAnsi"/>
                <w:sz w:val="20"/>
                <w:szCs w:val="20"/>
              </w:rPr>
            </w:pPr>
            <w:r>
              <w:rPr>
                <w:rFonts w:eastAsia="Calibri" w:cstheme="minorHAnsi"/>
                <w:sz w:val="20"/>
                <w:szCs w:val="20"/>
              </w:rPr>
              <w:t>Nije imenovana radna skupina</w:t>
            </w:r>
            <w:r w:rsidR="00B81701">
              <w:rPr>
                <w:rFonts w:eastAsia="Calibri" w:cstheme="minorHAnsi"/>
                <w:sz w:val="20"/>
                <w:szCs w:val="20"/>
              </w:rPr>
              <w:t xml:space="preserve"> za donošenje  </w:t>
            </w:r>
            <w:r>
              <w:rPr>
                <w:rFonts w:eastAsia="Calibri" w:cstheme="minorHAnsi"/>
                <w:sz w:val="20"/>
                <w:szCs w:val="20"/>
              </w:rPr>
              <w:t xml:space="preserve"> pravilni</w:t>
            </w:r>
            <w:r w:rsidR="00B81701">
              <w:rPr>
                <w:rFonts w:eastAsia="Calibri" w:cstheme="minorHAnsi"/>
                <w:sz w:val="20"/>
                <w:szCs w:val="20"/>
              </w:rPr>
              <w:t xml:space="preserve">ka </w:t>
            </w:r>
            <w:r>
              <w:rPr>
                <w:rFonts w:eastAsia="Calibri" w:cstheme="minorHAnsi"/>
                <w:sz w:val="20"/>
                <w:szCs w:val="20"/>
              </w:rPr>
              <w:t xml:space="preserve"> predviđeni</w:t>
            </w:r>
            <w:r w:rsidR="00B81701">
              <w:rPr>
                <w:rFonts w:eastAsia="Calibri" w:cstheme="minorHAnsi"/>
                <w:sz w:val="20"/>
                <w:szCs w:val="20"/>
              </w:rPr>
              <w:t>h</w:t>
            </w:r>
            <w:r>
              <w:rPr>
                <w:rFonts w:eastAsia="Calibri" w:cstheme="minorHAnsi"/>
                <w:sz w:val="20"/>
                <w:szCs w:val="20"/>
              </w:rPr>
              <w:t xml:space="preserve"> </w:t>
            </w:r>
            <w:r w:rsidRPr="00FB346E">
              <w:rPr>
                <w:rFonts w:eastAsia="Calibri" w:cstheme="minorHAnsi"/>
                <w:sz w:val="20"/>
                <w:szCs w:val="20"/>
              </w:rPr>
              <w:t>Zakon</w:t>
            </w:r>
            <w:r>
              <w:rPr>
                <w:rFonts w:eastAsia="Calibri" w:cstheme="minorHAnsi"/>
                <w:sz w:val="20"/>
                <w:szCs w:val="20"/>
              </w:rPr>
              <w:t>om</w:t>
            </w:r>
            <w:r w:rsidRPr="00FB346E">
              <w:rPr>
                <w:rFonts w:eastAsia="Calibri" w:cstheme="minorHAnsi"/>
                <w:sz w:val="20"/>
                <w:szCs w:val="20"/>
              </w:rPr>
              <w:t xml:space="preserve"> o provedbi Uredbe (EU) br. 609/2013 Europskog parlamenta i Vijeća od 12. lipnja 2013. o hrani za dojenčad i malu djecu, hrani za posebne medicinske potrebe i zamjeni za cjelodnevnu prehranu pri redukcijskoj dijeti, </w:t>
            </w:r>
            <w:r w:rsidR="001D7C03">
              <w:rPr>
                <w:rFonts w:eastAsia="Calibri" w:cstheme="minorHAnsi"/>
                <w:sz w:val="20"/>
                <w:szCs w:val="20"/>
              </w:rPr>
              <w:t>(</w:t>
            </w:r>
            <w:r w:rsidR="00D72F2C">
              <w:rPr>
                <w:rFonts w:eastAsia="Calibri" w:cstheme="minorHAnsi"/>
                <w:sz w:val="20"/>
                <w:szCs w:val="20"/>
              </w:rPr>
              <w:t>„Narodne novine“, br.</w:t>
            </w:r>
            <w:r w:rsidRPr="00FB346E">
              <w:rPr>
                <w:rFonts w:eastAsia="Calibri" w:cstheme="minorHAnsi"/>
                <w:sz w:val="20"/>
                <w:szCs w:val="20"/>
              </w:rPr>
              <w:t xml:space="preserve"> 69/17</w:t>
            </w:r>
            <w:r w:rsidR="00D72F2C">
              <w:rPr>
                <w:rFonts w:eastAsia="Calibri" w:cstheme="minorHAnsi"/>
                <w:sz w:val="20"/>
                <w:szCs w:val="20"/>
              </w:rPr>
              <w:t xml:space="preserve"> i 114/18</w:t>
            </w:r>
            <w:r w:rsidR="001D7C03">
              <w:rPr>
                <w:rFonts w:eastAsia="Calibri" w:cstheme="minorHAnsi"/>
                <w:sz w:val="20"/>
                <w:szCs w:val="20"/>
              </w:rPr>
              <w:t>)</w:t>
            </w:r>
            <w:r>
              <w:rPr>
                <w:rFonts w:eastAsia="Calibri" w:cstheme="minorHAnsi"/>
                <w:sz w:val="20"/>
                <w:szCs w:val="20"/>
              </w:rPr>
              <w:t xml:space="preserve"> </w:t>
            </w:r>
          </w:p>
        </w:tc>
        <w:tc>
          <w:tcPr>
            <w:tcW w:w="1802" w:type="dxa"/>
            <w:shd w:val="clear" w:color="auto" w:fill="auto"/>
          </w:tcPr>
          <w:p w14:paraId="7867D787" w14:textId="09D0FEAE" w:rsidR="006519FE" w:rsidRPr="00AD6ECA" w:rsidRDefault="006519FE" w:rsidP="00C62AE6">
            <w:pPr>
              <w:spacing w:line="240" w:lineRule="auto"/>
              <w:rPr>
                <w:rFonts w:eastAsia="Calibri" w:cstheme="minorHAnsi"/>
                <w:sz w:val="20"/>
                <w:szCs w:val="20"/>
              </w:rPr>
            </w:pPr>
            <w:r>
              <w:rPr>
                <w:rFonts w:eastAsia="Calibri" w:cstheme="minorHAnsi"/>
                <w:sz w:val="20"/>
                <w:szCs w:val="20"/>
              </w:rPr>
              <w:t xml:space="preserve">Imenovana radna skupina za donošenje pravilnika uz razmatranje mogućnosti implementacije </w:t>
            </w:r>
            <w:r w:rsidRPr="00861A17">
              <w:rPr>
                <w:rFonts w:eastAsia="Calibri" w:cstheme="minorHAnsi"/>
                <w:i/>
                <w:sz w:val="20"/>
                <w:szCs w:val="20"/>
              </w:rPr>
              <w:t xml:space="preserve">Koda </w:t>
            </w:r>
            <w:r w:rsidR="00C6053E" w:rsidRPr="00861A17">
              <w:rPr>
                <w:rFonts w:eastAsia="Calibri" w:cstheme="minorHAnsi"/>
                <w:i/>
                <w:sz w:val="20"/>
                <w:szCs w:val="20"/>
              </w:rPr>
              <w:t>SZO-a</w:t>
            </w:r>
            <w:r w:rsidR="00C6053E">
              <w:rPr>
                <w:rFonts w:eastAsia="Calibri" w:cstheme="minorHAnsi"/>
                <w:sz w:val="20"/>
                <w:szCs w:val="20"/>
              </w:rPr>
              <w:t xml:space="preserve"> </w:t>
            </w:r>
            <w:r>
              <w:rPr>
                <w:rFonts w:eastAsia="Calibri" w:cstheme="minorHAnsi"/>
                <w:sz w:val="20"/>
                <w:szCs w:val="20"/>
              </w:rPr>
              <w:t>u nacionalnu legislativu R</w:t>
            </w:r>
            <w:r w:rsidR="00C62AE6">
              <w:rPr>
                <w:rFonts w:eastAsia="Calibri" w:cstheme="minorHAnsi"/>
                <w:sz w:val="20"/>
                <w:szCs w:val="20"/>
              </w:rPr>
              <w:t>H</w:t>
            </w:r>
            <w:r w:rsidR="004374CE">
              <w:rPr>
                <w:rFonts w:eastAsia="Calibri" w:cstheme="minorHAnsi"/>
                <w:sz w:val="20"/>
                <w:szCs w:val="20"/>
              </w:rPr>
              <w:t xml:space="preserve"> </w:t>
            </w:r>
            <w:r>
              <w:rPr>
                <w:rFonts w:eastAsia="Calibri" w:cstheme="minorHAnsi"/>
                <w:sz w:val="20"/>
                <w:szCs w:val="20"/>
              </w:rPr>
              <w:t xml:space="preserve">te donošenje propisa kojima se regulira marketing i druga pitanja koja se tiču marketinga proizvoda namijenjenih dojenčadi i djeci iz dosega </w:t>
            </w:r>
            <w:r w:rsidRPr="00861A17">
              <w:rPr>
                <w:rFonts w:eastAsia="Calibri" w:cstheme="minorHAnsi"/>
                <w:i/>
                <w:sz w:val="20"/>
                <w:szCs w:val="20"/>
              </w:rPr>
              <w:t>Koda</w:t>
            </w:r>
            <w:r w:rsidR="00E745AE" w:rsidRPr="00861A17">
              <w:rPr>
                <w:rFonts w:eastAsia="Calibri" w:cstheme="minorHAnsi"/>
                <w:i/>
                <w:sz w:val="20"/>
                <w:szCs w:val="20"/>
              </w:rPr>
              <w:t xml:space="preserve"> SZO-a</w:t>
            </w:r>
          </w:p>
        </w:tc>
      </w:tr>
    </w:tbl>
    <w:p w14:paraId="01F3D7A4" w14:textId="77777777" w:rsidR="006519FE" w:rsidRDefault="006519FE" w:rsidP="006519FE"/>
    <w:p w14:paraId="02A451CC" w14:textId="77777777" w:rsidR="006519FE" w:rsidRDefault="006519FE" w:rsidP="006519FE"/>
    <w:tbl>
      <w:tblPr>
        <w:tblW w:w="92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346"/>
        <w:gridCol w:w="558"/>
        <w:gridCol w:w="1981"/>
        <w:gridCol w:w="434"/>
        <w:gridCol w:w="1267"/>
        <w:gridCol w:w="1703"/>
      </w:tblGrid>
      <w:tr w:rsidR="006519FE" w:rsidRPr="00AD6ECA" w14:paraId="3A0C3497" w14:textId="77777777" w:rsidTr="005F2B23">
        <w:trPr>
          <w:trHeight w:val="723"/>
        </w:trPr>
        <w:tc>
          <w:tcPr>
            <w:tcW w:w="9239" w:type="dxa"/>
            <w:gridSpan w:val="7"/>
            <w:shd w:val="clear" w:color="auto" w:fill="D9E2F3"/>
          </w:tcPr>
          <w:p w14:paraId="74E2C0D2" w14:textId="4C450CC3" w:rsidR="006519FE" w:rsidRPr="00AD6ECA" w:rsidRDefault="001C5898" w:rsidP="0019303D">
            <w:pPr>
              <w:spacing w:after="0" w:line="240" w:lineRule="auto"/>
              <w:rPr>
                <w:rFonts w:eastAsia="Calibri" w:cstheme="minorHAnsi"/>
                <w:b/>
                <w:bCs/>
                <w:sz w:val="20"/>
                <w:szCs w:val="20"/>
              </w:rPr>
            </w:pPr>
            <w:r>
              <w:rPr>
                <w:rFonts w:eastAsia="Calibri" w:cstheme="minorHAnsi"/>
                <w:b/>
                <w:bCs/>
                <w:sz w:val="20"/>
                <w:szCs w:val="20"/>
              </w:rPr>
              <w:t>Podcilj</w:t>
            </w:r>
            <w:r w:rsidR="006519FE" w:rsidRPr="00AD6ECA">
              <w:rPr>
                <w:rFonts w:eastAsia="Calibri" w:cstheme="minorHAnsi"/>
                <w:b/>
                <w:bCs/>
                <w:sz w:val="20"/>
                <w:szCs w:val="20"/>
              </w:rPr>
              <w:t xml:space="preserve"> 3.</w:t>
            </w:r>
            <w:r w:rsidR="00F905AE">
              <w:rPr>
                <w:rFonts w:eastAsia="Calibri" w:cstheme="minorHAnsi"/>
                <w:b/>
                <w:bCs/>
                <w:sz w:val="20"/>
                <w:szCs w:val="20"/>
              </w:rPr>
              <w:t>:</w:t>
            </w:r>
            <w:r w:rsidR="006519FE" w:rsidRPr="00AD6ECA">
              <w:rPr>
                <w:rFonts w:eastAsia="Calibri" w:cstheme="minorHAnsi"/>
                <w:b/>
                <w:bCs/>
                <w:sz w:val="20"/>
                <w:szCs w:val="20"/>
              </w:rPr>
              <w:t xml:space="preserve"> Osigurati međuresornu suradnju i koordinaciju djelovanja u izvanrednim situacijama</w:t>
            </w:r>
          </w:p>
        </w:tc>
      </w:tr>
      <w:tr w:rsidR="006519FE" w:rsidRPr="00AD6ECA" w14:paraId="37157307" w14:textId="77777777" w:rsidTr="005F2B23">
        <w:trPr>
          <w:trHeight w:val="550"/>
        </w:trPr>
        <w:tc>
          <w:tcPr>
            <w:tcW w:w="3296"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4A643E"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Pokazatelj ishoda: </w:t>
            </w:r>
          </w:p>
          <w:p w14:paraId="1DF45AC5" w14:textId="77777777" w:rsidR="006519FE" w:rsidRPr="00AD6ECA" w:rsidRDefault="006519FE" w:rsidP="004044F6">
            <w:pPr>
              <w:spacing w:after="0" w:line="240" w:lineRule="auto"/>
              <w:rPr>
                <w:rFonts w:eastAsia="Times New Roman" w:cstheme="minorHAnsi"/>
                <w:kern w:val="24"/>
                <w:sz w:val="20"/>
                <w:szCs w:val="20"/>
                <w:lang w:eastAsia="hr-HR"/>
              </w:rPr>
            </w:pPr>
          </w:p>
          <w:p w14:paraId="424AEC8B" w14:textId="77777777" w:rsidR="006519FE" w:rsidRPr="00AD6ECA" w:rsidRDefault="006519FE" w:rsidP="00B31484">
            <w:pPr>
              <w:spacing w:after="0" w:line="240" w:lineRule="auto"/>
              <w:rPr>
                <w:rFonts w:eastAsia="Calibri" w:cstheme="minorHAnsi"/>
                <w:bCs/>
                <w:sz w:val="20"/>
                <w:szCs w:val="20"/>
              </w:rPr>
            </w:pPr>
            <w:r w:rsidRPr="00AD6ECA">
              <w:rPr>
                <w:rFonts w:eastAsia="Calibri" w:cstheme="minorHAnsi"/>
                <w:bCs/>
                <w:sz w:val="20"/>
                <w:szCs w:val="20"/>
              </w:rPr>
              <w:t xml:space="preserve">Propisima je regulirana međuresorna suradnja i koordinacija djelovanja tijela koja pružaju pomoć majkama i djeci u izvanrednim situacijama </w:t>
            </w:r>
          </w:p>
        </w:tc>
        <w:tc>
          <w:tcPr>
            <w:tcW w:w="2973" w:type="dxa"/>
            <w:gridSpan w:val="3"/>
            <w:tcBorders>
              <w:top w:val="single" w:sz="8" w:space="0" w:color="000000"/>
              <w:left w:val="single" w:sz="8" w:space="0" w:color="000000"/>
              <w:bottom w:val="single" w:sz="8" w:space="0" w:color="000000"/>
              <w:right w:val="single" w:sz="8" w:space="0" w:color="000000"/>
            </w:tcBorders>
            <w:shd w:val="clear" w:color="auto" w:fill="FFFFFF"/>
          </w:tcPr>
          <w:p w14:paraId="4F615F95"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Početna vrijednost:</w:t>
            </w:r>
          </w:p>
          <w:p w14:paraId="659CB96F" w14:textId="77777777" w:rsidR="006519FE" w:rsidRPr="00AD6ECA" w:rsidRDefault="006519FE" w:rsidP="004044F6">
            <w:pPr>
              <w:spacing w:after="0" w:line="240" w:lineRule="auto"/>
              <w:rPr>
                <w:rFonts w:eastAsia="Times New Roman" w:cstheme="minorHAnsi"/>
                <w:kern w:val="24"/>
                <w:sz w:val="20"/>
                <w:szCs w:val="20"/>
                <w:lang w:eastAsia="hr-HR"/>
              </w:rPr>
            </w:pPr>
          </w:p>
          <w:p w14:paraId="4882BD27" w14:textId="77777777" w:rsidR="006519FE" w:rsidRPr="00AD6ECA" w:rsidRDefault="006519FE" w:rsidP="00B31484">
            <w:pPr>
              <w:spacing w:after="0" w:line="240" w:lineRule="auto"/>
              <w:rPr>
                <w:rFonts w:eastAsia="Calibri" w:cstheme="minorHAnsi"/>
                <w:sz w:val="20"/>
                <w:szCs w:val="20"/>
              </w:rPr>
            </w:pPr>
            <w:r w:rsidRPr="00AD6ECA">
              <w:rPr>
                <w:rFonts w:eastAsia="Calibri" w:cstheme="minorHAnsi"/>
                <w:bCs/>
                <w:sz w:val="20"/>
                <w:szCs w:val="20"/>
              </w:rPr>
              <w:t>Nije regulirana međuresorna suradnja i koordinacija djelovanja tijela koja pružaju pomoć majkama i djeci u izvanrednim situacijama</w:t>
            </w:r>
          </w:p>
        </w:tc>
        <w:tc>
          <w:tcPr>
            <w:tcW w:w="29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A9F553C" w14:textId="77777777" w:rsidR="006519FE" w:rsidRPr="00AD6ECA" w:rsidRDefault="006519FE" w:rsidP="004044F6">
            <w:pPr>
              <w:spacing w:after="0" w:line="240" w:lineRule="auto"/>
              <w:rPr>
                <w:rFonts w:eastAsia="Times New Roman" w:cstheme="minorHAnsi"/>
                <w:b/>
                <w:bCs/>
                <w:kern w:val="24"/>
                <w:sz w:val="20"/>
                <w:szCs w:val="20"/>
                <w:lang w:eastAsia="hr-HR"/>
              </w:rPr>
            </w:pPr>
            <w:r w:rsidRPr="00AD6ECA">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AD6ECA">
              <w:rPr>
                <w:rFonts w:eastAsia="Times New Roman" w:cstheme="minorHAnsi"/>
                <w:b/>
                <w:bCs/>
                <w:kern w:val="24"/>
                <w:sz w:val="20"/>
                <w:szCs w:val="20"/>
                <w:lang w:eastAsia="hr-HR"/>
              </w:rPr>
              <w:t>.</w:t>
            </w:r>
          </w:p>
          <w:p w14:paraId="2D95D75C" w14:textId="77777777" w:rsidR="006519FE" w:rsidRPr="00AD6ECA" w:rsidRDefault="006519FE" w:rsidP="004044F6">
            <w:pPr>
              <w:spacing w:after="0" w:line="240" w:lineRule="auto"/>
              <w:rPr>
                <w:rFonts w:eastAsia="Times New Roman" w:cstheme="minorHAnsi"/>
                <w:kern w:val="24"/>
                <w:sz w:val="20"/>
                <w:szCs w:val="20"/>
                <w:lang w:eastAsia="hr-HR"/>
              </w:rPr>
            </w:pPr>
          </w:p>
          <w:p w14:paraId="6873A1DC" w14:textId="77777777" w:rsidR="006519FE" w:rsidRPr="00AD6ECA" w:rsidRDefault="006519FE" w:rsidP="00B31484">
            <w:pPr>
              <w:spacing w:line="240" w:lineRule="auto"/>
              <w:rPr>
                <w:rFonts w:eastAsia="Times New Roman" w:cstheme="minorHAnsi"/>
                <w:kern w:val="24"/>
                <w:sz w:val="20"/>
                <w:szCs w:val="20"/>
                <w:lang w:eastAsia="hr-HR"/>
              </w:rPr>
            </w:pPr>
            <w:r w:rsidRPr="00AD6ECA">
              <w:rPr>
                <w:rFonts w:eastAsia="Times New Roman" w:cstheme="minorHAnsi"/>
                <w:kern w:val="24"/>
                <w:sz w:val="20"/>
                <w:szCs w:val="20"/>
                <w:lang w:eastAsia="hr-HR"/>
              </w:rPr>
              <w:t xml:space="preserve">Doneseni propisi kojima se regulira </w:t>
            </w:r>
            <w:r w:rsidRPr="00AD6ECA">
              <w:rPr>
                <w:rFonts w:eastAsia="Calibri" w:cstheme="minorHAnsi"/>
                <w:bCs/>
                <w:sz w:val="20"/>
                <w:szCs w:val="20"/>
              </w:rPr>
              <w:t>međuresorna suradnja i koordinacija djelovanja tijela koja pružaju pomoć majkama i djeci u izvanrednim situacijama</w:t>
            </w:r>
          </w:p>
        </w:tc>
      </w:tr>
      <w:tr w:rsidR="006519FE" w:rsidRPr="00AD6ECA" w14:paraId="60528E0F" w14:textId="77777777" w:rsidTr="005F2B23">
        <w:trPr>
          <w:trHeight w:val="692"/>
        </w:trPr>
        <w:tc>
          <w:tcPr>
            <w:tcW w:w="9239" w:type="dxa"/>
            <w:gridSpan w:val="7"/>
            <w:shd w:val="clear" w:color="auto" w:fill="EDEDED"/>
          </w:tcPr>
          <w:p w14:paraId="4CEAA1EB" w14:textId="0FD363E2" w:rsidR="006519FE" w:rsidRPr="00AD6ECA" w:rsidRDefault="006519FE" w:rsidP="00BC62B1">
            <w:pPr>
              <w:spacing w:after="0" w:line="240" w:lineRule="auto"/>
              <w:rPr>
                <w:rFonts w:eastAsia="Calibri" w:cstheme="minorHAnsi"/>
                <w:b/>
                <w:bCs/>
                <w:i/>
                <w:iCs/>
                <w:sz w:val="20"/>
                <w:szCs w:val="20"/>
              </w:rPr>
            </w:pPr>
            <w:r w:rsidRPr="00AD6ECA">
              <w:rPr>
                <w:rFonts w:eastAsia="Calibri" w:cstheme="minorHAnsi"/>
                <w:b/>
                <w:bCs/>
                <w:i/>
                <w:iCs/>
                <w:sz w:val="20"/>
                <w:szCs w:val="20"/>
              </w:rPr>
              <w:t>Mjera 1</w:t>
            </w:r>
            <w:r w:rsidR="00F905AE">
              <w:rPr>
                <w:rFonts w:eastAsia="Calibri" w:cstheme="minorHAnsi"/>
                <w:b/>
                <w:bCs/>
                <w:i/>
                <w:iCs/>
                <w:sz w:val="20"/>
                <w:szCs w:val="20"/>
              </w:rPr>
              <w:t>.</w:t>
            </w:r>
            <w:r w:rsidRPr="00AD6ECA">
              <w:rPr>
                <w:rFonts w:eastAsia="Calibri" w:cstheme="minorHAnsi"/>
                <w:b/>
                <w:bCs/>
                <w:i/>
                <w:iCs/>
                <w:sz w:val="20"/>
                <w:szCs w:val="20"/>
              </w:rPr>
              <w:t>: Donošenje propisa kojima se osigurava međuresorna suradnja i koordinacija djelovanja tijela koja pružaju pomoć majkama i djeci u izvanrednim situacijama</w:t>
            </w:r>
          </w:p>
        </w:tc>
      </w:tr>
      <w:tr w:rsidR="006519FE" w:rsidRPr="00AD6ECA" w14:paraId="35613F7E" w14:textId="77777777" w:rsidTr="005F2B23">
        <w:tc>
          <w:tcPr>
            <w:tcW w:w="9239" w:type="dxa"/>
            <w:gridSpan w:val="7"/>
            <w:shd w:val="clear" w:color="auto" w:fill="FFFFFF"/>
          </w:tcPr>
          <w:p w14:paraId="5A20BF8C" w14:textId="591E1944" w:rsidR="006519FE" w:rsidRPr="00AD6ECA" w:rsidRDefault="006519FE" w:rsidP="002E6461">
            <w:pPr>
              <w:spacing w:after="0" w:line="240" w:lineRule="auto"/>
              <w:rPr>
                <w:rFonts w:eastAsia="Calibri" w:cstheme="minorHAnsi"/>
                <w:sz w:val="20"/>
                <w:szCs w:val="20"/>
              </w:rPr>
            </w:pPr>
            <w:r w:rsidRPr="00AD6ECA">
              <w:rPr>
                <w:rFonts w:eastAsia="Calibri" w:cstheme="minorHAnsi"/>
                <w:sz w:val="20"/>
                <w:szCs w:val="20"/>
                <w:u w:val="single"/>
              </w:rPr>
              <w:t>Opis mjere:</w:t>
            </w:r>
            <w:r w:rsidRPr="00AD6ECA">
              <w:rPr>
                <w:rFonts w:eastAsia="Calibri" w:cstheme="minorHAnsi"/>
                <w:sz w:val="20"/>
                <w:szCs w:val="20"/>
              </w:rPr>
              <w:t xml:space="preserve"> </w:t>
            </w:r>
            <w:r w:rsidRPr="00AD6ECA">
              <w:rPr>
                <w:rFonts w:cstheme="minorHAnsi"/>
                <w:color w:val="000000"/>
                <w:sz w:val="20"/>
                <w:szCs w:val="20"/>
                <w:shd w:val="clear" w:color="auto" w:fill="FFFFFF"/>
              </w:rPr>
              <w:t xml:space="preserve">U </w:t>
            </w:r>
            <w:r w:rsidR="00122C03" w:rsidRPr="00122C03">
              <w:rPr>
                <w:rFonts w:cstheme="minorHAnsi"/>
                <w:color w:val="000000"/>
                <w:sz w:val="20"/>
                <w:szCs w:val="20"/>
                <w:shd w:val="clear" w:color="auto" w:fill="FFFFFF"/>
              </w:rPr>
              <w:t>R</w:t>
            </w:r>
            <w:r w:rsidR="00913B5C">
              <w:rPr>
                <w:rFonts w:cstheme="minorHAnsi"/>
                <w:color w:val="000000"/>
                <w:sz w:val="20"/>
                <w:szCs w:val="20"/>
                <w:shd w:val="clear" w:color="auto" w:fill="FFFFFF"/>
              </w:rPr>
              <w:t xml:space="preserve">H </w:t>
            </w:r>
            <w:r w:rsidR="00122C03" w:rsidRPr="00122C03">
              <w:rPr>
                <w:rFonts w:cstheme="minorHAnsi"/>
                <w:color w:val="000000"/>
                <w:sz w:val="20"/>
                <w:szCs w:val="20"/>
                <w:shd w:val="clear" w:color="auto" w:fill="FFFFFF"/>
              </w:rPr>
              <w:t xml:space="preserve"> </w:t>
            </w:r>
            <w:r w:rsidRPr="00AD6ECA">
              <w:rPr>
                <w:rFonts w:cstheme="minorHAnsi"/>
                <w:color w:val="000000"/>
                <w:sz w:val="20"/>
                <w:szCs w:val="20"/>
                <w:shd w:val="clear" w:color="auto" w:fill="FFFFFF"/>
              </w:rPr>
              <w:t xml:space="preserve">je pitanje djelovanja u izvanrednim situacijama regulirano </w:t>
            </w:r>
            <w:r w:rsidRPr="008619F0">
              <w:rPr>
                <w:rFonts w:cstheme="minorHAnsi"/>
                <w:color w:val="000000"/>
                <w:sz w:val="20"/>
                <w:szCs w:val="20"/>
                <w:shd w:val="clear" w:color="auto" w:fill="FFFFFF"/>
              </w:rPr>
              <w:t>Zakonom o zdravstvenoj zaštiti</w:t>
            </w:r>
            <w:r w:rsidRPr="00861A17">
              <w:rPr>
                <w:rFonts w:cstheme="minorHAnsi"/>
                <w:i/>
                <w:color w:val="000000"/>
                <w:sz w:val="20"/>
                <w:szCs w:val="20"/>
                <w:shd w:val="clear" w:color="auto" w:fill="FFFFFF"/>
              </w:rPr>
              <w:t xml:space="preserve"> </w:t>
            </w:r>
            <w:r w:rsidR="001D7C03" w:rsidRPr="008619F0">
              <w:rPr>
                <w:rFonts w:cstheme="minorHAnsi"/>
                <w:color w:val="000000"/>
                <w:sz w:val="20"/>
                <w:szCs w:val="20"/>
                <w:shd w:val="clear" w:color="auto" w:fill="FFFFFF"/>
              </w:rPr>
              <w:t>(</w:t>
            </w:r>
            <w:r w:rsidR="001D7C03" w:rsidRPr="00512E2F">
              <w:rPr>
                <w:rFonts w:cstheme="minorHAnsi"/>
                <w:color w:val="000000"/>
                <w:sz w:val="20"/>
                <w:szCs w:val="20"/>
                <w:shd w:val="clear" w:color="auto" w:fill="FFFFFF"/>
              </w:rPr>
              <w:t>„Narodne novine“,</w:t>
            </w:r>
            <w:r w:rsidR="001D7C03" w:rsidRPr="00861A17">
              <w:rPr>
                <w:rFonts w:cstheme="minorHAnsi"/>
                <w:i/>
                <w:color w:val="000000"/>
                <w:sz w:val="20"/>
                <w:szCs w:val="20"/>
                <w:shd w:val="clear" w:color="auto" w:fill="FFFFFF"/>
              </w:rPr>
              <w:t xml:space="preserve"> </w:t>
            </w:r>
            <w:r w:rsidR="001D7C03" w:rsidRPr="008619F0">
              <w:rPr>
                <w:rFonts w:cstheme="minorHAnsi"/>
                <w:color w:val="000000"/>
                <w:sz w:val="20"/>
                <w:szCs w:val="20"/>
                <w:shd w:val="clear" w:color="auto" w:fill="FFFFFF"/>
              </w:rPr>
              <w:t>br</w:t>
            </w:r>
            <w:r w:rsidR="002E6461">
              <w:rPr>
                <w:rFonts w:cstheme="minorHAnsi"/>
                <w:color w:val="000000"/>
                <w:sz w:val="20"/>
                <w:szCs w:val="20"/>
                <w:shd w:val="clear" w:color="auto" w:fill="FFFFFF"/>
              </w:rPr>
              <w:t>.</w:t>
            </w:r>
            <w:r w:rsidR="004374CE" w:rsidRPr="008619F0">
              <w:rPr>
                <w:rFonts w:cstheme="minorHAnsi"/>
                <w:color w:val="000000"/>
                <w:sz w:val="20"/>
                <w:szCs w:val="20"/>
                <w:shd w:val="clear" w:color="auto" w:fill="FFFFFF"/>
              </w:rPr>
              <w:t xml:space="preserve"> </w:t>
            </w:r>
            <w:r w:rsidRPr="008619F0">
              <w:rPr>
                <w:rFonts w:cstheme="minorHAnsi"/>
                <w:color w:val="000000"/>
                <w:sz w:val="20"/>
                <w:szCs w:val="20"/>
                <w:shd w:val="clear" w:color="auto" w:fill="FFFFFF"/>
              </w:rPr>
              <w:t>100/18</w:t>
            </w:r>
            <w:r w:rsidR="00C71FF1" w:rsidRPr="008619F0">
              <w:rPr>
                <w:rFonts w:cstheme="minorHAnsi"/>
                <w:color w:val="000000"/>
                <w:sz w:val="20"/>
                <w:szCs w:val="20"/>
                <w:shd w:val="clear" w:color="auto" w:fill="FFFFFF"/>
              </w:rPr>
              <w:t>,</w:t>
            </w:r>
            <w:r w:rsidR="001D7C03" w:rsidRPr="008619F0">
              <w:rPr>
                <w:rFonts w:cstheme="minorHAnsi"/>
                <w:color w:val="000000"/>
                <w:sz w:val="20"/>
                <w:szCs w:val="20"/>
                <w:shd w:val="clear" w:color="auto" w:fill="FFFFFF"/>
              </w:rPr>
              <w:t xml:space="preserve"> </w:t>
            </w:r>
            <w:r w:rsidR="00C71FF1" w:rsidRPr="008619F0">
              <w:rPr>
                <w:rFonts w:cstheme="minorHAnsi"/>
                <w:color w:val="000000"/>
                <w:sz w:val="20"/>
                <w:szCs w:val="20"/>
                <w:shd w:val="clear" w:color="auto" w:fill="FFFFFF"/>
              </w:rPr>
              <w:t xml:space="preserve">125/19, </w:t>
            </w:r>
            <w:r w:rsidR="001D7C03" w:rsidRPr="008619F0">
              <w:rPr>
                <w:rFonts w:cstheme="minorHAnsi"/>
                <w:color w:val="000000"/>
                <w:sz w:val="20"/>
                <w:szCs w:val="20"/>
                <w:shd w:val="clear" w:color="auto" w:fill="FFFFFF"/>
              </w:rPr>
              <w:t>147/20</w:t>
            </w:r>
            <w:r w:rsidR="00C71FF1" w:rsidRPr="008619F0">
              <w:rPr>
                <w:rFonts w:cstheme="minorHAnsi"/>
                <w:color w:val="000000"/>
                <w:sz w:val="20"/>
                <w:szCs w:val="20"/>
                <w:shd w:val="clear" w:color="auto" w:fill="FFFFFF"/>
              </w:rPr>
              <w:t xml:space="preserve">, 119/22, 156/22 i 33/23 </w:t>
            </w:r>
            <w:r w:rsidR="001D7C03" w:rsidRPr="008619F0">
              <w:rPr>
                <w:rFonts w:cstheme="minorHAnsi"/>
                <w:color w:val="000000"/>
                <w:sz w:val="20"/>
                <w:szCs w:val="20"/>
                <w:shd w:val="clear" w:color="auto" w:fill="FFFFFF"/>
              </w:rPr>
              <w:t>)</w:t>
            </w:r>
            <w:r w:rsidRPr="00861A17">
              <w:rPr>
                <w:rFonts w:cstheme="minorHAnsi"/>
                <w:i/>
                <w:color w:val="000000"/>
                <w:sz w:val="20"/>
                <w:szCs w:val="20"/>
                <w:shd w:val="clear" w:color="auto" w:fill="FFFFFF"/>
              </w:rPr>
              <w:t xml:space="preserve"> </w:t>
            </w:r>
            <w:r w:rsidRPr="008619F0">
              <w:rPr>
                <w:rFonts w:cstheme="minorHAnsi"/>
                <w:color w:val="000000"/>
                <w:sz w:val="20"/>
                <w:szCs w:val="20"/>
                <w:shd w:val="clear" w:color="auto" w:fill="FFFFFF"/>
              </w:rPr>
              <w:t>iz čijeg članka 196</w:t>
            </w:r>
            <w:r w:rsidRPr="00AD6ECA">
              <w:rPr>
                <w:rFonts w:cstheme="minorHAnsi"/>
                <w:color w:val="000000"/>
                <w:sz w:val="20"/>
                <w:szCs w:val="20"/>
                <w:shd w:val="clear" w:color="auto" w:fill="FFFFFF"/>
              </w:rPr>
              <w:t xml:space="preserve">. proizlazi da se za krizne situacije osniva Krizni stožer kojeg imenuje ministar nadležan za zdravstvo, a koji je ovlašten poduzimati one mjere i aktivnosti koje nisu utvrđene ovim Zakonom. To uključuje mjere mobilizacije, rasporeda rada, mjesta i uvjeta rada zdravstvenih ustanova i njihovih radnika te privatnih zdravstvenih radnika koji obavljaju zdravstvenu djelatnost, a sve dok okolnosti krizne situacije traju. </w:t>
            </w:r>
          </w:p>
        </w:tc>
      </w:tr>
      <w:tr w:rsidR="006519FE" w:rsidRPr="00AD6ECA" w14:paraId="5F70740B" w14:textId="77777777" w:rsidTr="005F2B23">
        <w:tc>
          <w:tcPr>
            <w:tcW w:w="9239" w:type="dxa"/>
            <w:gridSpan w:val="7"/>
            <w:shd w:val="clear" w:color="auto" w:fill="F7CAAC" w:themeFill="accent2" w:themeFillTint="66"/>
          </w:tcPr>
          <w:p w14:paraId="6ECD923F" w14:textId="77777777" w:rsidR="006519FE" w:rsidRPr="00AD6ECA" w:rsidRDefault="006519FE" w:rsidP="0042597F">
            <w:pPr>
              <w:spacing w:line="240" w:lineRule="auto"/>
              <w:rPr>
                <w:rFonts w:eastAsia="Calibri" w:cstheme="minorHAnsi"/>
                <w:bCs/>
                <w:i/>
                <w:iCs/>
                <w:sz w:val="20"/>
                <w:szCs w:val="20"/>
              </w:rPr>
            </w:pPr>
            <w:r w:rsidRPr="00AD6ECA">
              <w:rPr>
                <w:rFonts w:eastAsia="Calibri" w:cstheme="minorHAnsi"/>
                <w:bCs/>
                <w:i/>
                <w:iCs/>
                <w:sz w:val="20"/>
                <w:szCs w:val="20"/>
              </w:rPr>
              <w:t>Aktivnost 1: Rad na propisima kojima se osigurava međuresorna suradnja i koordinacija djelovanja tijela koja pružaju pomoć majkama i djeci u izvanrednim situacijama</w:t>
            </w:r>
          </w:p>
        </w:tc>
      </w:tr>
      <w:tr w:rsidR="006519FE" w:rsidRPr="00AD6ECA" w14:paraId="3F8C71F4" w14:textId="77777777" w:rsidTr="005F2B23">
        <w:trPr>
          <w:trHeight w:val="373"/>
        </w:trPr>
        <w:tc>
          <w:tcPr>
            <w:tcW w:w="1950" w:type="dxa"/>
            <w:shd w:val="clear" w:color="auto" w:fill="auto"/>
          </w:tcPr>
          <w:p w14:paraId="7820BF41"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lastRenderedPageBreak/>
              <w:t>Nositelj provedbe</w:t>
            </w:r>
          </w:p>
        </w:tc>
        <w:tc>
          <w:tcPr>
            <w:tcW w:w="1904" w:type="dxa"/>
            <w:gridSpan w:val="2"/>
            <w:shd w:val="clear" w:color="auto" w:fill="auto"/>
          </w:tcPr>
          <w:p w14:paraId="1B562B15"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Pokazatelji rezultata</w:t>
            </w:r>
          </w:p>
        </w:tc>
        <w:tc>
          <w:tcPr>
            <w:tcW w:w="1981" w:type="dxa"/>
            <w:shd w:val="clear" w:color="auto" w:fill="auto"/>
          </w:tcPr>
          <w:p w14:paraId="53BF91E1" w14:textId="77777777" w:rsidR="006519FE" w:rsidRPr="00AD6ECA" w:rsidRDefault="006519FE" w:rsidP="004044F6">
            <w:pPr>
              <w:spacing w:after="0" w:line="240" w:lineRule="auto"/>
              <w:jc w:val="center"/>
              <w:rPr>
                <w:rFonts w:eastAsia="Calibri" w:cstheme="minorHAnsi"/>
                <w:b/>
                <w:bCs/>
                <w:sz w:val="20"/>
                <w:szCs w:val="20"/>
              </w:rPr>
            </w:pPr>
            <w:r w:rsidRPr="00AD6ECA">
              <w:rPr>
                <w:rFonts w:eastAsia="Calibri" w:cstheme="minorHAnsi"/>
                <w:b/>
                <w:bCs/>
                <w:sz w:val="20"/>
                <w:szCs w:val="20"/>
              </w:rPr>
              <w:t>Financijska sredstva</w:t>
            </w:r>
          </w:p>
        </w:tc>
        <w:tc>
          <w:tcPr>
            <w:tcW w:w="1701" w:type="dxa"/>
            <w:gridSpan w:val="2"/>
            <w:shd w:val="clear" w:color="auto" w:fill="auto"/>
          </w:tcPr>
          <w:p w14:paraId="774C48FD" w14:textId="77777777" w:rsidR="006519FE" w:rsidRPr="00AD6ECA" w:rsidRDefault="006519FE" w:rsidP="004044F6">
            <w:pPr>
              <w:spacing w:after="0" w:line="240" w:lineRule="auto"/>
              <w:rPr>
                <w:rFonts w:eastAsia="Calibri" w:cstheme="minorHAnsi"/>
                <w:sz w:val="20"/>
                <w:szCs w:val="20"/>
              </w:rPr>
            </w:pPr>
            <w:r w:rsidRPr="00FB293F">
              <w:rPr>
                <w:rFonts w:eastAsia="Calibri" w:cstheme="minorHAnsi"/>
                <w:b/>
                <w:bCs/>
                <w:sz w:val="20"/>
                <w:szCs w:val="20"/>
              </w:rPr>
              <w:t>Početna vrijednost</w:t>
            </w:r>
            <w:r w:rsidRPr="00AD6ECA">
              <w:rPr>
                <w:rFonts w:eastAsia="Calibri" w:cstheme="minorHAnsi"/>
                <w:sz w:val="20"/>
                <w:szCs w:val="20"/>
              </w:rPr>
              <w:t xml:space="preserve"> </w:t>
            </w:r>
          </w:p>
        </w:tc>
        <w:tc>
          <w:tcPr>
            <w:tcW w:w="1703" w:type="dxa"/>
            <w:shd w:val="clear" w:color="auto" w:fill="auto"/>
          </w:tcPr>
          <w:p w14:paraId="44991376" w14:textId="77777777" w:rsidR="006519FE" w:rsidRPr="00AD6ECA" w:rsidRDefault="006519FE" w:rsidP="004044F6">
            <w:pPr>
              <w:spacing w:after="0" w:line="240" w:lineRule="auto"/>
              <w:rPr>
                <w:rFonts w:eastAsia="Calibri" w:cstheme="minorHAnsi"/>
                <w:b/>
                <w:bCs/>
                <w:sz w:val="20"/>
                <w:szCs w:val="20"/>
              </w:rPr>
            </w:pPr>
            <w:r w:rsidRPr="00FB293F">
              <w:rPr>
                <w:rFonts w:eastAsia="Calibri" w:cstheme="minorHAnsi"/>
                <w:b/>
                <w:bCs/>
                <w:sz w:val="20"/>
                <w:szCs w:val="20"/>
              </w:rPr>
              <w:t>Ciljana vrijednost</w:t>
            </w:r>
            <w:r w:rsidRPr="00AD6ECA">
              <w:rPr>
                <w:rFonts w:eastAsia="Calibri" w:cstheme="minorHAnsi"/>
                <w:sz w:val="20"/>
                <w:szCs w:val="20"/>
              </w:rPr>
              <w:t xml:space="preserve"> </w:t>
            </w:r>
          </w:p>
        </w:tc>
      </w:tr>
      <w:tr w:rsidR="006519FE" w:rsidRPr="00AD6ECA" w14:paraId="30EB0C3A" w14:textId="77777777" w:rsidTr="005F2B23">
        <w:trPr>
          <w:trHeight w:val="662"/>
        </w:trPr>
        <w:tc>
          <w:tcPr>
            <w:tcW w:w="1950" w:type="dxa"/>
            <w:shd w:val="clear" w:color="auto" w:fill="auto"/>
          </w:tcPr>
          <w:p w14:paraId="09FC808D"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Nositelj:</w:t>
            </w:r>
          </w:p>
          <w:p w14:paraId="36DC4BB5" w14:textId="77777777" w:rsidR="006519FE" w:rsidRDefault="006519FE" w:rsidP="004044F6">
            <w:pPr>
              <w:spacing w:after="0" w:line="240" w:lineRule="auto"/>
              <w:rPr>
                <w:rFonts w:eastAsia="Calibri" w:cstheme="minorHAnsi"/>
                <w:sz w:val="20"/>
                <w:szCs w:val="20"/>
              </w:rPr>
            </w:pPr>
            <w:r w:rsidRPr="00AD6ECA">
              <w:rPr>
                <w:rFonts w:eastAsia="Calibri" w:cstheme="minorHAnsi"/>
                <w:sz w:val="20"/>
                <w:szCs w:val="20"/>
              </w:rPr>
              <w:t xml:space="preserve">MZ </w:t>
            </w:r>
          </w:p>
          <w:p w14:paraId="3C513838" w14:textId="77777777" w:rsidR="006519FE" w:rsidRPr="00AD6ECA" w:rsidRDefault="006519FE" w:rsidP="004044F6">
            <w:pPr>
              <w:spacing w:after="0" w:line="240" w:lineRule="auto"/>
              <w:rPr>
                <w:rFonts w:eastAsia="Calibri" w:cstheme="minorHAnsi"/>
                <w:sz w:val="20"/>
                <w:szCs w:val="20"/>
              </w:rPr>
            </w:pPr>
          </w:p>
          <w:p w14:paraId="12E6918A" w14:textId="77777777" w:rsidR="006519FE" w:rsidRPr="00AD6ECA" w:rsidRDefault="006519FE" w:rsidP="004044F6">
            <w:pPr>
              <w:spacing w:after="0" w:line="240" w:lineRule="auto"/>
              <w:rPr>
                <w:rFonts w:eastAsia="Calibri" w:cstheme="minorHAnsi"/>
                <w:b/>
                <w:bCs/>
                <w:sz w:val="20"/>
                <w:szCs w:val="20"/>
              </w:rPr>
            </w:pPr>
            <w:r w:rsidRPr="00AD6ECA">
              <w:rPr>
                <w:rFonts w:eastAsia="Calibri" w:cstheme="minorHAnsi"/>
                <w:b/>
                <w:bCs/>
                <w:sz w:val="20"/>
                <w:szCs w:val="20"/>
              </w:rPr>
              <w:t>Sunositelji:</w:t>
            </w:r>
          </w:p>
          <w:p w14:paraId="326A22C4" w14:textId="77777777" w:rsidR="006519FE" w:rsidRPr="00AD6ECA" w:rsidRDefault="003E1FD7" w:rsidP="004044F6">
            <w:pPr>
              <w:spacing w:after="0" w:line="240" w:lineRule="auto"/>
              <w:rPr>
                <w:rFonts w:eastAsia="Calibri" w:cstheme="minorHAnsi"/>
                <w:sz w:val="20"/>
                <w:szCs w:val="20"/>
              </w:rPr>
            </w:pPr>
            <w:r w:rsidRPr="003E1FD7">
              <w:rPr>
                <w:rFonts w:eastAsia="Times New Roman" w:cstheme="minorHAnsi"/>
                <w:sz w:val="20"/>
                <w:szCs w:val="20"/>
              </w:rPr>
              <w:t>MRMSOSP</w:t>
            </w:r>
            <w:r w:rsidR="006519FE">
              <w:rPr>
                <w:rFonts w:eastAsia="Times New Roman" w:cstheme="minorHAnsi"/>
                <w:sz w:val="20"/>
                <w:szCs w:val="20"/>
              </w:rPr>
              <w:t>,</w:t>
            </w:r>
            <w:r w:rsidR="006519FE" w:rsidRPr="00AD6ECA">
              <w:rPr>
                <w:rFonts w:eastAsia="Calibri" w:cstheme="minorHAnsi"/>
                <w:sz w:val="20"/>
                <w:szCs w:val="20"/>
              </w:rPr>
              <w:t xml:space="preserve"> </w:t>
            </w:r>
            <w:r>
              <w:rPr>
                <w:rFonts w:eastAsia="Calibri" w:cstheme="minorHAnsi"/>
                <w:sz w:val="20"/>
                <w:szCs w:val="20"/>
              </w:rPr>
              <w:t>n</w:t>
            </w:r>
            <w:r w:rsidR="006519FE" w:rsidRPr="00AD6ECA">
              <w:rPr>
                <w:rFonts w:eastAsia="Calibri" w:cstheme="minorHAnsi"/>
                <w:sz w:val="20"/>
                <w:szCs w:val="20"/>
              </w:rPr>
              <w:t>evladine udruge</w:t>
            </w:r>
          </w:p>
        </w:tc>
        <w:tc>
          <w:tcPr>
            <w:tcW w:w="1904" w:type="dxa"/>
            <w:gridSpan w:val="2"/>
            <w:shd w:val="clear" w:color="auto" w:fill="auto"/>
          </w:tcPr>
          <w:p w14:paraId="2CC4858E" w14:textId="77777777" w:rsidR="006519FE" w:rsidRPr="00AD6ECA" w:rsidRDefault="006519FE" w:rsidP="00CA0534">
            <w:pPr>
              <w:spacing w:after="0" w:line="240" w:lineRule="auto"/>
              <w:rPr>
                <w:rFonts w:eastAsia="Calibri" w:cstheme="minorHAnsi"/>
                <w:sz w:val="20"/>
                <w:szCs w:val="20"/>
              </w:rPr>
            </w:pPr>
            <w:r w:rsidRPr="00AD6ECA">
              <w:rPr>
                <w:rFonts w:eastAsia="Calibri" w:cstheme="minorHAnsi"/>
                <w:sz w:val="20"/>
                <w:szCs w:val="20"/>
              </w:rPr>
              <w:t>Formirana radna skupina za rad na propisima ili dijelovima propisa kojima se regulira međuresorna suradnja i koordinacija djelovanja tijela koja pružaju pomoć majkama i djeci u izvanrednim</w:t>
            </w:r>
            <w:r w:rsidR="00654449">
              <w:rPr>
                <w:rFonts w:eastAsia="Calibri" w:cstheme="minorHAnsi"/>
                <w:sz w:val="20"/>
                <w:szCs w:val="20"/>
              </w:rPr>
              <w:t xml:space="preserve"> </w:t>
            </w:r>
            <w:r w:rsidRPr="00AD6ECA">
              <w:rPr>
                <w:rFonts w:eastAsia="Calibri" w:cstheme="minorHAnsi"/>
                <w:sz w:val="20"/>
                <w:szCs w:val="20"/>
              </w:rPr>
              <w:t xml:space="preserve"> situacijama </w:t>
            </w:r>
          </w:p>
        </w:tc>
        <w:tc>
          <w:tcPr>
            <w:tcW w:w="1981" w:type="dxa"/>
            <w:shd w:val="clear" w:color="auto" w:fill="auto"/>
          </w:tcPr>
          <w:p w14:paraId="0A4475F3" w14:textId="77777777" w:rsidR="006519FE" w:rsidRPr="004044F6" w:rsidRDefault="005E7F98" w:rsidP="004044F6">
            <w:pPr>
              <w:spacing w:after="0" w:line="240" w:lineRule="auto"/>
              <w:jc w:val="both"/>
              <w:rPr>
                <w:rFonts w:eastAsia="Calibri" w:cstheme="minorHAnsi"/>
                <w:sz w:val="20"/>
                <w:szCs w:val="20"/>
              </w:rPr>
            </w:pPr>
            <w:r>
              <w:rPr>
                <w:rFonts w:eastAsia="Calibri" w:cstheme="minorHAnsi"/>
                <w:sz w:val="20"/>
                <w:szCs w:val="20"/>
              </w:rPr>
              <w:t xml:space="preserve">MZ </w:t>
            </w:r>
            <w:r w:rsidR="006519FE" w:rsidRPr="004044F6">
              <w:rPr>
                <w:rFonts w:eastAsia="Calibri" w:cstheme="minorHAnsi"/>
                <w:sz w:val="20"/>
                <w:szCs w:val="20"/>
              </w:rPr>
              <w:t>-  kroz redovni rad zaposlenika</w:t>
            </w:r>
            <w:r w:rsidR="00EF3064">
              <w:rPr>
                <w:rFonts w:eastAsia="Calibri" w:cstheme="minorHAnsi"/>
                <w:sz w:val="20"/>
                <w:szCs w:val="20"/>
              </w:rPr>
              <w:t>,</w:t>
            </w:r>
            <w:r w:rsidR="006519FE" w:rsidRPr="004044F6">
              <w:rPr>
                <w:rFonts w:eastAsia="Calibri" w:cstheme="minorHAnsi"/>
                <w:sz w:val="20"/>
                <w:szCs w:val="20"/>
              </w:rPr>
              <w:t xml:space="preserve"> aktivnost A618207 </w:t>
            </w:r>
          </w:p>
          <w:p w14:paraId="7F6DAB30" w14:textId="77777777" w:rsidR="006519FE" w:rsidRPr="004044F6" w:rsidRDefault="006519FE" w:rsidP="004044F6">
            <w:pPr>
              <w:spacing w:after="0" w:line="240" w:lineRule="auto"/>
              <w:jc w:val="both"/>
              <w:rPr>
                <w:rFonts w:eastAsia="Calibri" w:cstheme="minorHAnsi"/>
                <w:b/>
                <w:bCs/>
                <w:sz w:val="20"/>
                <w:szCs w:val="20"/>
              </w:rPr>
            </w:pPr>
          </w:p>
          <w:p w14:paraId="2D4D4E52" w14:textId="77777777" w:rsidR="006519FE" w:rsidRPr="003F039D" w:rsidRDefault="006519FE" w:rsidP="004044F6">
            <w:pPr>
              <w:spacing w:after="0" w:line="240" w:lineRule="auto"/>
              <w:jc w:val="both"/>
              <w:rPr>
                <w:rFonts w:eastAsia="Calibri" w:cstheme="minorHAnsi"/>
                <w:b/>
                <w:bCs/>
                <w:color w:val="00B050"/>
                <w:sz w:val="20"/>
                <w:szCs w:val="20"/>
              </w:rPr>
            </w:pPr>
          </w:p>
          <w:p w14:paraId="09C25943" w14:textId="77777777" w:rsidR="006519FE" w:rsidRPr="00AD6ECA" w:rsidRDefault="006519FE" w:rsidP="004044F6">
            <w:pPr>
              <w:spacing w:after="0" w:line="240" w:lineRule="auto"/>
              <w:rPr>
                <w:rFonts w:eastAsia="Calibri" w:cstheme="minorHAnsi"/>
                <w:sz w:val="20"/>
                <w:szCs w:val="20"/>
              </w:rPr>
            </w:pPr>
          </w:p>
        </w:tc>
        <w:tc>
          <w:tcPr>
            <w:tcW w:w="1701" w:type="dxa"/>
            <w:gridSpan w:val="2"/>
            <w:shd w:val="clear" w:color="auto" w:fill="auto"/>
          </w:tcPr>
          <w:p w14:paraId="7FE71F06" w14:textId="77777777" w:rsidR="006519FE" w:rsidRPr="00AD6ECA" w:rsidRDefault="006519FE" w:rsidP="00CA0534">
            <w:pPr>
              <w:spacing w:after="0" w:line="240" w:lineRule="auto"/>
              <w:rPr>
                <w:rFonts w:eastAsia="Calibri" w:cstheme="minorHAnsi"/>
                <w:sz w:val="20"/>
                <w:szCs w:val="20"/>
              </w:rPr>
            </w:pPr>
            <w:r>
              <w:rPr>
                <w:rFonts w:eastAsia="Calibri" w:cstheme="minorHAnsi"/>
                <w:sz w:val="20"/>
                <w:szCs w:val="20"/>
              </w:rPr>
              <w:t>N</w:t>
            </w:r>
            <w:r w:rsidRPr="00AD6ECA">
              <w:rPr>
                <w:rFonts w:eastAsia="Calibri" w:cstheme="minorHAnsi"/>
                <w:sz w:val="20"/>
                <w:szCs w:val="20"/>
              </w:rPr>
              <w:t xml:space="preserve">ema propisa i nije formirana </w:t>
            </w:r>
            <w:r>
              <w:rPr>
                <w:rFonts w:eastAsia="Calibri" w:cstheme="minorHAnsi"/>
                <w:sz w:val="20"/>
                <w:szCs w:val="20"/>
              </w:rPr>
              <w:t xml:space="preserve">međuresorna </w:t>
            </w:r>
            <w:r w:rsidRPr="00AD6ECA">
              <w:rPr>
                <w:rFonts w:eastAsia="Calibri" w:cstheme="minorHAnsi"/>
                <w:sz w:val="20"/>
                <w:szCs w:val="20"/>
              </w:rPr>
              <w:t xml:space="preserve">radna skupina za </w:t>
            </w:r>
            <w:r w:rsidRPr="00CA77BE">
              <w:rPr>
                <w:rFonts w:eastAsia="Calibri" w:cstheme="minorHAnsi"/>
                <w:sz w:val="20"/>
                <w:szCs w:val="20"/>
              </w:rPr>
              <w:t>pruža</w:t>
            </w:r>
            <w:r>
              <w:rPr>
                <w:rFonts w:eastAsia="Calibri" w:cstheme="minorHAnsi"/>
                <w:sz w:val="20"/>
                <w:szCs w:val="20"/>
              </w:rPr>
              <w:t>n</w:t>
            </w:r>
            <w:r w:rsidRPr="00CA77BE">
              <w:rPr>
                <w:rFonts w:eastAsia="Calibri" w:cstheme="minorHAnsi"/>
                <w:sz w:val="20"/>
                <w:szCs w:val="20"/>
              </w:rPr>
              <w:t>j</w:t>
            </w:r>
            <w:r>
              <w:rPr>
                <w:rFonts w:eastAsia="Calibri" w:cstheme="minorHAnsi"/>
                <w:sz w:val="20"/>
                <w:szCs w:val="20"/>
              </w:rPr>
              <w:t>e</w:t>
            </w:r>
            <w:r w:rsidRPr="00CA77BE">
              <w:rPr>
                <w:rFonts w:eastAsia="Calibri" w:cstheme="minorHAnsi"/>
                <w:sz w:val="20"/>
                <w:szCs w:val="20"/>
              </w:rPr>
              <w:t xml:space="preserve"> pomoć</w:t>
            </w:r>
            <w:r>
              <w:rPr>
                <w:rFonts w:eastAsia="Calibri" w:cstheme="minorHAnsi"/>
                <w:sz w:val="20"/>
                <w:szCs w:val="20"/>
              </w:rPr>
              <w:t>i</w:t>
            </w:r>
            <w:r w:rsidRPr="00CA77BE">
              <w:rPr>
                <w:rFonts w:eastAsia="Calibri" w:cstheme="minorHAnsi"/>
                <w:sz w:val="20"/>
                <w:szCs w:val="20"/>
              </w:rPr>
              <w:t xml:space="preserve"> majkama i djeci u izvanrednim situacijama</w:t>
            </w:r>
          </w:p>
        </w:tc>
        <w:tc>
          <w:tcPr>
            <w:tcW w:w="1703" w:type="dxa"/>
            <w:shd w:val="clear" w:color="auto" w:fill="auto"/>
          </w:tcPr>
          <w:p w14:paraId="609E3884" w14:textId="77777777" w:rsidR="006519FE" w:rsidRPr="00AD6ECA" w:rsidRDefault="006519FE" w:rsidP="001E352C">
            <w:pPr>
              <w:spacing w:after="0" w:line="240" w:lineRule="auto"/>
              <w:rPr>
                <w:rFonts w:eastAsia="Calibri" w:cstheme="minorHAnsi"/>
                <w:sz w:val="20"/>
                <w:szCs w:val="20"/>
              </w:rPr>
            </w:pPr>
            <w:r>
              <w:rPr>
                <w:rFonts w:eastAsia="Calibri" w:cstheme="minorHAnsi"/>
                <w:sz w:val="20"/>
                <w:szCs w:val="20"/>
              </w:rPr>
              <w:t>Formirana radna skupina za međuresornu suradnju u zaštiti majki i djece u izvanrednim</w:t>
            </w:r>
            <w:r w:rsidR="00F76F02">
              <w:rPr>
                <w:rFonts w:eastAsia="Calibri" w:cstheme="minorHAnsi"/>
                <w:sz w:val="20"/>
                <w:szCs w:val="20"/>
              </w:rPr>
              <w:t xml:space="preserve"> </w:t>
            </w:r>
            <w:r>
              <w:rPr>
                <w:rFonts w:eastAsia="Calibri" w:cstheme="minorHAnsi"/>
                <w:sz w:val="20"/>
                <w:szCs w:val="20"/>
              </w:rPr>
              <w:t xml:space="preserve"> situacijama koja je donijela potrebne propise za regulaciju toga područja </w:t>
            </w:r>
          </w:p>
        </w:tc>
      </w:tr>
    </w:tbl>
    <w:p w14:paraId="4440D29B" w14:textId="77777777" w:rsidR="00AD6ECA" w:rsidRPr="00FB019B" w:rsidRDefault="00AD6ECA" w:rsidP="00AD6ECA">
      <w:pPr>
        <w:jc w:val="both"/>
        <w:rPr>
          <w:rFonts w:ascii="Times New Roman" w:eastAsia="Calibri" w:hAnsi="Times New Roman" w:cs="Times New Roman"/>
          <w:sz w:val="24"/>
          <w:szCs w:val="24"/>
        </w:rPr>
      </w:pPr>
    </w:p>
    <w:p w14:paraId="05DC4D5E" w14:textId="77777777" w:rsidR="00AD6ECA" w:rsidRPr="00FB019B" w:rsidRDefault="00AD6ECA" w:rsidP="00AD6ECA">
      <w:pPr>
        <w:rPr>
          <w:rFonts w:ascii="Times New Roman" w:eastAsia="Calibri" w:hAnsi="Times New Roman" w:cs="Times New Roman"/>
          <w:sz w:val="24"/>
          <w:szCs w:val="24"/>
        </w:rPr>
      </w:pPr>
    </w:p>
    <w:p w14:paraId="6F90C671" w14:textId="77777777" w:rsidR="00AD6ECA" w:rsidRPr="00FB019B" w:rsidRDefault="00AD6ECA" w:rsidP="00AD6ECA">
      <w:pPr>
        <w:rPr>
          <w:rFonts w:ascii="Times New Roman" w:eastAsia="Calibri" w:hAnsi="Times New Roman" w:cs="Times New Roman"/>
          <w:sz w:val="24"/>
          <w:szCs w:val="24"/>
        </w:rPr>
      </w:pPr>
    </w:p>
    <w:p w14:paraId="2019DF34" w14:textId="77777777" w:rsidR="00140E6E" w:rsidRDefault="00140E6E" w:rsidP="00AD6ECA">
      <w:pPr>
        <w:rPr>
          <w:rFonts w:ascii="Times New Roman" w:eastAsia="Calibri" w:hAnsi="Times New Roman" w:cs="Times New Roman"/>
          <w:sz w:val="24"/>
          <w:szCs w:val="24"/>
        </w:rPr>
      </w:pPr>
    </w:p>
    <w:p w14:paraId="1B949500" w14:textId="77777777" w:rsidR="00140E6E" w:rsidRDefault="00140E6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E24E2F0" w14:textId="77777777" w:rsidR="00743815" w:rsidRDefault="00743815" w:rsidP="00743815">
      <w:pPr>
        <w:sectPr w:rsidR="00743815" w:rsidSect="00204A89">
          <w:pgSz w:w="11906" w:h="16838"/>
          <w:pgMar w:top="851" w:right="1417" w:bottom="1135" w:left="1417" w:header="708" w:footer="708" w:gutter="0"/>
          <w:cols w:space="708"/>
          <w:docGrid w:linePitch="360"/>
        </w:sectPr>
      </w:pPr>
    </w:p>
    <w:p w14:paraId="5822E508" w14:textId="77777777" w:rsidR="00743815" w:rsidRDefault="00743815" w:rsidP="00743815">
      <w:r>
        <w:rPr>
          <w:noProof/>
          <w:lang w:eastAsia="hr-HR"/>
        </w:rPr>
        <w:lastRenderedPageBreak/>
        <mc:AlternateContent>
          <mc:Choice Requires="wps">
            <w:drawing>
              <wp:anchor distT="0" distB="0" distL="114300" distR="114300" simplePos="0" relativeHeight="251540992" behindDoc="0" locked="0" layoutInCell="1" allowOverlap="1" wp14:anchorId="11A730A6" wp14:editId="5601FFA9">
                <wp:simplePos x="0" y="0"/>
                <wp:positionH relativeFrom="column">
                  <wp:posOffset>7948930</wp:posOffset>
                </wp:positionH>
                <wp:positionV relativeFrom="paragraph">
                  <wp:posOffset>1586230</wp:posOffset>
                </wp:positionV>
                <wp:extent cx="0" cy="523875"/>
                <wp:effectExtent l="0" t="0" r="38100" b="28575"/>
                <wp:wrapNone/>
                <wp:docPr id="123" name="Straight Connector 123"/>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EA97D" id="Straight Connector 123" o:spid="_x0000_s1026" style="position:absolute;z-index:251540992;visibility:visible;mso-wrap-style:square;mso-wrap-distance-left:9pt;mso-wrap-distance-top:0;mso-wrap-distance-right:9pt;mso-wrap-distance-bottom:0;mso-position-horizontal:absolute;mso-position-horizontal-relative:text;mso-position-vertical:absolute;mso-position-vertical-relative:text" from="625.9pt,124.9pt" to="625.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38944" behindDoc="0" locked="0" layoutInCell="1" allowOverlap="1" wp14:anchorId="25B9C871" wp14:editId="634B6CEB">
                <wp:simplePos x="0" y="0"/>
                <wp:positionH relativeFrom="column">
                  <wp:posOffset>4205605</wp:posOffset>
                </wp:positionH>
                <wp:positionV relativeFrom="paragraph">
                  <wp:posOffset>1576705</wp:posOffset>
                </wp:positionV>
                <wp:extent cx="0" cy="581025"/>
                <wp:effectExtent l="0" t="0" r="38100" b="28575"/>
                <wp:wrapNone/>
                <wp:docPr id="124" name="Straight Connector 124"/>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47EF5" id="Straight Connector 124" o:spid="_x0000_s1026" style="position:absolute;z-index:251538944;visibility:visible;mso-wrap-style:square;mso-wrap-distance-left:9pt;mso-wrap-distance-top:0;mso-wrap-distance-right:9pt;mso-wrap-distance-bottom:0;mso-position-horizontal:absolute;mso-position-horizontal-relative:text;mso-position-vertical:absolute;mso-position-vertical-relative:text" from="331.15pt,124.15pt" to="331.15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36896" behindDoc="0" locked="0" layoutInCell="1" allowOverlap="1" wp14:anchorId="5F9E535A" wp14:editId="57F097AF">
                <wp:simplePos x="0" y="0"/>
                <wp:positionH relativeFrom="column">
                  <wp:posOffset>1357630</wp:posOffset>
                </wp:positionH>
                <wp:positionV relativeFrom="paragraph">
                  <wp:posOffset>1319530</wp:posOffset>
                </wp:positionV>
                <wp:extent cx="0" cy="838200"/>
                <wp:effectExtent l="0" t="0" r="38100" b="19050"/>
                <wp:wrapNone/>
                <wp:docPr id="125" name="Straight Connector 125"/>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4F087" id="Straight Connector 125" o:spid="_x0000_s1026" style="position:absolute;z-index:251536896;visibility:visible;mso-wrap-style:square;mso-wrap-distance-left:9pt;mso-wrap-distance-top:0;mso-wrap-distance-right:9pt;mso-wrap-distance-bottom:0;mso-position-horizontal:absolute;mso-position-horizontal-relative:text;mso-position-vertical:absolute;mso-position-vertical-relative:text" from="106.9pt,103.9pt" to="106.9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34848" behindDoc="0" locked="0" layoutInCell="1" allowOverlap="1" wp14:anchorId="43F7F54F" wp14:editId="1A8A9E49">
                <wp:simplePos x="0" y="0"/>
                <wp:positionH relativeFrom="column">
                  <wp:posOffset>7948930</wp:posOffset>
                </wp:positionH>
                <wp:positionV relativeFrom="paragraph">
                  <wp:posOffset>481330</wp:posOffset>
                </wp:positionV>
                <wp:extent cx="0" cy="228600"/>
                <wp:effectExtent l="0" t="0" r="38100" b="19050"/>
                <wp:wrapNone/>
                <wp:docPr id="126" name="Straight Connector 12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111B4" id="Straight Connector 126" o:spid="_x0000_s102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from="625.9pt,37.9pt" to="625.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32800" behindDoc="0" locked="0" layoutInCell="1" allowOverlap="1" wp14:anchorId="52E70E0A" wp14:editId="05128654">
                <wp:simplePos x="0" y="0"/>
                <wp:positionH relativeFrom="column">
                  <wp:posOffset>4205605</wp:posOffset>
                </wp:positionH>
                <wp:positionV relativeFrom="paragraph">
                  <wp:posOffset>481330</wp:posOffset>
                </wp:positionV>
                <wp:extent cx="0" cy="228600"/>
                <wp:effectExtent l="0" t="0" r="38100" b="19050"/>
                <wp:wrapNone/>
                <wp:docPr id="127" name="Straight Connector 1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38D2F" id="Straight Connector 127" o:spid="_x0000_s1026" style="position:absolute;z-index:251532800;visibility:visible;mso-wrap-style:square;mso-wrap-distance-left:9pt;mso-wrap-distance-top:0;mso-wrap-distance-right:9pt;mso-wrap-distance-bottom:0;mso-position-horizontal:absolute;mso-position-horizontal-relative:text;mso-position-vertical:absolute;mso-position-vertical-relative:text" from="331.15pt,37.9pt" to="331.1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30752" behindDoc="0" locked="0" layoutInCell="1" allowOverlap="1" wp14:anchorId="32B7FF30" wp14:editId="57C59087">
                <wp:simplePos x="0" y="0"/>
                <wp:positionH relativeFrom="column">
                  <wp:posOffset>1357630</wp:posOffset>
                </wp:positionH>
                <wp:positionV relativeFrom="paragraph">
                  <wp:posOffset>471805</wp:posOffset>
                </wp:positionV>
                <wp:extent cx="0" cy="238125"/>
                <wp:effectExtent l="0" t="0" r="38100" b="28575"/>
                <wp:wrapNone/>
                <wp:docPr id="128" name="Straight Connector 128"/>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275C3" id="Straight Connector 128" o:spid="_x0000_s1026" style="position:absolute;z-index:251530752;visibility:visible;mso-wrap-style:square;mso-wrap-distance-left:9pt;mso-wrap-distance-top:0;mso-wrap-distance-right:9pt;mso-wrap-distance-bottom:0;mso-position-horizontal:absolute;mso-position-horizontal-relative:text;mso-position-vertical:absolute;mso-position-vertical-relative:text" from="106.9pt,37.15pt" to="106.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28704" behindDoc="0" locked="0" layoutInCell="1" allowOverlap="1" wp14:anchorId="51467ECE" wp14:editId="187B9708">
                <wp:simplePos x="0" y="0"/>
                <wp:positionH relativeFrom="column">
                  <wp:posOffset>7948930</wp:posOffset>
                </wp:positionH>
                <wp:positionV relativeFrom="paragraph">
                  <wp:posOffset>-185420</wp:posOffset>
                </wp:positionV>
                <wp:extent cx="0" cy="85725"/>
                <wp:effectExtent l="0" t="0" r="38100" b="28575"/>
                <wp:wrapNone/>
                <wp:docPr id="129" name="Straight Connector 129"/>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CD116" id="Straight Connector 129" o:spid="_x0000_s1026" style="position:absolute;z-index:251528704;visibility:visible;mso-wrap-style:square;mso-wrap-distance-left:9pt;mso-wrap-distance-top:0;mso-wrap-distance-right:9pt;mso-wrap-distance-bottom:0;mso-position-horizontal:absolute;mso-position-horizontal-relative:text;mso-position-vertical:absolute;mso-position-vertical-relative:text" from="625.9pt,-14.6pt" to="62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26656" behindDoc="0" locked="0" layoutInCell="1" allowOverlap="1" wp14:anchorId="585DBA7D" wp14:editId="1EC82A2C">
                <wp:simplePos x="0" y="0"/>
                <wp:positionH relativeFrom="column">
                  <wp:posOffset>1357630</wp:posOffset>
                </wp:positionH>
                <wp:positionV relativeFrom="paragraph">
                  <wp:posOffset>-185420</wp:posOffset>
                </wp:positionV>
                <wp:extent cx="0" cy="85725"/>
                <wp:effectExtent l="0" t="0" r="38100" b="28575"/>
                <wp:wrapNone/>
                <wp:docPr id="130" name="Straight Connector 130"/>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713CF" id="Straight Connector 130" o:spid="_x0000_s1026" style="position:absolute;z-index:251526656;visibility:visible;mso-wrap-style:square;mso-wrap-distance-left:9pt;mso-wrap-distance-top:0;mso-wrap-distance-right:9pt;mso-wrap-distance-bottom:0;mso-position-horizontal:absolute;mso-position-horizontal-relative:text;mso-position-vertical:absolute;mso-position-vertical-relative:text" from="106.9pt,-14.6pt" to="106.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24608" behindDoc="0" locked="0" layoutInCell="1" allowOverlap="1" wp14:anchorId="0006AEE2" wp14:editId="1B6FBFDD">
                <wp:simplePos x="0" y="0"/>
                <wp:positionH relativeFrom="column">
                  <wp:posOffset>4205605</wp:posOffset>
                </wp:positionH>
                <wp:positionV relativeFrom="paragraph">
                  <wp:posOffset>-280670</wp:posOffset>
                </wp:positionV>
                <wp:extent cx="0" cy="180975"/>
                <wp:effectExtent l="0" t="0" r="38100" b="28575"/>
                <wp:wrapNone/>
                <wp:docPr id="131" name="Straight Connector 131"/>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0F07C" id="Straight Connector 131" o:spid="_x0000_s1026" style="position:absolute;z-index:251524608;visibility:visible;mso-wrap-style:square;mso-wrap-distance-left:9pt;mso-wrap-distance-top:0;mso-wrap-distance-right:9pt;mso-wrap-distance-bottom:0;mso-position-horizontal:absolute;mso-position-horizontal-relative:text;mso-position-vertical:absolute;mso-position-vertical-relative:text" from="331.15pt,-22.1pt" to="331.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22560" behindDoc="0" locked="0" layoutInCell="1" allowOverlap="1" wp14:anchorId="292037C3" wp14:editId="5407F6FA">
                <wp:simplePos x="0" y="0"/>
                <wp:positionH relativeFrom="column">
                  <wp:posOffset>1357630</wp:posOffset>
                </wp:positionH>
                <wp:positionV relativeFrom="paragraph">
                  <wp:posOffset>-185420</wp:posOffset>
                </wp:positionV>
                <wp:extent cx="6591300" cy="0"/>
                <wp:effectExtent l="0" t="0" r="0" b="0"/>
                <wp:wrapNone/>
                <wp:docPr id="132" name="Straight Connector 132"/>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E11B3" id="Straight Connector 132" o:spid="_x0000_s1026" style="position:absolute;z-index:251522560;visibility:visible;mso-wrap-style:square;mso-wrap-distance-left:9pt;mso-wrap-distance-top:0;mso-wrap-distance-right:9pt;mso-wrap-distance-bottom:0;mso-position-horizontal:absolute;mso-position-horizontal-relative:text;mso-position-vertical:absolute;mso-position-vertical-relative:text" from="106.9pt,-14.6pt" to="625.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" strokecolor="#4472c4 [3204]" strokeweight=".5pt">
                <v:stroke joinstyle="miter"/>
              </v:line>
            </w:pict>
          </mc:Fallback>
        </mc:AlternateContent>
      </w:r>
      <w:r>
        <w:rPr>
          <w:noProof/>
          <w:lang w:eastAsia="hr-HR"/>
        </w:rPr>
        <mc:AlternateContent>
          <mc:Choice Requires="wps">
            <w:drawing>
              <wp:anchor distT="0" distB="0" distL="114300" distR="114300" simplePos="0" relativeHeight="251508224" behindDoc="0" locked="0" layoutInCell="1" allowOverlap="1" wp14:anchorId="509AA511" wp14:editId="57BB6B9E">
                <wp:simplePos x="0" y="0"/>
                <wp:positionH relativeFrom="column">
                  <wp:posOffset>-223520</wp:posOffset>
                </wp:positionH>
                <wp:positionV relativeFrom="paragraph">
                  <wp:posOffset>2157730</wp:posOffset>
                </wp:positionV>
                <wp:extent cx="2314575" cy="828675"/>
                <wp:effectExtent l="0" t="0" r="28575" b="28575"/>
                <wp:wrapNone/>
                <wp:docPr id="133" name="Text Box 133"/>
                <wp:cNvGraphicFramePr/>
                <a:graphic xmlns:a="http://schemas.openxmlformats.org/drawingml/2006/main">
                  <a:graphicData uri="http://schemas.microsoft.com/office/word/2010/wordprocessingShape">
                    <wps:wsp>
                      <wps:cNvSpPr txBox="1"/>
                      <wps:spPr>
                        <a:xfrm>
                          <a:off x="0" y="0"/>
                          <a:ext cx="2314575" cy="828675"/>
                        </a:xfrm>
                        <a:prstGeom prst="rect">
                          <a:avLst/>
                        </a:prstGeom>
                        <a:solidFill>
                          <a:sysClr val="window" lastClr="FFFFFF"/>
                        </a:solidFill>
                        <a:ln w="6350">
                          <a:solidFill>
                            <a:prstClr val="black"/>
                          </a:solidFill>
                        </a:ln>
                      </wps:spPr>
                      <wps:txbx>
                        <w:txbxContent>
                          <w:p w14:paraId="1B64C938" w14:textId="77777777" w:rsidR="005251CE" w:rsidRPr="00D32B33" w:rsidRDefault="005251CE" w:rsidP="00743815">
                            <w:pPr>
                              <w:rPr>
                                <w:sz w:val="20"/>
                                <w:szCs w:val="20"/>
                              </w:rPr>
                            </w:pPr>
                            <w:r w:rsidRPr="00B64857">
                              <w:rPr>
                                <w:sz w:val="20"/>
                                <w:szCs w:val="20"/>
                              </w:rPr>
                              <w:t xml:space="preserve">Aktivnost 1: Imenovati </w:t>
                            </w:r>
                            <w:r>
                              <w:rPr>
                                <w:sz w:val="20"/>
                                <w:szCs w:val="20"/>
                              </w:rPr>
                              <w:t xml:space="preserve">radnu skupinu </w:t>
                            </w:r>
                            <w:r w:rsidRPr="00B64857">
                              <w:rPr>
                                <w:sz w:val="20"/>
                                <w:szCs w:val="20"/>
                              </w:rPr>
                              <w:t xml:space="preserve"> za pisanje preporuka o prehrani dojenčadi i male djece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AA511" id="Text Box 133" o:spid="_x0000_s1077" type="#_x0000_t202" style="position:absolute;margin-left:-17.6pt;margin-top:169.9pt;width:182.25pt;height:65.25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" fillcolor="window" strokeweight=".5pt">
                <v:textbox>
                  <w:txbxContent>
                    <w:p w14:paraId="1B64C938" w14:textId="77777777" w:rsidR="005251CE" w:rsidRPr="00D32B33" w:rsidRDefault="005251CE" w:rsidP="00743815">
                      <w:pPr>
                        <w:rPr>
                          <w:sz w:val="20"/>
                          <w:szCs w:val="20"/>
                        </w:rPr>
                      </w:pPr>
                      <w:r w:rsidRPr="00B64857">
                        <w:rPr>
                          <w:sz w:val="20"/>
                          <w:szCs w:val="20"/>
                        </w:rPr>
                        <w:t xml:space="preserve">Aktivnost 1: Imenovati </w:t>
                      </w:r>
                      <w:r>
                        <w:rPr>
                          <w:sz w:val="20"/>
                          <w:szCs w:val="20"/>
                        </w:rPr>
                        <w:t xml:space="preserve">radnu skupinu </w:t>
                      </w:r>
                      <w:r w:rsidRPr="00B64857">
                        <w:rPr>
                          <w:sz w:val="20"/>
                          <w:szCs w:val="20"/>
                        </w:rPr>
                        <w:t xml:space="preserve"> za pisanje preporuka o prehrani dojenčadi i male djece u izvanrednim situacijama</w:t>
                      </w:r>
                    </w:p>
                  </w:txbxContent>
                </v:textbox>
              </v:shape>
            </w:pict>
          </mc:Fallback>
        </mc:AlternateContent>
      </w:r>
      <w:r>
        <w:rPr>
          <w:noProof/>
          <w:lang w:eastAsia="hr-HR"/>
        </w:rPr>
        <mc:AlternateContent>
          <mc:Choice Requires="wps">
            <w:drawing>
              <wp:anchor distT="0" distB="0" distL="114300" distR="114300" simplePos="0" relativeHeight="251520512" behindDoc="0" locked="0" layoutInCell="1" allowOverlap="1" wp14:anchorId="4C1C828F" wp14:editId="7CC992F2">
                <wp:simplePos x="0" y="0"/>
                <wp:positionH relativeFrom="column">
                  <wp:posOffset>2853055</wp:posOffset>
                </wp:positionH>
                <wp:positionV relativeFrom="paragraph">
                  <wp:posOffset>2138680</wp:posOffset>
                </wp:positionV>
                <wp:extent cx="3028950" cy="847725"/>
                <wp:effectExtent l="0" t="0" r="19050" b="28575"/>
                <wp:wrapNone/>
                <wp:docPr id="134" name="Text Box 134"/>
                <wp:cNvGraphicFramePr/>
                <a:graphic xmlns:a="http://schemas.openxmlformats.org/drawingml/2006/main">
                  <a:graphicData uri="http://schemas.microsoft.com/office/word/2010/wordprocessingShape">
                    <wps:wsp>
                      <wps:cNvSpPr txBox="1"/>
                      <wps:spPr>
                        <a:xfrm>
                          <a:off x="0" y="0"/>
                          <a:ext cx="3028950" cy="847725"/>
                        </a:xfrm>
                        <a:prstGeom prst="rect">
                          <a:avLst/>
                        </a:prstGeom>
                        <a:solidFill>
                          <a:sysClr val="window" lastClr="FFFFFF"/>
                        </a:solidFill>
                        <a:ln w="6350">
                          <a:solidFill>
                            <a:prstClr val="black"/>
                          </a:solidFill>
                        </a:ln>
                      </wps:spPr>
                      <wps:txbx>
                        <w:txbxContent>
                          <w:p w14:paraId="7869CC0E" w14:textId="3EA5D6A0" w:rsidR="005251CE" w:rsidRPr="00D32B33" w:rsidRDefault="005251CE" w:rsidP="00743815">
                            <w:pPr>
                              <w:rPr>
                                <w:sz w:val="20"/>
                                <w:szCs w:val="20"/>
                              </w:rPr>
                            </w:pPr>
                            <w:r w:rsidRPr="00F73311">
                              <w:rPr>
                                <w:sz w:val="20"/>
                                <w:szCs w:val="20"/>
                              </w:rPr>
                              <w:t>Aktivnost 1: Rad na propisima kojima se osigurava  primjena Kod</w:t>
                            </w:r>
                            <w:r>
                              <w:rPr>
                                <w:sz w:val="20"/>
                                <w:szCs w:val="20"/>
                              </w:rPr>
                              <w:t xml:space="preserve">a SZO-a </w:t>
                            </w:r>
                            <w:r w:rsidRPr="00F73311">
                              <w:rPr>
                                <w:sz w:val="20"/>
                                <w:szCs w:val="20"/>
                              </w:rPr>
                              <w:t xml:space="preserve"> tijekom izvanrednih situacija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C828F" id="Text Box 134" o:spid="_x0000_s1078" type="#_x0000_t202" style="position:absolute;margin-left:224.65pt;margin-top:168.4pt;width:238.5pt;height:66.7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" fillcolor="window" strokeweight=".5pt">
                <v:textbox>
                  <w:txbxContent>
                    <w:p w14:paraId="7869CC0E" w14:textId="3EA5D6A0" w:rsidR="005251CE" w:rsidRPr="00D32B33" w:rsidRDefault="005251CE" w:rsidP="00743815">
                      <w:pPr>
                        <w:rPr>
                          <w:sz w:val="20"/>
                          <w:szCs w:val="20"/>
                        </w:rPr>
                      </w:pPr>
                      <w:r w:rsidRPr="00F73311">
                        <w:rPr>
                          <w:sz w:val="20"/>
                          <w:szCs w:val="20"/>
                        </w:rPr>
                        <w:t>Aktivnost 1: Rad na propisima kojima se osigurava  primjena Kod</w:t>
                      </w:r>
                      <w:r>
                        <w:rPr>
                          <w:sz w:val="20"/>
                          <w:szCs w:val="20"/>
                        </w:rPr>
                        <w:t xml:space="preserve">a SZO-a </w:t>
                      </w:r>
                      <w:r w:rsidRPr="00F73311">
                        <w:rPr>
                          <w:sz w:val="20"/>
                          <w:szCs w:val="20"/>
                        </w:rPr>
                        <w:t xml:space="preserve"> tijekom izvanrednih situacija</w:t>
                      </w:r>
                    </w:p>
                  </w:txbxContent>
                </v:textbox>
              </v:shape>
            </w:pict>
          </mc:Fallback>
        </mc:AlternateContent>
      </w:r>
      <w:r>
        <w:rPr>
          <w:noProof/>
          <w:lang w:eastAsia="hr-HR"/>
        </w:rPr>
        <mc:AlternateContent>
          <mc:Choice Requires="wps">
            <w:drawing>
              <wp:anchor distT="0" distB="0" distL="114300" distR="114300" simplePos="0" relativeHeight="251514368" behindDoc="0" locked="0" layoutInCell="1" allowOverlap="1" wp14:anchorId="5C173670" wp14:editId="01904F84">
                <wp:simplePos x="0" y="0"/>
                <wp:positionH relativeFrom="column">
                  <wp:posOffset>6405245</wp:posOffset>
                </wp:positionH>
                <wp:positionV relativeFrom="paragraph">
                  <wp:posOffset>2081530</wp:posOffset>
                </wp:positionV>
                <wp:extent cx="2886075" cy="847725"/>
                <wp:effectExtent l="0" t="0" r="28575" b="28575"/>
                <wp:wrapNone/>
                <wp:docPr id="135" name="Text Box 135"/>
                <wp:cNvGraphicFramePr/>
                <a:graphic xmlns:a="http://schemas.openxmlformats.org/drawingml/2006/main">
                  <a:graphicData uri="http://schemas.microsoft.com/office/word/2010/wordprocessingShape">
                    <wps:wsp>
                      <wps:cNvSpPr txBox="1"/>
                      <wps:spPr>
                        <a:xfrm>
                          <a:off x="0" y="0"/>
                          <a:ext cx="2886075" cy="847725"/>
                        </a:xfrm>
                        <a:prstGeom prst="rect">
                          <a:avLst/>
                        </a:prstGeom>
                        <a:solidFill>
                          <a:sysClr val="window" lastClr="FFFFFF"/>
                        </a:solidFill>
                        <a:ln w="6350">
                          <a:solidFill>
                            <a:prstClr val="black"/>
                          </a:solidFill>
                        </a:ln>
                      </wps:spPr>
                      <wps:txbx>
                        <w:txbxContent>
                          <w:p w14:paraId="09055D7A" w14:textId="77777777" w:rsidR="005251CE" w:rsidRPr="00D32B33" w:rsidRDefault="005251CE" w:rsidP="00743815">
                            <w:pPr>
                              <w:rPr>
                                <w:sz w:val="20"/>
                                <w:szCs w:val="20"/>
                              </w:rPr>
                            </w:pPr>
                            <w:r w:rsidRPr="00E66546">
                              <w:rPr>
                                <w:sz w:val="20"/>
                                <w:szCs w:val="20"/>
                              </w:rPr>
                              <w:t>Aktivnost 1: Rad na propisima kojima se osigurava međuresorna suradnja i koordinacija djelovanja tijela koja pružaju pomoć majkama i djeci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3670" id="Text Box 135" o:spid="_x0000_s1079" type="#_x0000_t202" style="position:absolute;margin-left:504.35pt;margin-top:163.9pt;width:227.25pt;height:66.7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" fillcolor="window" strokeweight=".5pt">
                <v:textbox>
                  <w:txbxContent>
                    <w:p w14:paraId="09055D7A" w14:textId="77777777" w:rsidR="005251CE" w:rsidRPr="00D32B33" w:rsidRDefault="005251CE" w:rsidP="00743815">
                      <w:pPr>
                        <w:rPr>
                          <w:sz w:val="20"/>
                          <w:szCs w:val="20"/>
                        </w:rPr>
                      </w:pPr>
                      <w:r w:rsidRPr="00E66546">
                        <w:rPr>
                          <w:sz w:val="20"/>
                          <w:szCs w:val="20"/>
                        </w:rPr>
                        <w:t>Aktivnost 1: Rad na propisima kojima se osigurava međuresorna suradnja i koordinacija djelovanja tijela koja pružaju pomoć majkama i djeci u izvanrednim situacijama</w:t>
                      </w:r>
                    </w:p>
                  </w:txbxContent>
                </v:textbox>
              </v:shape>
            </w:pict>
          </mc:Fallback>
        </mc:AlternateContent>
      </w:r>
      <w:r>
        <w:rPr>
          <w:noProof/>
          <w:lang w:eastAsia="hr-HR"/>
        </w:rPr>
        <mc:AlternateContent>
          <mc:Choice Requires="wps">
            <w:drawing>
              <wp:anchor distT="0" distB="0" distL="114300" distR="114300" simplePos="0" relativeHeight="251506176" behindDoc="0" locked="0" layoutInCell="1" allowOverlap="1" wp14:anchorId="184732DA" wp14:editId="7E769C00">
                <wp:simplePos x="0" y="0"/>
                <wp:positionH relativeFrom="column">
                  <wp:posOffset>-480695</wp:posOffset>
                </wp:positionH>
                <wp:positionV relativeFrom="paragraph">
                  <wp:posOffset>690880</wp:posOffset>
                </wp:positionV>
                <wp:extent cx="2867025" cy="628650"/>
                <wp:effectExtent l="0" t="0" r="28575" b="19050"/>
                <wp:wrapNone/>
                <wp:docPr id="136" name="Text Box 136"/>
                <wp:cNvGraphicFramePr/>
                <a:graphic xmlns:a="http://schemas.openxmlformats.org/drawingml/2006/main">
                  <a:graphicData uri="http://schemas.microsoft.com/office/word/2010/wordprocessingShape">
                    <wps:wsp>
                      <wps:cNvSpPr txBox="1"/>
                      <wps:spPr>
                        <a:xfrm>
                          <a:off x="0" y="0"/>
                          <a:ext cx="2867025" cy="628650"/>
                        </a:xfrm>
                        <a:prstGeom prst="rect">
                          <a:avLst/>
                        </a:prstGeom>
                        <a:noFill/>
                        <a:ln w="6350">
                          <a:solidFill>
                            <a:prstClr val="black"/>
                          </a:solidFill>
                        </a:ln>
                      </wps:spPr>
                      <wps:txbx>
                        <w:txbxContent>
                          <w:p w14:paraId="7CF7F2FE" w14:textId="0B97EB64" w:rsidR="005251CE" w:rsidRPr="008A06C4" w:rsidRDefault="005251CE" w:rsidP="00743815">
                            <w:pPr>
                              <w:rPr>
                                <w:b/>
                                <w:bCs/>
                                <w:sz w:val="20"/>
                                <w:szCs w:val="20"/>
                              </w:rPr>
                            </w:pPr>
                            <w:r w:rsidRPr="007A181B">
                              <w:rPr>
                                <w:b/>
                                <w:bCs/>
                                <w:i/>
                                <w:iCs/>
                                <w:sz w:val="20"/>
                                <w:szCs w:val="20"/>
                              </w:rPr>
                              <w:t>Mjera 1</w:t>
                            </w:r>
                            <w:r w:rsidR="00F905AE">
                              <w:rPr>
                                <w:b/>
                                <w:bCs/>
                                <w:i/>
                                <w:iCs/>
                                <w:sz w:val="20"/>
                                <w:szCs w:val="20"/>
                              </w:rPr>
                              <w:t>.</w:t>
                            </w:r>
                            <w:r w:rsidRPr="007A181B">
                              <w:rPr>
                                <w:b/>
                                <w:bCs/>
                                <w:i/>
                                <w:iCs/>
                                <w:sz w:val="20"/>
                                <w:szCs w:val="20"/>
                              </w:rPr>
                              <w:t>: Usvojiti smjernice o prehrani dojenčadi i male djece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732DA" id="Text Box 136" o:spid="_x0000_s1080" type="#_x0000_t202" style="position:absolute;margin-left:-37.85pt;margin-top:54.4pt;width:225.75pt;height:49.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" filled="f" strokeweight=".5pt">
                <v:textbox>
                  <w:txbxContent>
                    <w:p w14:paraId="7CF7F2FE" w14:textId="0B97EB64" w:rsidR="005251CE" w:rsidRPr="008A06C4" w:rsidRDefault="005251CE" w:rsidP="00743815">
                      <w:pPr>
                        <w:rPr>
                          <w:b/>
                          <w:bCs/>
                          <w:sz w:val="20"/>
                          <w:szCs w:val="20"/>
                        </w:rPr>
                      </w:pPr>
                      <w:r w:rsidRPr="007A181B">
                        <w:rPr>
                          <w:b/>
                          <w:bCs/>
                          <w:i/>
                          <w:iCs/>
                          <w:sz w:val="20"/>
                          <w:szCs w:val="20"/>
                        </w:rPr>
                        <w:t>Mjera 1</w:t>
                      </w:r>
                      <w:r w:rsidR="00F905AE">
                        <w:rPr>
                          <w:b/>
                          <w:bCs/>
                          <w:i/>
                          <w:iCs/>
                          <w:sz w:val="20"/>
                          <w:szCs w:val="20"/>
                        </w:rPr>
                        <w:t>.</w:t>
                      </w:r>
                      <w:r w:rsidRPr="007A181B">
                        <w:rPr>
                          <w:b/>
                          <w:bCs/>
                          <w:i/>
                          <w:iCs/>
                          <w:sz w:val="20"/>
                          <w:szCs w:val="20"/>
                        </w:rPr>
                        <w:t>: Usvojiti smjernice o prehrani dojenčadi i male djece u izvanrednim situacijama</w:t>
                      </w:r>
                    </w:p>
                  </w:txbxContent>
                </v:textbox>
              </v:shape>
            </w:pict>
          </mc:Fallback>
        </mc:AlternateContent>
      </w:r>
      <w:r>
        <w:rPr>
          <w:noProof/>
          <w:lang w:eastAsia="hr-HR"/>
        </w:rPr>
        <mc:AlternateContent>
          <mc:Choice Requires="wps">
            <w:drawing>
              <wp:anchor distT="0" distB="0" distL="114300" distR="114300" simplePos="0" relativeHeight="251512320" behindDoc="0" locked="0" layoutInCell="1" allowOverlap="1" wp14:anchorId="274BAA4B" wp14:editId="1CD0CBE6">
                <wp:simplePos x="0" y="0"/>
                <wp:positionH relativeFrom="column">
                  <wp:posOffset>6282055</wp:posOffset>
                </wp:positionH>
                <wp:positionV relativeFrom="paragraph">
                  <wp:posOffset>709930</wp:posOffset>
                </wp:positionV>
                <wp:extent cx="3162300" cy="876300"/>
                <wp:effectExtent l="0" t="0" r="19050" b="19050"/>
                <wp:wrapNone/>
                <wp:docPr id="137" name="Text Box 137"/>
                <wp:cNvGraphicFramePr/>
                <a:graphic xmlns:a="http://schemas.openxmlformats.org/drawingml/2006/main">
                  <a:graphicData uri="http://schemas.microsoft.com/office/word/2010/wordprocessingShape">
                    <wps:wsp>
                      <wps:cNvSpPr txBox="1"/>
                      <wps:spPr>
                        <a:xfrm>
                          <a:off x="0" y="0"/>
                          <a:ext cx="3162300" cy="876300"/>
                        </a:xfrm>
                        <a:prstGeom prst="rect">
                          <a:avLst/>
                        </a:prstGeom>
                        <a:noFill/>
                        <a:ln w="6350">
                          <a:solidFill>
                            <a:prstClr val="black"/>
                          </a:solidFill>
                        </a:ln>
                      </wps:spPr>
                      <wps:txbx>
                        <w:txbxContent>
                          <w:p w14:paraId="4B770B3D" w14:textId="07AAC638" w:rsidR="005251CE" w:rsidRPr="008A06C4" w:rsidRDefault="005251CE" w:rsidP="00743815">
                            <w:pPr>
                              <w:rPr>
                                <w:b/>
                                <w:bCs/>
                                <w:sz w:val="20"/>
                                <w:szCs w:val="20"/>
                              </w:rPr>
                            </w:pPr>
                            <w:r w:rsidRPr="001D0EB1">
                              <w:rPr>
                                <w:b/>
                                <w:bCs/>
                                <w:i/>
                                <w:iCs/>
                                <w:sz w:val="20"/>
                                <w:szCs w:val="20"/>
                              </w:rPr>
                              <w:t>Mjera 1</w:t>
                            </w:r>
                            <w:r w:rsidR="00D44791">
                              <w:rPr>
                                <w:b/>
                                <w:bCs/>
                                <w:i/>
                                <w:iCs/>
                                <w:sz w:val="20"/>
                                <w:szCs w:val="20"/>
                              </w:rPr>
                              <w:t>.</w:t>
                            </w:r>
                            <w:r w:rsidRPr="001D0EB1">
                              <w:rPr>
                                <w:b/>
                                <w:bCs/>
                                <w:i/>
                                <w:iCs/>
                                <w:sz w:val="20"/>
                                <w:szCs w:val="20"/>
                              </w:rPr>
                              <w:t>: Donošenje propisa kojima se osigurava međuresorna suradnja i koordinacija djelovanja tijela koja pružaju pomoć majkama i djeci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BAA4B" id="Text Box 137" o:spid="_x0000_s1081" type="#_x0000_t202" style="position:absolute;margin-left:494.65pt;margin-top:55.9pt;width:249pt;height:69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" filled="f" strokeweight=".5pt">
                <v:textbox>
                  <w:txbxContent>
                    <w:p w14:paraId="4B770B3D" w14:textId="07AAC638" w:rsidR="005251CE" w:rsidRPr="008A06C4" w:rsidRDefault="005251CE" w:rsidP="00743815">
                      <w:pPr>
                        <w:rPr>
                          <w:b/>
                          <w:bCs/>
                          <w:sz w:val="20"/>
                          <w:szCs w:val="20"/>
                        </w:rPr>
                      </w:pPr>
                      <w:r w:rsidRPr="001D0EB1">
                        <w:rPr>
                          <w:b/>
                          <w:bCs/>
                          <w:i/>
                          <w:iCs/>
                          <w:sz w:val="20"/>
                          <w:szCs w:val="20"/>
                        </w:rPr>
                        <w:t>Mjera 1</w:t>
                      </w:r>
                      <w:r w:rsidR="00D44791">
                        <w:rPr>
                          <w:b/>
                          <w:bCs/>
                          <w:i/>
                          <w:iCs/>
                          <w:sz w:val="20"/>
                          <w:szCs w:val="20"/>
                        </w:rPr>
                        <w:t>.</w:t>
                      </w:r>
                      <w:r w:rsidRPr="001D0EB1">
                        <w:rPr>
                          <w:b/>
                          <w:bCs/>
                          <w:i/>
                          <w:iCs/>
                          <w:sz w:val="20"/>
                          <w:szCs w:val="20"/>
                        </w:rPr>
                        <w:t>: Donošenje propisa kojima se osigurava međuresorna suradnja i koordinacija djelovanja tijela koja pružaju pomoć majkama i djeci u izvanrednim situacijama</w:t>
                      </w:r>
                    </w:p>
                  </w:txbxContent>
                </v:textbox>
              </v:shape>
            </w:pict>
          </mc:Fallback>
        </mc:AlternateContent>
      </w:r>
      <w:r>
        <w:rPr>
          <w:noProof/>
          <w:lang w:eastAsia="hr-HR"/>
        </w:rPr>
        <mc:AlternateContent>
          <mc:Choice Requires="wps">
            <w:drawing>
              <wp:anchor distT="0" distB="0" distL="114300" distR="114300" simplePos="0" relativeHeight="251518464" behindDoc="0" locked="0" layoutInCell="1" allowOverlap="1" wp14:anchorId="112B096E" wp14:editId="3B157064">
                <wp:simplePos x="0" y="0"/>
                <wp:positionH relativeFrom="column">
                  <wp:posOffset>2657475</wp:posOffset>
                </wp:positionH>
                <wp:positionV relativeFrom="paragraph">
                  <wp:posOffset>704850</wp:posOffset>
                </wp:positionV>
                <wp:extent cx="3162300" cy="876300"/>
                <wp:effectExtent l="0" t="0" r="19050" b="19050"/>
                <wp:wrapNone/>
                <wp:docPr id="138" name="Text Box 138"/>
                <wp:cNvGraphicFramePr/>
                <a:graphic xmlns:a="http://schemas.openxmlformats.org/drawingml/2006/main">
                  <a:graphicData uri="http://schemas.microsoft.com/office/word/2010/wordprocessingShape">
                    <wps:wsp>
                      <wps:cNvSpPr txBox="1"/>
                      <wps:spPr>
                        <a:xfrm>
                          <a:off x="0" y="0"/>
                          <a:ext cx="3162300" cy="876300"/>
                        </a:xfrm>
                        <a:prstGeom prst="rect">
                          <a:avLst/>
                        </a:prstGeom>
                        <a:noFill/>
                        <a:ln w="6350">
                          <a:solidFill>
                            <a:prstClr val="black"/>
                          </a:solidFill>
                        </a:ln>
                      </wps:spPr>
                      <wps:txbx>
                        <w:txbxContent>
                          <w:p w14:paraId="0C077530" w14:textId="54DCC5CC" w:rsidR="005251CE" w:rsidRPr="008A06C4" w:rsidRDefault="005251CE" w:rsidP="00743815">
                            <w:pPr>
                              <w:rPr>
                                <w:b/>
                                <w:bCs/>
                                <w:sz w:val="20"/>
                                <w:szCs w:val="20"/>
                              </w:rPr>
                            </w:pPr>
                            <w:r w:rsidRPr="00844502">
                              <w:rPr>
                                <w:b/>
                                <w:bCs/>
                                <w:i/>
                                <w:iCs/>
                                <w:sz w:val="20"/>
                                <w:szCs w:val="20"/>
                              </w:rPr>
                              <w:t>Mjera 1</w:t>
                            </w:r>
                            <w:r w:rsidR="00F905AE">
                              <w:rPr>
                                <w:b/>
                                <w:bCs/>
                                <w:i/>
                                <w:iCs/>
                                <w:sz w:val="20"/>
                                <w:szCs w:val="20"/>
                              </w:rPr>
                              <w:t>.</w:t>
                            </w:r>
                            <w:r w:rsidRPr="00844502">
                              <w:rPr>
                                <w:b/>
                                <w:bCs/>
                                <w:i/>
                                <w:iCs/>
                                <w:sz w:val="20"/>
                                <w:szCs w:val="20"/>
                              </w:rPr>
                              <w:t>: Donošenje propisa kojima se osigurava primjena Kod</w:t>
                            </w:r>
                            <w:r>
                              <w:rPr>
                                <w:b/>
                                <w:bCs/>
                                <w:i/>
                                <w:iCs/>
                                <w:sz w:val="20"/>
                                <w:szCs w:val="20"/>
                              </w:rPr>
                              <w:t>a SZO-a</w:t>
                            </w:r>
                            <w:r w:rsidRPr="00844502">
                              <w:rPr>
                                <w:b/>
                                <w:bCs/>
                                <w:i/>
                                <w:iCs/>
                                <w:sz w:val="20"/>
                                <w:szCs w:val="20"/>
                              </w:rPr>
                              <w:t xml:space="preserve"> tijekom izvanrednih situacija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096E" id="Text Box 138" o:spid="_x0000_s1082" type="#_x0000_t202" style="position:absolute;margin-left:209.25pt;margin-top:55.5pt;width:249pt;height:69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" filled="f" strokeweight=".5pt">
                <v:textbox>
                  <w:txbxContent>
                    <w:p w14:paraId="0C077530" w14:textId="54DCC5CC" w:rsidR="005251CE" w:rsidRPr="008A06C4" w:rsidRDefault="005251CE" w:rsidP="00743815">
                      <w:pPr>
                        <w:rPr>
                          <w:b/>
                          <w:bCs/>
                          <w:sz w:val="20"/>
                          <w:szCs w:val="20"/>
                        </w:rPr>
                      </w:pPr>
                      <w:r w:rsidRPr="00844502">
                        <w:rPr>
                          <w:b/>
                          <w:bCs/>
                          <w:i/>
                          <w:iCs/>
                          <w:sz w:val="20"/>
                          <w:szCs w:val="20"/>
                        </w:rPr>
                        <w:t>Mjera 1</w:t>
                      </w:r>
                      <w:r w:rsidR="00F905AE">
                        <w:rPr>
                          <w:b/>
                          <w:bCs/>
                          <w:i/>
                          <w:iCs/>
                          <w:sz w:val="20"/>
                          <w:szCs w:val="20"/>
                        </w:rPr>
                        <w:t>.</w:t>
                      </w:r>
                      <w:r w:rsidRPr="00844502">
                        <w:rPr>
                          <w:b/>
                          <w:bCs/>
                          <w:i/>
                          <w:iCs/>
                          <w:sz w:val="20"/>
                          <w:szCs w:val="20"/>
                        </w:rPr>
                        <w:t>: Donošenje propisa kojima se osigurava primjena Kod</w:t>
                      </w:r>
                      <w:r>
                        <w:rPr>
                          <w:b/>
                          <w:bCs/>
                          <w:i/>
                          <w:iCs/>
                          <w:sz w:val="20"/>
                          <w:szCs w:val="20"/>
                        </w:rPr>
                        <w:t>a SZO-a</w:t>
                      </w:r>
                      <w:r w:rsidRPr="00844502">
                        <w:rPr>
                          <w:b/>
                          <w:bCs/>
                          <w:i/>
                          <w:iCs/>
                          <w:sz w:val="20"/>
                          <w:szCs w:val="20"/>
                        </w:rPr>
                        <w:t xml:space="preserve"> tijekom izvanrednih situacija</w:t>
                      </w:r>
                    </w:p>
                  </w:txbxContent>
                </v:textbox>
              </v:shape>
            </w:pict>
          </mc:Fallback>
        </mc:AlternateContent>
      </w:r>
      <w:r>
        <w:rPr>
          <w:noProof/>
          <w:lang w:eastAsia="hr-HR"/>
        </w:rPr>
        <mc:AlternateContent>
          <mc:Choice Requires="wps">
            <w:drawing>
              <wp:anchor distT="0" distB="0" distL="114300" distR="114300" simplePos="0" relativeHeight="251516416" behindDoc="0" locked="0" layoutInCell="1" allowOverlap="1" wp14:anchorId="40858558" wp14:editId="5D5952B7">
                <wp:simplePos x="0" y="0"/>
                <wp:positionH relativeFrom="column">
                  <wp:posOffset>2581275</wp:posOffset>
                </wp:positionH>
                <wp:positionV relativeFrom="paragraph">
                  <wp:posOffset>-95250</wp:posOffset>
                </wp:positionV>
                <wp:extent cx="3238500" cy="581025"/>
                <wp:effectExtent l="0" t="0" r="19050" b="28575"/>
                <wp:wrapNone/>
                <wp:docPr id="139" name="Text Box 139"/>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ysClr val="window" lastClr="FFFFFF"/>
                        </a:solidFill>
                        <a:ln w="6350">
                          <a:solidFill>
                            <a:prstClr val="black"/>
                          </a:solidFill>
                        </a:ln>
                      </wps:spPr>
                      <wps:txbx>
                        <w:txbxContent>
                          <w:p w14:paraId="238BF309" w14:textId="34307352" w:rsidR="005251CE" w:rsidRPr="005B5F20" w:rsidRDefault="005251CE" w:rsidP="00743815">
                            <w:pPr>
                              <w:rPr>
                                <w:sz w:val="20"/>
                                <w:szCs w:val="20"/>
                              </w:rPr>
                            </w:pPr>
                            <w:r>
                              <w:rPr>
                                <w:rFonts w:cstheme="minorHAnsi"/>
                                <w:b/>
                                <w:bCs/>
                                <w:sz w:val="20"/>
                                <w:szCs w:val="20"/>
                              </w:rPr>
                              <w:t>Podc</w:t>
                            </w:r>
                            <w:r w:rsidRPr="005B5F20">
                              <w:rPr>
                                <w:rFonts w:cstheme="minorHAnsi"/>
                                <w:b/>
                                <w:bCs/>
                                <w:sz w:val="20"/>
                                <w:szCs w:val="20"/>
                              </w:rPr>
                              <w:t>ilj 2.</w:t>
                            </w:r>
                            <w:r w:rsidR="00F905AE">
                              <w:rPr>
                                <w:rFonts w:cstheme="minorHAnsi"/>
                                <w:b/>
                                <w:bCs/>
                                <w:sz w:val="20"/>
                                <w:szCs w:val="20"/>
                              </w:rPr>
                              <w:t>:</w:t>
                            </w:r>
                            <w:r w:rsidRPr="005B5F20">
                              <w:rPr>
                                <w:rFonts w:cstheme="minorHAnsi"/>
                                <w:b/>
                                <w:bCs/>
                                <w:sz w:val="20"/>
                                <w:szCs w:val="20"/>
                              </w:rPr>
                              <w:t xml:space="preserve"> Osigurati primjenu Kod</w:t>
                            </w:r>
                            <w:r>
                              <w:rPr>
                                <w:rFonts w:cstheme="minorHAnsi"/>
                                <w:b/>
                                <w:bCs/>
                                <w:sz w:val="20"/>
                                <w:szCs w:val="20"/>
                              </w:rPr>
                              <w:t>a SZO</w:t>
                            </w:r>
                            <w:r w:rsidR="00D44791">
                              <w:rPr>
                                <w:rFonts w:cstheme="minorHAnsi"/>
                                <w:b/>
                                <w:bCs/>
                                <w:sz w:val="20"/>
                                <w:szCs w:val="20"/>
                              </w:rPr>
                              <w:t>-a</w:t>
                            </w:r>
                            <w:r w:rsidR="00F905AE">
                              <w:rPr>
                                <w:rFonts w:cstheme="minorHAnsi"/>
                                <w:b/>
                                <w:bCs/>
                                <w:sz w:val="20"/>
                                <w:szCs w:val="20"/>
                              </w:rPr>
                              <w:t xml:space="preserve"> </w:t>
                            </w:r>
                            <w:r w:rsidRPr="005B5F20">
                              <w:rPr>
                                <w:rFonts w:cstheme="minorHAnsi"/>
                                <w:b/>
                                <w:bCs/>
                                <w:sz w:val="20"/>
                                <w:szCs w:val="20"/>
                              </w:rPr>
                              <w:t>tijekom izvanrednih situacija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58558" id="Text Box 139" o:spid="_x0000_s1083" type="#_x0000_t202" style="position:absolute;margin-left:203.25pt;margin-top:-7.5pt;width:255pt;height:45.75pt;z-index:25151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" fillcolor="window" strokeweight=".5pt">
                <v:textbox>
                  <w:txbxContent>
                    <w:p w14:paraId="238BF309" w14:textId="34307352" w:rsidR="005251CE" w:rsidRPr="005B5F20" w:rsidRDefault="005251CE" w:rsidP="00743815">
                      <w:pPr>
                        <w:rPr>
                          <w:sz w:val="20"/>
                          <w:szCs w:val="20"/>
                        </w:rPr>
                      </w:pPr>
                      <w:r>
                        <w:rPr>
                          <w:rFonts w:cstheme="minorHAnsi"/>
                          <w:b/>
                          <w:bCs/>
                          <w:sz w:val="20"/>
                          <w:szCs w:val="20"/>
                        </w:rPr>
                        <w:t>Podc</w:t>
                      </w:r>
                      <w:r w:rsidRPr="005B5F20">
                        <w:rPr>
                          <w:rFonts w:cstheme="minorHAnsi"/>
                          <w:b/>
                          <w:bCs/>
                          <w:sz w:val="20"/>
                          <w:szCs w:val="20"/>
                        </w:rPr>
                        <w:t>ilj 2.</w:t>
                      </w:r>
                      <w:r w:rsidR="00F905AE">
                        <w:rPr>
                          <w:rFonts w:cstheme="minorHAnsi"/>
                          <w:b/>
                          <w:bCs/>
                          <w:sz w:val="20"/>
                          <w:szCs w:val="20"/>
                        </w:rPr>
                        <w:t>:</w:t>
                      </w:r>
                      <w:r w:rsidRPr="005B5F20">
                        <w:rPr>
                          <w:rFonts w:cstheme="minorHAnsi"/>
                          <w:b/>
                          <w:bCs/>
                          <w:sz w:val="20"/>
                          <w:szCs w:val="20"/>
                        </w:rPr>
                        <w:t xml:space="preserve"> Osigurati primjenu Kod</w:t>
                      </w:r>
                      <w:r>
                        <w:rPr>
                          <w:rFonts w:cstheme="minorHAnsi"/>
                          <w:b/>
                          <w:bCs/>
                          <w:sz w:val="20"/>
                          <w:szCs w:val="20"/>
                        </w:rPr>
                        <w:t>a SZO</w:t>
                      </w:r>
                      <w:r w:rsidR="00D44791">
                        <w:rPr>
                          <w:rFonts w:cstheme="minorHAnsi"/>
                          <w:b/>
                          <w:bCs/>
                          <w:sz w:val="20"/>
                          <w:szCs w:val="20"/>
                        </w:rPr>
                        <w:t>-a</w:t>
                      </w:r>
                      <w:r w:rsidR="00F905AE">
                        <w:rPr>
                          <w:rFonts w:cstheme="minorHAnsi"/>
                          <w:b/>
                          <w:bCs/>
                          <w:sz w:val="20"/>
                          <w:szCs w:val="20"/>
                        </w:rPr>
                        <w:t xml:space="preserve"> </w:t>
                      </w:r>
                      <w:r w:rsidRPr="005B5F20">
                        <w:rPr>
                          <w:rFonts w:cstheme="minorHAnsi"/>
                          <w:b/>
                          <w:bCs/>
                          <w:sz w:val="20"/>
                          <w:szCs w:val="20"/>
                        </w:rPr>
                        <w:t>tijekom izvanrednih situacija</w:t>
                      </w:r>
                    </w:p>
                  </w:txbxContent>
                </v:textbox>
              </v:shape>
            </w:pict>
          </mc:Fallback>
        </mc:AlternateContent>
      </w:r>
      <w:r>
        <w:rPr>
          <w:noProof/>
          <w:lang w:eastAsia="hr-HR"/>
        </w:rPr>
        <mc:AlternateContent>
          <mc:Choice Requires="wps">
            <w:drawing>
              <wp:anchor distT="0" distB="0" distL="114300" distR="114300" simplePos="0" relativeHeight="251504128" behindDoc="0" locked="0" layoutInCell="1" allowOverlap="1" wp14:anchorId="46C716D7" wp14:editId="5EC40035">
                <wp:simplePos x="0" y="0"/>
                <wp:positionH relativeFrom="column">
                  <wp:posOffset>-280670</wp:posOffset>
                </wp:positionH>
                <wp:positionV relativeFrom="paragraph">
                  <wp:posOffset>-109220</wp:posOffset>
                </wp:positionV>
                <wp:extent cx="2667000" cy="581025"/>
                <wp:effectExtent l="0" t="0" r="19050" b="28575"/>
                <wp:wrapNone/>
                <wp:docPr id="140" name="Text Box 140"/>
                <wp:cNvGraphicFramePr/>
                <a:graphic xmlns:a="http://schemas.openxmlformats.org/drawingml/2006/main">
                  <a:graphicData uri="http://schemas.microsoft.com/office/word/2010/wordprocessingShape">
                    <wps:wsp>
                      <wps:cNvSpPr txBox="1"/>
                      <wps:spPr>
                        <a:xfrm>
                          <a:off x="0" y="0"/>
                          <a:ext cx="2667000" cy="581025"/>
                        </a:xfrm>
                        <a:prstGeom prst="rect">
                          <a:avLst/>
                        </a:prstGeom>
                        <a:solidFill>
                          <a:sysClr val="window" lastClr="FFFFFF"/>
                        </a:solidFill>
                        <a:ln w="6350">
                          <a:solidFill>
                            <a:prstClr val="black"/>
                          </a:solidFill>
                        </a:ln>
                      </wps:spPr>
                      <wps:txbx>
                        <w:txbxContent>
                          <w:p w14:paraId="0FEC9A30" w14:textId="50484574" w:rsidR="005251CE" w:rsidRPr="00704E4D" w:rsidRDefault="005251CE" w:rsidP="00743815">
                            <w:pPr>
                              <w:rPr>
                                <w:sz w:val="24"/>
                                <w:szCs w:val="24"/>
                              </w:rPr>
                            </w:pPr>
                            <w:r>
                              <w:rPr>
                                <w:b/>
                                <w:bCs/>
                                <w:sz w:val="20"/>
                                <w:szCs w:val="20"/>
                              </w:rPr>
                              <w:t>Podc</w:t>
                            </w:r>
                            <w:r w:rsidRPr="001F7566">
                              <w:rPr>
                                <w:b/>
                                <w:bCs/>
                                <w:sz w:val="20"/>
                                <w:szCs w:val="20"/>
                              </w:rPr>
                              <w:t>ilj 1.</w:t>
                            </w:r>
                            <w:r w:rsidR="00F905AE">
                              <w:rPr>
                                <w:b/>
                                <w:bCs/>
                                <w:sz w:val="20"/>
                                <w:szCs w:val="20"/>
                              </w:rPr>
                              <w:t>:</w:t>
                            </w:r>
                            <w:r w:rsidRPr="001F7566">
                              <w:rPr>
                                <w:b/>
                                <w:bCs/>
                                <w:sz w:val="20"/>
                                <w:szCs w:val="20"/>
                              </w:rPr>
                              <w:t xml:space="preserve"> Podupirati prirodnu prehranu dojenčadi i male djece tijekom izvanrednih situacija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716D7" id="Text Box 140" o:spid="_x0000_s1084" type="#_x0000_t202" style="position:absolute;margin-left:-22.1pt;margin-top:-8.6pt;width:210pt;height:45.7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" fillcolor="window" strokeweight=".5pt">
                <v:textbox>
                  <w:txbxContent>
                    <w:p w14:paraId="0FEC9A30" w14:textId="50484574" w:rsidR="005251CE" w:rsidRPr="00704E4D" w:rsidRDefault="005251CE" w:rsidP="00743815">
                      <w:pPr>
                        <w:rPr>
                          <w:sz w:val="24"/>
                          <w:szCs w:val="24"/>
                        </w:rPr>
                      </w:pPr>
                      <w:r>
                        <w:rPr>
                          <w:b/>
                          <w:bCs/>
                          <w:sz w:val="20"/>
                          <w:szCs w:val="20"/>
                        </w:rPr>
                        <w:t>Podc</w:t>
                      </w:r>
                      <w:r w:rsidRPr="001F7566">
                        <w:rPr>
                          <w:b/>
                          <w:bCs/>
                          <w:sz w:val="20"/>
                          <w:szCs w:val="20"/>
                        </w:rPr>
                        <w:t>ilj 1.</w:t>
                      </w:r>
                      <w:r w:rsidR="00F905AE">
                        <w:rPr>
                          <w:b/>
                          <w:bCs/>
                          <w:sz w:val="20"/>
                          <w:szCs w:val="20"/>
                        </w:rPr>
                        <w:t>:</w:t>
                      </w:r>
                      <w:r w:rsidRPr="001F7566">
                        <w:rPr>
                          <w:b/>
                          <w:bCs/>
                          <w:sz w:val="20"/>
                          <w:szCs w:val="20"/>
                        </w:rPr>
                        <w:t xml:space="preserve"> Podupirati prirodnu prehranu dojenčadi i male djece tijekom izvanrednih situacija</w:t>
                      </w:r>
                    </w:p>
                  </w:txbxContent>
                </v:textbox>
              </v:shape>
            </w:pict>
          </mc:Fallback>
        </mc:AlternateContent>
      </w:r>
      <w:r>
        <w:rPr>
          <w:noProof/>
          <w:lang w:eastAsia="hr-HR"/>
        </w:rPr>
        <mc:AlternateContent>
          <mc:Choice Requires="wps">
            <w:drawing>
              <wp:anchor distT="0" distB="0" distL="114300" distR="114300" simplePos="0" relativeHeight="251510272" behindDoc="0" locked="0" layoutInCell="1" allowOverlap="1" wp14:anchorId="2048E3BF" wp14:editId="2755DED8">
                <wp:simplePos x="0" y="0"/>
                <wp:positionH relativeFrom="column">
                  <wp:posOffset>6282055</wp:posOffset>
                </wp:positionH>
                <wp:positionV relativeFrom="paragraph">
                  <wp:posOffset>-99695</wp:posOffset>
                </wp:positionV>
                <wp:extent cx="3238500" cy="581025"/>
                <wp:effectExtent l="0" t="0" r="19050" b="28575"/>
                <wp:wrapNone/>
                <wp:docPr id="141" name="Text Box 141"/>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solidFill>
                            <a:prstClr val="black"/>
                          </a:solidFill>
                        </a:ln>
                      </wps:spPr>
                      <wps:txbx>
                        <w:txbxContent>
                          <w:p w14:paraId="7AB8752B" w14:textId="1F2936C1" w:rsidR="005251CE" w:rsidRPr="00FE0DDE" w:rsidRDefault="005251CE" w:rsidP="00743815">
                            <w:pPr>
                              <w:rPr>
                                <w:sz w:val="20"/>
                                <w:szCs w:val="20"/>
                              </w:rPr>
                            </w:pPr>
                            <w:r>
                              <w:rPr>
                                <w:rFonts w:cstheme="minorHAnsi"/>
                                <w:b/>
                                <w:bCs/>
                                <w:sz w:val="20"/>
                                <w:szCs w:val="20"/>
                              </w:rPr>
                              <w:t>Podc</w:t>
                            </w:r>
                            <w:r w:rsidRPr="00FE0DDE">
                              <w:rPr>
                                <w:rFonts w:cstheme="minorHAnsi"/>
                                <w:b/>
                                <w:bCs/>
                                <w:sz w:val="20"/>
                                <w:szCs w:val="20"/>
                              </w:rPr>
                              <w:t>ilj 3</w:t>
                            </w:r>
                            <w:r w:rsidR="00D44791">
                              <w:rPr>
                                <w:rFonts w:cstheme="minorHAnsi"/>
                                <w:b/>
                                <w:bCs/>
                                <w:sz w:val="20"/>
                                <w:szCs w:val="20"/>
                              </w:rPr>
                              <w:t>:</w:t>
                            </w:r>
                            <w:r w:rsidRPr="00FE0DDE">
                              <w:rPr>
                                <w:rFonts w:cstheme="minorHAnsi"/>
                                <w:b/>
                                <w:bCs/>
                                <w:sz w:val="20"/>
                                <w:szCs w:val="20"/>
                              </w:rPr>
                              <w:t>. Osigurati međuresornu suradnju i koordinaciju djelovanja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48E3BF" id="Text Box 141" o:spid="_x0000_s1085" type="#_x0000_t202" style="position:absolute;margin-left:494.65pt;margin-top:-7.85pt;width:255pt;height:45.75pt;z-index:25151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" fillcolor="white [3201]" strokeweight=".5pt">
                <v:textbox>
                  <w:txbxContent>
                    <w:p w14:paraId="7AB8752B" w14:textId="1F2936C1" w:rsidR="005251CE" w:rsidRPr="00FE0DDE" w:rsidRDefault="005251CE" w:rsidP="00743815">
                      <w:pPr>
                        <w:rPr>
                          <w:sz w:val="20"/>
                          <w:szCs w:val="20"/>
                        </w:rPr>
                      </w:pPr>
                      <w:r>
                        <w:rPr>
                          <w:rFonts w:cstheme="minorHAnsi"/>
                          <w:b/>
                          <w:bCs/>
                          <w:sz w:val="20"/>
                          <w:szCs w:val="20"/>
                        </w:rPr>
                        <w:t>Podc</w:t>
                      </w:r>
                      <w:r w:rsidRPr="00FE0DDE">
                        <w:rPr>
                          <w:rFonts w:cstheme="minorHAnsi"/>
                          <w:b/>
                          <w:bCs/>
                          <w:sz w:val="20"/>
                          <w:szCs w:val="20"/>
                        </w:rPr>
                        <w:t>ilj 3</w:t>
                      </w:r>
                      <w:r w:rsidR="00D44791">
                        <w:rPr>
                          <w:rFonts w:cstheme="minorHAnsi"/>
                          <w:b/>
                          <w:bCs/>
                          <w:sz w:val="20"/>
                          <w:szCs w:val="20"/>
                        </w:rPr>
                        <w:t>:</w:t>
                      </w:r>
                      <w:r w:rsidRPr="00FE0DDE">
                        <w:rPr>
                          <w:rFonts w:cstheme="minorHAnsi"/>
                          <w:b/>
                          <w:bCs/>
                          <w:sz w:val="20"/>
                          <w:szCs w:val="20"/>
                        </w:rPr>
                        <w:t>. Osigurati međuresornu suradnju i koordinaciju djelovanja u izvanrednim situacijama</w:t>
                      </w:r>
                    </w:p>
                  </w:txbxContent>
                </v:textbox>
              </v:shape>
            </w:pict>
          </mc:Fallback>
        </mc:AlternateContent>
      </w:r>
      <w:r w:rsidR="00727993">
        <w:rPr>
          <w:noProof/>
          <w:lang w:eastAsia="hr-HR"/>
        </w:rPr>
        <mc:AlternateContent>
          <mc:Choice Requires="wps">
            <w:drawing>
              <wp:anchor distT="0" distB="0" distL="114300" distR="114300" simplePos="0" relativeHeight="251502080" behindDoc="0" locked="0" layoutInCell="1" allowOverlap="1" wp14:anchorId="2452D0BF" wp14:editId="181F05C8">
                <wp:simplePos x="0" y="0"/>
                <wp:positionH relativeFrom="column">
                  <wp:posOffset>2091055</wp:posOffset>
                </wp:positionH>
                <wp:positionV relativeFrom="paragraph">
                  <wp:posOffset>-566420</wp:posOffset>
                </wp:positionV>
                <wp:extent cx="4267200" cy="285750"/>
                <wp:effectExtent l="0" t="0" r="19050" b="28575"/>
                <wp:wrapNone/>
                <wp:docPr id="142" name="Text Box 142"/>
                <wp:cNvGraphicFramePr/>
                <a:graphic xmlns:a="http://schemas.openxmlformats.org/drawingml/2006/main">
                  <a:graphicData uri="http://schemas.microsoft.com/office/word/2010/wordprocessingShape">
                    <wps:wsp>
                      <wps:cNvSpPr txBox="1"/>
                      <wps:spPr>
                        <a:xfrm>
                          <a:off x="0" y="0"/>
                          <a:ext cx="4267200" cy="285750"/>
                        </a:xfrm>
                        <a:prstGeom prst="rect">
                          <a:avLst/>
                        </a:prstGeom>
                        <a:solidFill>
                          <a:schemeClr val="lt1"/>
                        </a:solidFill>
                        <a:ln w="6350">
                          <a:solidFill>
                            <a:prstClr val="black"/>
                          </a:solidFill>
                        </a:ln>
                      </wps:spPr>
                      <wps:txbx>
                        <w:txbxContent>
                          <w:p w14:paraId="24ED374C" w14:textId="77777777" w:rsidR="005251CE" w:rsidRPr="00704E4D" w:rsidRDefault="005251CE" w:rsidP="00743815">
                            <w:pPr>
                              <w:jc w:val="center"/>
                              <w:rPr>
                                <w:sz w:val="18"/>
                                <w:szCs w:val="18"/>
                              </w:rPr>
                            </w:pPr>
                            <w:r>
                              <w:rPr>
                                <w:b/>
                                <w:bCs/>
                                <w:sz w:val="20"/>
                                <w:szCs w:val="20"/>
                              </w:rPr>
                              <w:t>Cilj</w:t>
                            </w:r>
                            <w:r w:rsidRPr="00ED5179">
                              <w:rPr>
                                <w:b/>
                                <w:bCs/>
                                <w:sz w:val="20"/>
                                <w:szCs w:val="20"/>
                              </w:rPr>
                              <w:t xml:space="preserve"> 5: Prehrana dojenčadi i male djece u izvanrednim situacijama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D0BF" id="Text Box 142" o:spid="_x0000_s1086" type="#_x0000_t202" style="position:absolute;margin-left:164.65pt;margin-top:-44.6pt;width:336pt;height:22.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" fillcolor="white [3201]" strokeweight=".5pt">
                <v:textbox>
                  <w:txbxContent>
                    <w:p w14:paraId="24ED374C" w14:textId="77777777" w:rsidR="005251CE" w:rsidRPr="00704E4D" w:rsidRDefault="005251CE" w:rsidP="00743815">
                      <w:pPr>
                        <w:jc w:val="center"/>
                        <w:rPr>
                          <w:sz w:val="18"/>
                          <w:szCs w:val="18"/>
                        </w:rPr>
                      </w:pPr>
                      <w:r>
                        <w:rPr>
                          <w:b/>
                          <w:bCs/>
                          <w:sz w:val="20"/>
                          <w:szCs w:val="20"/>
                        </w:rPr>
                        <w:t>Cilj</w:t>
                      </w:r>
                      <w:r w:rsidRPr="00ED5179">
                        <w:rPr>
                          <w:b/>
                          <w:bCs/>
                          <w:sz w:val="20"/>
                          <w:szCs w:val="20"/>
                        </w:rPr>
                        <w:t xml:space="preserve"> 5: Prehrana dojenčadi i male djece u izvanrednim situacijama</w:t>
                      </w:r>
                    </w:p>
                  </w:txbxContent>
                </v:textbox>
              </v:shape>
            </w:pict>
          </mc:Fallback>
        </mc:AlternateContent>
      </w:r>
    </w:p>
    <w:p w14:paraId="4DB9478F" w14:textId="77777777" w:rsidR="00743815" w:rsidRDefault="00743815" w:rsidP="00AD6ECA">
      <w:pPr>
        <w:rPr>
          <w:rFonts w:ascii="Times New Roman" w:eastAsia="Calibri" w:hAnsi="Times New Roman" w:cs="Times New Roman"/>
          <w:sz w:val="24"/>
          <w:szCs w:val="24"/>
        </w:rPr>
        <w:sectPr w:rsidR="00743815" w:rsidSect="00743815">
          <w:pgSz w:w="16838" w:h="11906" w:orient="landscape"/>
          <w:pgMar w:top="1417" w:right="1417" w:bottom="1417" w:left="1417" w:header="709" w:footer="709" w:gutter="0"/>
          <w:cols w:space="708"/>
          <w:docGrid w:linePitch="360"/>
        </w:sectPr>
      </w:pPr>
    </w:p>
    <w:p w14:paraId="57FB291E" w14:textId="362CAD3C" w:rsidR="00204A89" w:rsidRDefault="006F1767" w:rsidP="001074D5">
      <w:pPr>
        <w:pStyle w:val="Naslov2"/>
        <w:jc w:val="both"/>
        <w:rPr>
          <w:rFonts w:eastAsia="Times New Roman"/>
          <w:lang w:eastAsia="hr-HR"/>
        </w:rPr>
      </w:pPr>
      <w:bookmarkStart w:id="16" w:name="_Toc160632619"/>
      <w:r>
        <w:rPr>
          <w:rFonts w:eastAsia="Times New Roman"/>
          <w:lang w:eastAsia="hr-HR"/>
        </w:rPr>
        <w:lastRenderedPageBreak/>
        <w:t>Cilj</w:t>
      </w:r>
      <w:r w:rsidR="00204A89" w:rsidRPr="00204A89">
        <w:rPr>
          <w:rFonts w:eastAsia="Times New Roman"/>
          <w:lang w:eastAsia="hr-HR"/>
        </w:rPr>
        <w:t xml:space="preserve"> 6: Uvođenje </w:t>
      </w:r>
      <w:r w:rsidR="00204A89" w:rsidRPr="00A87A7D">
        <w:rPr>
          <w:rFonts w:eastAsia="Times New Roman"/>
          <w:i/>
          <w:iCs/>
          <w:lang w:eastAsia="hr-HR"/>
        </w:rPr>
        <w:t>Kod</w:t>
      </w:r>
      <w:r w:rsidR="007203A0" w:rsidRPr="00A87A7D">
        <w:rPr>
          <w:rFonts w:eastAsia="Times New Roman"/>
          <w:i/>
          <w:iCs/>
          <w:lang w:eastAsia="hr-HR"/>
        </w:rPr>
        <w:t xml:space="preserve">a </w:t>
      </w:r>
      <w:r w:rsidR="007203A0" w:rsidRPr="00DD7A14">
        <w:rPr>
          <w:rFonts w:eastAsia="Times New Roman"/>
          <w:i/>
          <w:lang w:eastAsia="hr-HR"/>
        </w:rPr>
        <w:t>SZO-a</w:t>
      </w:r>
      <w:r w:rsidR="007203A0">
        <w:rPr>
          <w:rFonts w:eastAsia="Times New Roman"/>
          <w:lang w:eastAsia="hr-HR"/>
        </w:rPr>
        <w:t xml:space="preserve"> </w:t>
      </w:r>
      <w:r w:rsidR="00204A89" w:rsidRPr="00204A89">
        <w:rPr>
          <w:rFonts w:eastAsia="Times New Roman"/>
          <w:lang w:eastAsia="hr-HR"/>
        </w:rPr>
        <w:t xml:space="preserve">i pripadajućih rezolucija </w:t>
      </w:r>
      <w:r w:rsidR="001C72FA">
        <w:rPr>
          <w:rFonts w:eastAsia="Times New Roman"/>
          <w:lang w:eastAsia="hr-HR"/>
        </w:rPr>
        <w:t xml:space="preserve">SZS </w:t>
      </w:r>
      <w:r w:rsidR="00204A89" w:rsidRPr="00204A89">
        <w:rPr>
          <w:rFonts w:eastAsia="Times New Roman"/>
          <w:lang w:eastAsia="hr-HR"/>
        </w:rPr>
        <w:t xml:space="preserve">u pravnu regulativu </w:t>
      </w:r>
      <w:r w:rsidR="00122C03">
        <w:rPr>
          <w:rFonts w:eastAsia="Times New Roman"/>
          <w:lang w:eastAsia="hr-HR"/>
        </w:rPr>
        <w:t>R</w:t>
      </w:r>
      <w:r w:rsidR="00424592">
        <w:rPr>
          <w:rFonts w:eastAsia="Times New Roman"/>
          <w:lang w:eastAsia="hr-HR"/>
        </w:rPr>
        <w:t xml:space="preserve">H </w:t>
      </w:r>
      <w:bookmarkEnd w:id="16"/>
    </w:p>
    <w:p w14:paraId="59653A84" w14:textId="77777777" w:rsidR="001074D5" w:rsidRPr="001074D5" w:rsidRDefault="001074D5" w:rsidP="001074D5">
      <w:pPr>
        <w:rPr>
          <w:lang w:eastAsia="hr-HR"/>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420"/>
        <w:gridCol w:w="638"/>
        <w:gridCol w:w="2138"/>
        <w:gridCol w:w="434"/>
        <w:gridCol w:w="1421"/>
        <w:gridCol w:w="1856"/>
      </w:tblGrid>
      <w:tr w:rsidR="00C711C9" w:rsidRPr="00204A89" w14:paraId="0015C5F9" w14:textId="77777777" w:rsidTr="004044F6">
        <w:trPr>
          <w:trHeight w:val="723"/>
        </w:trPr>
        <w:tc>
          <w:tcPr>
            <w:tcW w:w="10065" w:type="dxa"/>
            <w:gridSpan w:val="7"/>
            <w:shd w:val="clear" w:color="auto" w:fill="D9E2F3"/>
          </w:tcPr>
          <w:p w14:paraId="1B82B2E5" w14:textId="5775B02E" w:rsidR="00C711C9" w:rsidRPr="00204A89" w:rsidRDefault="001C5898" w:rsidP="00424592">
            <w:pPr>
              <w:spacing w:after="0" w:line="240" w:lineRule="auto"/>
              <w:jc w:val="both"/>
              <w:rPr>
                <w:rFonts w:eastAsia="Times New Roman" w:cstheme="minorHAnsi"/>
                <w:b/>
                <w:bCs/>
                <w:kern w:val="24"/>
                <w:sz w:val="20"/>
                <w:szCs w:val="20"/>
                <w:lang w:eastAsia="hr-HR"/>
              </w:rPr>
            </w:pPr>
            <w:r>
              <w:rPr>
                <w:rFonts w:eastAsia="Calibri" w:cstheme="minorHAnsi"/>
                <w:b/>
                <w:bCs/>
                <w:sz w:val="20"/>
                <w:szCs w:val="20"/>
              </w:rPr>
              <w:t>Podcilj</w:t>
            </w:r>
            <w:r w:rsidR="00C711C9" w:rsidRPr="00204A89">
              <w:rPr>
                <w:rFonts w:eastAsia="Calibri" w:cstheme="minorHAnsi"/>
                <w:b/>
                <w:bCs/>
                <w:sz w:val="20"/>
                <w:szCs w:val="20"/>
              </w:rPr>
              <w:t xml:space="preserve"> 1.</w:t>
            </w:r>
            <w:r w:rsidR="00205CBA">
              <w:rPr>
                <w:rFonts w:eastAsia="Calibri" w:cstheme="minorHAnsi"/>
                <w:b/>
                <w:bCs/>
                <w:sz w:val="20"/>
                <w:szCs w:val="20"/>
              </w:rPr>
              <w:t>:</w:t>
            </w:r>
            <w:r w:rsidR="00C711C9" w:rsidRPr="00204A89">
              <w:rPr>
                <w:rFonts w:eastAsia="Calibri" w:cstheme="minorHAnsi"/>
                <w:b/>
                <w:bCs/>
                <w:sz w:val="20"/>
                <w:szCs w:val="20"/>
              </w:rPr>
              <w:t xml:space="preserve"> Primjena </w:t>
            </w:r>
            <w:r w:rsidR="00C711C9" w:rsidRPr="00204A89">
              <w:rPr>
                <w:rFonts w:eastAsia="Calibri" w:cstheme="minorHAnsi"/>
                <w:b/>
                <w:bCs/>
                <w:i/>
                <w:iCs/>
                <w:sz w:val="20"/>
                <w:szCs w:val="20"/>
              </w:rPr>
              <w:t>Kod</w:t>
            </w:r>
            <w:r w:rsidR="007642C7">
              <w:rPr>
                <w:rFonts w:eastAsia="Calibri" w:cstheme="minorHAnsi"/>
                <w:b/>
                <w:bCs/>
                <w:i/>
                <w:iCs/>
                <w:sz w:val="20"/>
                <w:szCs w:val="20"/>
              </w:rPr>
              <w:t>a SZO-a</w:t>
            </w:r>
            <w:r w:rsidR="00C711C9" w:rsidRPr="00204A89">
              <w:rPr>
                <w:rFonts w:eastAsia="Calibri" w:cstheme="minorHAnsi"/>
                <w:b/>
                <w:bCs/>
                <w:sz w:val="20"/>
                <w:szCs w:val="20"/>
              </w:rPr>
              <w:t xml:space="preserve"> i pripadajućih rezolucija </w:t>
            </w:r>
            <w:r w:rsidR="00FC6C92">
              <w:rPr>
                <w:rFonts w:eastAsia="Calibri" w:cstheme="minorHAnsi"/>
                <w:b/>
                <w:bCs/>
                <w:sz w:val="20"/>
                <w:szCs w:val="20"/>
              </w:rPr>
              <w:t xml:space="preserve">SZS </w:t>
            </w:r>
            <w:r w:rsidR="00C711C9" w:rsidRPr="00204A89">
              <w:rPr>
                <w:rFonts w:eastAsia="Calibri" w:cstheme="minorHAnsi"/>
                <w:b/>
                <w:bCs/>
                <w:sz w:val="20"/>
                <w:szCs w:val="20"/>
              </w:rPr>
              <w:t>u R</w:t>
            </w:r>
            <w:r w:rsidR="00424592">
              <w:rPr>
                <w:rFonts w:eastAsia="Calibri" w:cstheme="minorHAnsi"/>
                <w:b/>
                <w:bCs/>
                <w:sz w:val="20"/>
                <w:szCs w:val="20"/>
              </w:rPr>
              <w:t xml:space="preserve">H </w:t>
            </w:r>
          </w:p>
        </w:tc>
      </w:tr>
      <w:tr w:rsidR="00C711C9" w:rsidRPr="00204A89" w14:paraId="755F2078" w14:textId="77777777" w:rsidTr="004044F6">
        <w:trPr>
          <w:trHeight w:val="867"/>
        </w:trPr>
        <w:tc>
          <w:tcPr>
            <w:tcW w:w="357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E589F92" w14:textId="77777777" w:rsidR="00C711C9" w:rsidRPr="00204A89" w:rsidRDefault="00C711C9" w:rsidP="004044F6">
            <w:pPr>
              <w:spacing w:after="0" w:line="240" w:lineRule="auto"/>
              <w:rPr>
                <w:rFonts w:eastAsia="Times New Roman" w:cstheme="minorHAnsi"/>
                <w:b/>
                <w:bCs/>
                <w:kern w:val="24"/>
                <w:sz w:val="20"/>
                <w:szCs w:val="20"/>
                <w:lang w:eastAsia="hr-HR"/>
              </w:rPr>
            </w:pPr>
            <w:r w:rsidRPr="00204A89">
              <w:rPr>
                <w:rFonts w:eastAsia="Times New Roman" w:cstheme="minorHAnsi"/>
                <w:b/>
                <w:bCs/>
                <w:kern w:val="24"/>
                <w:sz w:val="20"/>
                <w:szCs w:val="20"/>
                <w:lang w:eastAsia="hr-HR"/>
              </w:rPr>
              <w:t xml:space="preserve">Pokazatelj ishoda: </w:t>
            </w:r>
          </w:p>
          <w:p w14:paraId="08EE9423" w14:textId="77777777" w:rsidR="00C711C9" w:rsidRPr="00204A89" w:rsidRDefault="00C711C9" w:rsidP="004044F6">
            <w:pPr>
              <w:spacing w:after="0" w:line="240" w:lineRule="auto"/>
              <w:rPr>
                <w:rFonts w:eastAsia="Times New Roman" w:cstheme="minorHAnsi"/>
                <w:kern w:val="24"/>
                <w:sz w:val="20"/>
                <w:szCs w:val="20"/>
                <w:lang w:eastAsia="hr-HR"/>
              </w:rPr>
            </w:pPr>
          </w:p>
          <w:p w14:paraId="43B5B9A3" w14:textId="77777777" w:rsidR="00C711C9" w:rsidRPr="00204A89" w:rsidRDefault="00C711C9" w:rsidP="00486D14">
            <w:pPr>
              <w:spacing w:after="0" w:line="240" w:lineRule="auto"/>
              <w:rPr>
                <w:rFonts w:eastAsia="Calibri" w:cstheme="minorHAnsi"/>
                <w:bCs/>
                <w:sz w:val="20"/>
                <w:szCs w:val="20"/>
              </w:rPr>
            </w:pPr>
            <w:r w:rsidRPr="00204A89">
              <w:rPr>
                <w:rFonts w:eastAsia="Calibri" w:cstheme="minorHAnsi"/>
                <w:bCs/>
                <w:sz w:val="20"/>
                <w:szCs w:val="20"/>
              </w:rPr>
              <w:t xml:space="preserve">Odredbe </w:t>
            </w:r>
            <w:r w:rsidRPr="00204A89">
              <w:rPr>
                <w:rFonts w:eastAsia="Calibri" w:cstheme="minorHAnsi"/>
                <w:bCs/>
                <w:i/>
                <w:iCs/>
                <w:sz w:val="20"/>
                <w:szCs w:val="20"/>
              </w:rPr>
              <w:t>Koda</w:t>
            </w:r>
            <w:r w:rsidRPr="00204A89">
              <w:rPr>
                <w:rFonts w:eastAsia="Calibri" w:cstheme="minorHAnsi"/>
                <w:bCs/>
                <w:sz w:val="20"/>
                <w:szCs w:val="20"/>
              </w:rPr>
              <w:t xml:space="preserve"> </w:t>
            </w:r>
            <w:r w:rsidR="008C1FF1">
              <w:rPr>
                <w:rFonts w:eastAsia="Calibri" w:cstheme="minorHAnsi"/>
                <w:bCs/>
                <w:sz w:val="20"/>
                <w:szCs w:val="20"/>
              </w:rPr>
              <w:t xml:space="preserve">SZO-a </w:t>
            </w:r>
            <w:r w:rsidRPr="00204A89">
              <w:rPr>
                <w:rFonts w:eastAsia="Calibri" w:cstheme="minorHAnsi"/>
                <w:bCs/>
                <w:sz w:val="20"/>
                <w:szCs w:val="20"/>
              </w:rPr>
              <w:t xml:space="preserve">i pripadajućih rezolucija </w:t>
            </w:r>
            <w:r w:rsidR="00AF41CF">
              <w:rPr>
                <w:rFonts w:eastAsia="Calibri" w:cstheme="minorHAnsi"/>
                <w:bCs/>
                <w:sz w:val="20"/>
                <w:szCs w:val="20"/>
              </w:rPr>
              <w:t xml:space="preserve">SZS </w:t>
            </w:r>
            <w:r w:rsidRPr="00204A89">
              <w:rPr>
                <w:rFonts w:eastAsia="Calibri" w:cstheme="minorHAnsi"/>
                <w:bCs/>
                <w:sz w:val="20"/>
                <w:szCs w:val="20"/>
              </w:rPr>
              <w:t xml:space="preserve"> uvesti u pravnu regulativu RH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D9F8186" w14:textId="77777777" w:rsidR="00C711C9" w:rsidRPr="00204A89" w:rsidRDefault="00C711C9" w:rsidP="004044F6">
            <w:pPr>
              <w:spacing w:after="0" w:line="240" w:lineRule="auto"/>
              <w:jc w:val="both"/>
              <w:rPr>
                <w:rFonts w:eastAsia="Times New Roman" w:cstheme="minorHAnsi"/>
                <w:b/>
                <w:bCs/>
                <w:kern w:val="24"/>
                <w:sz w:val="20"/>
                <w:szCs w:val="20"/>
                <w:lang w:eastAsia="hr-HR"/>
              </w:rPr>
            </w:pPr>
            <w:r w:rsidRPr="00204A89">
              <w:rPr>
                <w:rFonts w:eastAsia="Times New Roman" w:cstheme="minorHAnsi"/>
                <w:b/>
                <w:bCs/>
                <w:kern w:val="24"/>
                <w:sz w:val="20"/>
                <w:szCs w:val="20"/>
                <w:lang w:eastAsia="hr-HR"/>
              </w:rPr>
              <w:t>Početna vrijednost:</w:t>
            </w:r>
          </w:p>
          <w:p w14:paraId="5B38CD51" w14:textId="77777777" w:rsidR="00C711C9" w:rsidRPr="00204A89" w:rsidRDefault="00C711C9" w:rsidP="004044F6">
            <w:pPr>
              <w:spacing w:after="0" w:line="240" w:lineRule="auto"/>
              <w:jc w:val="both"/>
              <w:rPr>
                <w:rFonts w:eastAsia="Times New Roman" w:cstheme="minorHAnsi"/>
                <w:kern w:val="24"/>
                <w:sz w:val="20"/>
                <w:szCs w:val="20"/>
                <w:lang w:eastAsia="hr-HR"/>
              </w:rPr>
            </w:pPr>
          </w:p>
          <w:p w14:paraId="2D297BE3" w14:textId="77777777" w:rsidR="00C711C9" w:rsidRPr="00204A89" w:rsidRDefault="00C711C9" w:rsidP="00486D14">
            <w:pPr>
              <w:spacing w:after="0" w:line="240" w:lineRule="auto"/>
              <w:rPr>
                <w:rFonts w:eastAsia="Calibri" w:cstheme="minorHAnsi"/>
                <w:sz w:val="20"/>
                <w:szCs w:val="20"/>
              </w:rPr>
            </w:pPr>
            <w:r w:rsidRPr="00204A89">
              <w:rPr>
                <w:rFonts w:eastAsia="Calibri" w:cstheme="minorHAnsi"/>
                <w:bCs/>
                <w:sz w:val="20"/>
                <w:szCs w:val="20"/>
              </w:rPr>
              <w:t xml:space="preserve">Odredbe </w:t>
            </w:r>
            <w:r w:rsidRPr="00204A89">
              <w:rPr>
                <w:rFonts w:eastAsia="Calibri" w:cstheme="minorHAnsi"/>
                <w:bCs/>
                <w:i/>
                <w:iCs/>
                <w:sz w:val="20"/>
                <w:szCs w:val="20"/>
              </w:rPr>
              <w:t>Koda</w:t>
            </w:r>
            <w:r w:rsidRPr="00204A89">
              <w:rPr>
                <w:rFonts w:eastAsia="Calibri" w:cstheme="minorHAnsi"/>
                <w:bCs/>
                <w:sz w:val="20"/>
                <w:szCs w:val="20"/>
              </w:rPr>
              <w:t xml:space="preserve"> </w:t>
            </w:r>
            <w:r w:rsidR="008C1FF1">
              <w:rPr>
                <w:rFonts w:eastAsia="Calibri" w:cstheme="minorHAnsi"/>
                <w:bCs/>
                <w:sz w:val="20"/>
                <w:szCs w:val="20"/>
              </w:rPr>
              <w:t xml:space="preserve">SZO-a </w:t>
            </w:r>
            <w:r w:rsidRPr="00204A89">
              <w:rPr>
                <w:rFonts w:eastAsia="Calibri" w:cstheme="minorHAnsi"/>
                <w:bCs/>
                <w:sz w:val="20"/>
                <w:szCs w:val="20"/>
              </w:rPr>
              <w:t xml:space="preserve">i pripadajućih rezolucija </w:t>
            </w:r>
            <w:r w:rsidR="00AF41CF">
              <w:rPr>
                <w:rFonts w:eastAsia="Calibri" w:cstheme="minorHAnsi"/>
                <w:bCs/>
                <w:sz w:val="20"/>
                <w:szCs w:val="20"/>
              </w:rPr>
              <w:t xml:space="preserve">SZS </w:t>
            </w:r>
            <w:r w:rsidRPr="00204A89">
              <w:rPr>
                <w:rFonts w:eastAsia="Calibri" w:cstheme="minorHAnsi"/>
                <w:bCs/>
                <w:sz w:val="20"/>
                <w:szCs w:val="20"/>
              </w:rPr>
              <w:t xml:space="preserve"> nisu</w:t>
            </w:r>
            <w:r w:rsidR="00906C92">
              <w:rPr>
                <w:rFonts w:eastAsia="Calibri" w:cstheme="minorHAnsi"/>
                <w:bCs/>
                <w:sz w:val="20"/>
                <w:szCs w:val="20"/>
              </w:rPr>
              <w:t xml:space="preserve"> u potpunosti</w:t>
            </w:r>
            <w:r w:rsidRPr="00204A89">
              <w:rPr>
                <w:rFonts w:eastAsia="Calibri" w:cstheme="minorHAnsi"/>
                <w:bCs/>
                <w:sz w:val="20"/>
                <w:szCs w:val="20"/>
              </w:rPr>
              <w:t xml:space="preserve"> dio pravne regulative </w:t>
            </w:r>
            <w:r w:rsidR="000736E2">
              <w:rPr>
                <w:rFonts w:eastAsia="Calibri" w:cstheme="minorHAnsi"/>
                <w:bCs/>
                <w:sz w:val="20"/>
                <w:szCs w:val="20"/>
              </w:rPr>
              <w:t>R</w:t>
            </w:r>
            <w:r w:rsidR="00486D14">
              <w:rPr>
                <w:rFonts w:eastAsia="Calibri" w:cstheme="minorHAnsi"/>
                <w:bCs/>
                <w:sz w:val="20"/>
                <w:szCs w:val="20"/>
              </w:rPr>
              <w:t>H</w:t>
            </w:r>
            <w:r w:rsidR="000736E2">
              <w:rPr>
                <w:rFonts w:eastAsia="Calibri" w:cstheme="minorHAnsi"/>
                <w:bCs/>
                <w:sz w:val="20"/>
                <w:szCs w:val="20"/>
              </w:rPr>
              <w:t xml:space="preserve"> </w:t>
            </w:r>
          </w:p>
        </w:tc>
        <w:tc>
          <w:tcPr>
            <w:tcW w:w="32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8276AD" w14:textId="77777777" w:rsidR="00C711C9" w:rsidRPr="00204A89" w:rsidRDefault="00C711C9" w:rsidP="004044F6">
            <w:pPr>
              <w:spacing w:after="0" w:line="240" w:lineRule="auto"/>
              <w:jc w:val="both"/>
              <w:rPr>
                <w:rFonts w:eastAsia="Times New Roman" w:cstheme="minorHAnsi"/>
                <w:b/>
                <w:bCs/>
                <w:kern w:val="24"/>
                <w:sz w:val="20"/>
                <w:szCs w:val="20"/>
                <w:lang w:eastAsia="hr-HR"/>
              </w:rPr>
            </w:pPr>
            <w:r w:rsidRPr="00204A89">
              <w:rPr>
                <w:rFonts w:eastAsia="Times New Roman" w:cstheme="minorHAnsi"/>
                <w:b/>
                <w:bCs/>
                <w:kern w:val="24"/>
                <w:sz w:val="20"/>
                <w:szCs w:val="20"/>
                <w:lang w:eastAsia="hr-HR"/>
              </w:rPr>
              <w:t>Ciljna vrijednost 202</w:t>
            </w:r>
            <w:r w:rsidR="008D38F7">
              <w:rPr>
                <w:rFonts w:eastAsia="Times New Roman" w:cstheme="minorHAnsi"/>
                <w:b/>
                <w:bCs/>
                <w:kern w:val="24"/>
                <w:sz w:val="20"/>
                <w:szCs w:val="20"/>
                <w:lang w:eastAsia="hr-HR"/>
              </w:rPr>
              <w:t>7</w:t>
            </w:r>
            <w:r w:rsidRPr="00204A89">
              <w:rPr>
                <w:rFonts w:eastAsia="Times New Roman" w:cstheme="minorHAnsi"/>
                <w:b/>
                <w:bCs/>
                <w:kern w:val="24"/>
                <w:sz w:val="20"/>
                <w:szCs w:val="20"/>
                <w:lang w:eastAsia="hr-HR"/>
              </w:rPr>
              <w:t>.</w:t>
            </w:r>
          </w:p>
          <w:p w14:paraId="470FA210" w14:textId="77777777" w:rsidR="00C711C9" w:rsidRPr="00204A89" w:rsidRDefault="00C711C9" w:rsidP="004044F6">
            <w:pPr>
              <w:spacing w:after="0" w:line="240" w:lineRule="auto"/>
              <w:rPr>
                <w:rFonts w:eastAsia="Times New Roman" w:cstheme="minorHAnsi"/>
                <w:kern w:val="24"/>
                <w:sz w:val="20"/>
                <w:szCs w:val="20"/>
                <w:lang w:eastAsia="hr-HR"/>
              </w:rPr>
            </w:pPr>
          </w:p>
          <w:p w14:paraId="3DC92A23" w14:textId="77777777" w:rsidR="00C711C9" w:rsidRPr="00204A89" w:rsidRDefault="00C711C9" w:rsidP="004044F6">
            <w:pPr>
              <w:spacing w:after="0" w:line="240" w:lineRule="auto"/>
              <w:rPr>
                <w:rFonts w:eastAsia="Times New Roman" w:cstheme="minorHAnsi"/>
                <w:kern w:val="24"/>
                <w:sz w:val="20"/>
                <w:szCs w:val="20"/>
                <w:lang w:eastAsia="hr-HR"/>
              </w:rPr>
            </w:pPr>
            <w:r w:rsidRPr="00204A89">
              <w:rPr>
                <w:rFonts w:eastAsia="Times New Roman" w:cstheme="minorHAnsi"/>
                <w:kern w:val="24"/>
                <w:sz w:val="20"/>
                <w:szCs w:val="20"/>
                <w:lang w:eastAsia="hr-HR"/>
              </w:rPr>
              <w:t xml:space="preserve">Odredbe </w:t>
            </w:r>
            <w:r w:rsidRPr="00204A89">
              <w:rPr>
                <w:rFonts w:eastAsia="Times New Roman" w:cstheme="minorHAnsi"/>
                <w:i/>
                <w:iCs/>
                <w:kern w:val="24"/>
                <w:sz w:val="20"/>
                <w:szCs w:val="20"/>
                <w:lang w:eastAsia="hr-HR"/>
              </w:rPr>
              <w:t>Koda</w:t>
            </w:r>
            <w:r w:rsidRPr="00204A89">
              <w:rPr>
                <w:rFonts w:eastAsia="Times New Roman" w:cstheme="minorHAnsi"/>
                <w:kern w:val="24"/>
                <w:sz w:val="20"/>
                <w:szCs w:val="20"/>
                <w:lang w:eastAsia="hr-HR"/>
              </w:rPr>
              <w:t xml:space="preserve"> </w:t>
            </w:r>
            <w:r w:rsidR="0042261E">
              <w:rPr>
                <w:rFonts w:eastAsia="Times New Roman" w:cstheme="minorHAnsi"/>
                <w:kern w:val="24"/>
                <w:sz w:val="20"/>
                <w:szCs w:val="20"/>
                <w:lang w:eastAsia="hr-HR"/>
              </w:rPr>
              <w:t xml:space="preserve">SZO-a </w:t>
            </w:r>
            <w:r w:rsidRPr="00204A89">
              <w:rPr>
                <w:rFonts w:eastAsia="Times New Roman" w:cstheme="minorHAnsi"/>
                <w:kern w:val="24"/>
                <w:sz w:val="20"/>
                <w:szCs w:val="20"/>
                <w:lang w:eastAsia="hr-HR"/>
              </w:rPr>
              <w:t xml:space="preserve">i pripadajućih rezolucija </w:t>
            </w:r>
            <w:r w:rsidR="00AF41CF">
              <w:rPr>
                <w:rFonts w:eastAsia="Times New Roman" w:cstheme="minorHAnsi"/>
                <w:kern w:val="24"/>
                <w:sz w:val="20"/>
                <w:szCs w:val="20"/>
                <w:lang w:eastAsia="hr-HR"/>
              </w:rPr>
              <w:t xml:space="preserve">SZS </w:t>
            </w:r>
            <w:r w:rsidRPr="00204A89">
              <w:rPr>
                <w:rFonts w:eastAsia="Times New Roman" w:cstheme="minorHAnsi"/>
                <w:kern w:val="24"/>
                <w:sz w:val="20"/>
                <w:szCs w:val="20"/>
                <w:lang w:eastAsia="hr-HR"/>
              </w:rPr>
              <w:t xml:space="preserve"> uvedene su </w:t>
            </w:r>
            <w:r w:rsidR="00A536BB">
              <w:rPr>
                <w:rFonts w:eastAsia="Times New Roman" w:cstheme="minorHAnsi"/>
                <w:kern w:val="24"/>
                <w:sz w:val="20"/>
                <w:szCs w:val="20"/>
                <w:lang w:eastAsia="hr-HR"/>
              </w:rPr>
              <w:t xml:space="preserve">velikim dijelom </w:t>
            </w:r>
            <w:r w:rsidRPr="00204A89">
              <w:rPr>
                <w:rFonts w:eastAsia="Times New Roman" w:cstheme="minorHAnsi"/>
                <w:kern w:val="24"/>
                <w:sz w:val="20"/>
                <w:szCs w:val="20"/>
                <w:lang w:eastAsia="hr-HR"/>
              </w:rPr>
              <w:t>u pravnu regulativu RH</w:t>
            </w:r>
          </w:p>
          <w:p w14:paraId="696250E3" w14:textId="77777777" w:rsidR="00C711C9" w:rsidRPr="00204A89" w:rsidRDefault="00C711C9" w:rsidP="00405E4D">
            <w:pPr>
              <w:spacing w:after="0" w:line="240" w:lineRule="auto"/>
              <w:rPr>
                <w:rFonts w:eastAsia="Times New Roman" w:cstheme="minorHAnsi"/>
                <w:kern w:val="24"/>
                <w:sz w:val="20"/>
                <w:szCs w:val="20"/>
                <w:lang w:eastAsia="hr-HR"/>
              </w:rPr>
            </w:pPr>
          </w:p>
          <w:p w14:paraId="7BC5FBF0" w14:textId="77777777" w:rsidR="00C711C9" w:rsidRPr="00204A89" w:rsidRDefault="00C711C9" w:rsidP="004044F6">
            <w:pPr>
              <w:spacing w:after="0" w:line="240" w:lineRule="auto"/>
              <w:jc w:val="both"/>
              <w:rPr>
                <w:rFonts w:eastAsia="Calibri" w:cstheme="minorHAnsi"/>
                <w:b/>
                <w:bCs/>
                <w:sz w:val="20"/>
                <w:szCs w:val="20"/>
              </w:rPr>
            </w:pPr>
          </w:p>
        </w:tc>
      </w:tr>
      <w:tr w:rsidR="00C711C9" w:rsidRPr="00204A89" w14:paraId="46E93B68" w14:textId="77777777" w:rsidTr="00F12B10">
        <w:trPr>
          <w:trHeight w:val="564"/>
        </w:trPr>
        <w:tc>
          <w:tcPr>
            <w:tcW w:w="10065" w:type="dxa"/>
            <w:gridSpan w:val="7"/>
            <w:shd w:val="clear" w:color="auto" w:fill="EDEDED"/>
          </w:tcPr>
          <w:p w14:paraId="5D6D8637" w14:textId="58F4C58D" w:rsidR="00C711C9" w:rsidRPr="00204A89" w:rsidRDefault="00C711C9" w:rsidP="004044F6">
            <w:pPr>
              <w:spacing w:after="0" w:line="240" w:lineRule="auto"/>
              <w:jc w:val="both"/>
              <w:rPr>
                <w:rFonts w:eastAsia="Calibri" w:cstheme="minorHAnsi"/>
                <w:b/>
                <w:bCs/>
                <w:i/>
                <w:iCs/>
                <w:sz w:val="20"/>
                <w:szCs w:val="20"/>
              </w:rPr>
            </w:pPr>
            <w:r w:rsidRPr="00204A89">
              <w:rPr>
                <w:rFonts w:eastAsia="Calibri" w:cstheme="minorHAnsi"/>
                <w:b/>
                <w:bCs/>
                <w:i/>
                <w:iCs/>
                <w:sz w:val="20"/>
                <w:szCs w:val="20"/>
              </w:rPr>
              <w:t>Mjera 1</w:t>
            </w:r>
            <w:r w:rsidR="00205CBA">
              <w:rPr>
                <w:rFonts w:eastAsia="Calibri" w:cstheme="minorHAnsi"/>
                <w:b/>
                <w:bCs/>
                <w:i/>
                <w:iCs/>
                <w:sz w:val="20"/>
                <w:szCs w:val="20"/>
              </w:rPr>
              <w:t>.</w:t>
            </w:r>
            <w:r w:rsidRPr="00204A89">
              <w:rPr>
                <w:rFonts w:eastAsia="Calibri" w:cstheme="minorHAnsi"/>
                <w:b/>
                <w:bCs/>
                <w:i/>
                <w:iCs/>
                <w:sz w:val="20"/>
                <w:szCs w:val="20"/>
              </w:rPr>
              <w:t xml:space="preserve">: </w:t>
            </w:r>
            <w:r w:rsidRPr="00204A89">
              <w:rPr>
                <w:rFonts w:eastAsia="Times New Roman" w:cstheme="minorHAnsi"/>
                <w:b/>
                <w:bCs/>
                <w:i/>
                <w:iCs/>
                <w:sz w:val="20"/>
                <w:szCs w:val="20"/>
              </w:rPr>
              <w:t xml:space="preserve">Donošenje pravnih propisa kojima će se primijeniti  </w:t>
            </w:r>
            <w:r w:rsidR="00906C92">
              <w:rPr>
                <w:rFonts w:eastAsia="Times New Roman" w:cstheme="minorHAnsi"/>
                <w:b/>
                <w:bCs/>
                <w:i/>
                <w:iCs/>
                <w:sz w:val="20"/>
                <w:szCs w:val="20"/>
              </w:rPr>
              <w:t xml:space="preserve">Kod </w:t>
            </w:r>
            <w:r w:rsidRPr="00204A89">
              <w:rPr>
                <w:rFonts w:eastAsia="Times New Roman" w:cstheme="minorHAnsi"/>
                <w:b/>
                <w:bCs/>
                <w:i/>
                <w:iCs/>
                <w:sz w:val="20"/>
                <w:szCs w:val="20"/>
              </w:rPr>
              <w:t>SZO</w:t>
            </w:r>
            <w:r w:rsidR="00956B2C">
              <w:rPr>
                <w:rFonts w:eastAsia="Times New Roman" w:cstheme="minorHAnsi"/>
                <w:b/>
                <w:bCs/>
                <w:i/>
                <w:iCs/>
                <w:sz w:val="20"/>
                <w:szCs w:val="20"/>
              </w:rPr>
              <w:t>-a</w:t>
            </w:r>
            <w:r w:rsidRPr="00204A89">
              <w:rPr>
                <w:rFonts w:eastAsia="Times New Roman" w:cstheme="minorHAnsi"/>
                <w:b/>
                <w:bCs/>
                <w:i/>
                <w:iCs/>
                <w:sz w:val="20"/>
                <w:szCs w:val="20"/>
              </w:rPr>
              <w:t xml:space="preserve"> i pripadajuće rezolucije </w:t>
            </w:r>
            <w:r w:rsidR="001A4C4A">
              <w:rPr>
                <w:rFonts w:eastAsia="Times New Roman" w:cstheme="minorHAnsi"/>
                <w:b/>
                <w:bCs/>
                <w:i/>
                <w:iCs/>
                <w:sz w:val="20"/>
                <w:szCs w:val="20"/>
              </w:rPr>
              <w:t xml:space="preserve">SZS </w:t>
            </w:r>
            <w:r w:rsidRPr="00204A89">
              <w:rPr>
                <w:rFonts w:eastAsia="Times New Roman" w:cstheme="minorHAnsi"/>
                <w:b/>
                <w:bCs/>
                <w:i/>
                <w:iCs/>
                <w:sz w:val="20"/>
                <w:szCs w:val="20"/>
              </w:rPr>
              <w:t xml:space="preserve"> i praćenje kršenja njihove primjene</w:t>
            </w:r>
          </w:p>
          <w:p w14:paraId="4DC2D81A" w14:textId="77777777" w:rsidR="00C711C9" w:rsidRPr="00204A89" w:rsidRDefault="00C711C9" w:rsidP="004044F6">
            <w:pPr>
              <w:spacing w:after="0" w:line="240" w:lineRule="auto"/>
              <w:jc w:val="both"/>
              <w:rPr>
                <w:rFonts w:eastAsia="Calibri" w:cstheme="minorHAnsi"/>
                <w:b/>
                <w:bCs/>
                <w:i/>
                <w:iCs/>
                <w:sz w:val="20"/>
                <w:szCs w:val="20"/>
              </w:rPr>
            </w:pPr>
          </w:p>
        </w:tc>
      </w:tr>
      <w:tr w:rsidR="00C711C9" w:rsidRPr="00204A89" w14:paraId="1E7C932E" w14:textId="77777777" w:rsidTr="004044F6">
        <w:tc>
          <w:tcPr>
            <w:tcW w:w="10065" w:type="dxa"/>
            <w:gridSpan w:val="7"/>
            <w:shd w:val="clear" w:color="auto" w:fill="FFFFFF"/>
          </w:tcPr>
          <w:p w14:paraId="7C98D613" w14:textId="2D45B6CE" w:rsidR="00C711C9" w:rsidRPr="00204A89" w:rsidRDefault="00C711C9" w:rsidP="00A536BB">
            <w:pPr>
              <w:spacing w:after="0" w:line="240" w:lineRule="auto"/>
              <w:jc w:val="both"/>
              <w:rPr>
                <w:rFonts w:eastAsia="Calibri" w:cstheme="minorHAnsi"/>
                <w:sz w:val="20"/>
                <w:szCs w:val="20"/>
              </w:rPr>
            </w:pPr>
            <w:r w:rsidRPr="00204A89">
              <w:rPr>
                <w:rFonts w:eastAsia="Calibri" w:cstheme="minorHAnsi"/>
                <w:sz w:val="20"/>
                <w:szCs w:val="20"/>
                <w:u w:val="single"/>
              </w:rPr>
              <w:t>Opis mjere:</w:t>
            </w:r>
            <w:r w:rsidRPr="00204A89">
              <w:rPr>
                <w:rFonts w:eastAsia="Calibri" w:cstheme="minorHAnsi"/>
                <w:sz w:val="20"/>
                <w:szCs w:val="20"/>
              </w:rPr>
              <w:t xml:space="preserve"> Stvoriti preduvjete za donošenje i prihvaćanje pravnih propisa kojima će se primijeniti Kod</w:t>
            </w:r>
            <w:r w:rsidR="000E6B10">
              <w:rPr>
                <w:rFonts w:eastAsia="Calibri" w:cstheme="minorHAnsi"/>
                <w:sz w:val="20"/>
                <w:szCs w:val="20"/>
              </w:rPr>
              <w:t xml:space="preserve"> SZO</w:t>
            </w:r>
            <w:r w:rsidR="007F1CC5">
              <w:rPr>
                <w:rFonts w:eastAsia="Calibri" w:cstheme="minorHAnsi"/>
                <w:sz w:val="20"/>
                <w:szCs w:val="20"/>
              </w:rPr>
              <w:t>-</w:t>
            </w:r>
            <w:r w:rsidR="000E6B10">
              <w:rPr>
                <w:rFonts w:eastAsia="Calibri" w:cstheme="minorHAnsi"/>
                <w:sz w:val="20"/>
                <w:szCs w:val="20"/>
              </w:rPr>
              <w:t>a</w:t>
            </w:r>
            <w:r w:rsidRPr="00204A89">
              <w:rPr>
                <w:rFonts w:eastAsia="Calibri" w:cstheme="minorHAnsi"/>
                <w:sz w:val="20"/>
                <w:szCs w:val="20"/>
              </w:rPr>
              <w:t xml:space="preserve"> i pripadajuć</w:t>
            </w:r>
            <w:r w:rsidR="003F33D6">
              <w:rPr>
                <w:rFonts w:eastAsia="Calibri" w:cstheme="minorHAnsi"/>
                <w:sz w:val="20"/>
                <w:szCs w:val="20"/>
              </w:rPr>
              <w:t xml:space="preserve">e </w:t>
            </w:r>
            <w:r w:rsidRPr="00204A89">
              <w:rPr>
                <w:rFonts w:eastAsia="Calibri" w:cstheme="minorHAnsi"/>
                <w:sz w:val="20"/>
                <w:szCs w:val="20"/>
              </w:rPr>
              <w:t xml:space="preserve"> rezolucij</w:t>
            </w:r>
            <w:r w:rsidR="003F33D6">
              <w:rPr>
                <w:rFonts w:eastAsia="Calibri" w:cstheme="minorHAnsi"/>
                <w:sz w:val="20"/>
                <w:szCs w:val="20"/>
              </w:rPr>
              <w:t>e</w:t>
            </w:r>
            <w:r w:rsidRPr="00204A89">
              <w:rPr>
                <w:rFonts w:eastAsia="Calibri" w:cstheme="minorHAnsi"/>
                <w:sz w:val="20"/>
                <w:szCs w:val="20"/>
              </w:rPr>
              <w:t xml:space="preserve"> </w:t>
            </w:r>
            <w:r w:rsidR="009700AE">
              <w:rPr>
                <w:rFonts w:eastAsia="Calibri" w:cstheme="minorHAnsi"/>
                <w:sz w:val="20"/>
                <w:szCs w:val="20"/>
              </w:rPr>
              <w:t xml:space="preserve">SZS </w:t>
            </w:r>
            <w:r w:rsidRPr="00204A89">
              <w:rPr>
                <w:rFonts w:eastAsia="Calibri" w:cstheme="minorHAnsi"/>
                <w:sz w:val="20"/>
                <w:szCs w:val="20"/>
              </w:rPr>
              <w:t xml:space="preserve"> imajući u vidu i zakone koji su i sada na snazi u </w:t>
            </w:r>
            <w:r w:rsidR="00122C03" w:rsidRPr="00122C03">
              <w:rPr>
                <w:rFonts w:eastAsia="Calibri" w:cstheme="minorHAnsi"/>
                <w:sz w:val="20"/>
                <w:szCs w:val="20"/>
              </w:rPr>
              <w:t>R</w:t>
            </w:r>
            <w:r w:rsidR="00913B5C">
              <w:rPr>
                <w:rFonts w:eastAsia="Calibri" w:cstheme="minorHAnsi"/>
                <w:sz w:val="20"/>
                <w:szCs w:val="20"/>
              </w:rPr>
              <w:t xml:space="preserve">H </w:t>
            </w:r>
            <w:r w:rsidR="00122C03" w:rsidRPr="00122C03">
              <w:rPr>
                <w:rFonts w:eastAsia="Calibri" w:cstheme="minorHAnsi"/>
                <w:sz w:val="20"/>
                <w:szCs w:val="20"/>
              </w:rPr>
              <w:t xml:space="preserve"> </w:t>
            </w:r>
            <w:r w:rsidRPr="00204A89">
              <w:rPr>
                <w:rFonts w:eastAsia="Calibri" w:cstheme="minorHAnsi"/>
                <w:sz w:val="20"/>
                <w:szCs w:val="20"/>
              </w:rPr>
              <w:t>(Zakon o provedbi Uredbe (EU) br. 609/2013 Europskog parlamenta i Vijeća od 12. lipnja 2013. o hrani za dojenčad i malu djecu, hrani za posebne medicinske potrebe i zamjeni za cjelodnevnu prehranu pri redukcijskoj dijeti</w:t>
            </w:r>
            <w:r w:rsidR="00A929D6">
              <w:rPr>
                <w:rFonts w:eastAsia="Calibri" w:cstheme="minorHAnsi"/>
                <w:sz w:val="20"/>
                <w:szCs w:val="20"/>
              </w:rPr>
              <w:t xml:space="preserve"> („</w:t>
            </w:r>
            <w:r w:rsidR="00424592">
              <w:rPr>
                <w:rFonts w:eastAsia="Calibri" w:cstheme="minorHAnsi"/>
                <w:sz w:val="20"/>
                <w:szCs w:val="20"/>
              </w:rPr>
              <w:t>N</w:t>
            </w:r>
            <w:r w:rsidR="00D94913">
              <w:rPr>
                <w:rFonts w:eastAsia="Calibri" w:cstheme="minorHAnsi"/>
                <w:sz w:val="20"/>
                <w:szCs w:val="20"/>
              </w:rPr>
              <w:t>arodne novine</w:t>
            </w:r>
            <w:r w:rsidR="00A929D6">
              <w:rPr>
                <w:rFonts w:eastAsia="Calibri" w:cstheme="minorHAnsi"/>
                <w:sz w:val="20"/>
                <w:szCs w:val="20"/>
              </w:rPr>
              <w:t>“</w:t>
            </w:r>
            <w:r w:rsidR="00D94913">
              <w:rPr>
                <w:rFonts w:eastAsia="Calibri" w:cstheme="minorHAnsi"/>
                <w:sz w:val="20"/>
                <w:szCs w:val="20"/>
              </w:rPr>
              <w:t xml:space="preserve">, broj </w:t>
            </w:r>
            <w:r w:rsidR="00A929D6">
              <w:rPr>
                <w:rFonts w:eastAsia="Calibri" w:cstheme="minorHAnsi"/>
                <w:sz w:val="20"/>
                <w:szCs w:val="20"/>
              </w:rPr>
              <w:t>69/17 i 114/18</w:t>
            </w:r>
            <w:r w:rsidRPr="00204A89">
              <w:rPr>
                <w:rFonts w:eastAsia="Calibri" w:cstheme="minorHAnsi"/>
                <w:sz w:val="20"/>
                <w:szCs w:val="20"/>
              </w:rPr>
              <w:t xml:space="preserve">), te pravni status </w:t>
            </w:r>
            <w:r w:rsidRPr="00861A17">
              <w:rPr>
                <w:rFonts w:eastAsia="Calibri" w:cstheme="minorHAnsi"/>
                <w:i/>
                <w:sz w:val="20"/>
                <w:szCs w:val="20"/>
              </w:rPr>
              <w:t xml:space="preserve">Koda </w:t>
            </w:r>
            <w:r w:rsidR="006441A2" w:rsidRPr="00861A17">
              <w:rPr>
                <w:rFonts w:eastAsia="Calibri" w:cstheme="minorHAnsi"/>
                <w:i/>
                <w:sz w:val="20"/>
                <w:szCs w:val="20"/>
              </w:rPr>
              <w:t>SZO-a</w:t>
            </w:r>
            <w:r w:rsidR="006441A2">
              <w:rPr>
                <w:rFonts w:eastAsia="Calibri" w:cstheme="minorHAnsi"/>
                <w:sz w:val="20"/>
                <w:szCs w:val="20"/>
              </w:rPr>
              <w:t xml:space="preserve"> </w:t>
            </w:r>
            <w:r w:rsidRPr="00204A89">
              <w:rPr>
                <w:rFonts w:eastAsia="Calibri" w:cstheme="minorHAnsi"/>
                <w:sz w:val="20"/>
                <w:szCs w:val="20"/>
              </w:rPr>
              <w:t xml:space="preserve">i pripadajućih rezolucija </w:t>
            </w:r>
            <w:r w:rsidR="002D77E6">
              <w:rPr>
                <w:rFonts w:eastAsia="Calibri" w:cstheme="minorHAnsi"/>
                <w:sz w:val="20"/>
                <w:szCs w:val="20"/>
              </w:rPr>
              <w:t xml:space="preserve">SZS </w:t>
            </w:r>
            <w:r w:rsidRPr="00204A89">
              <w:rPr>
                <w:rFonts w:eastAsia="Calibri" w:cstheme="minorHAnsi"/>
                <w:sz w:val="20"/>
                <w:szCs w:val="20"/>
              </w:rPr>
              <w:t xml:space="preserve"> u R</w:t>
            </w:r>
            <w:r w:rsidR="00AF252B">
              <w:rPr>
                <w:rFonts w:eastAsia="Calibri" w:cstheme="minorHAnsi"/>
                <w:sz w:val="20"/>
                <w:szCs w:val="20"/>
              </w:rPr>
              <w:t>H</w:t>
            </w:r>
            <w:r w:rsidR="004340E6">
              <w:rPr>
                <w:rFonts w:eastAsia="Calibri" w:cstheme="minorHAnsi"/>
                <w:sz w:val="20"/>
                <w:szCs w:val="20"/>
              </w:rPr>
              <w:t>.</w:t>
            </w:r>
          </w:p>
          <w:p w14:paraId="0E599A2E" w14:textId="77777777" w:rsidR="00C711C9" w:rsidRPr="00204A89" w:rsidRDefault="00C711C9" w:rsidP="004044F6">
            <w:pPr>
              <w:spacing w:after="0" w:line="240" w:lineRule="auto"/>
              <w:jc w:val="both"/>
              <w:rPr>
                <w:rFonts w:eastAsia="Calibri" w:cstheme="minorHAnsi"/>
                <w:sz w:val="20"/>
                <w:szCs w:val="20"/>
              </w:rPr>
            </w:pPr>
          </w:p>
        </w:tc>
      </w:tr>
      <w:tr w:rsidR="00C711C9" w:rsidRPr="00204A89" w14:paraId="72741F70" w14:textId="77777777" w:rsidTr="004044F6">
        <w:tc>
          <w:tcPr>
            <w:tcW w:w="10065" w:type="dxa"/>
            <w:gridSpan w:val="7"/>
            <w:shd w:val="clear" w:color="auto" w:fill="F4B083" w:themeFill="accent2" w:themeFillTint="99"/>
          </w:tcPr>
          <w:p w14:paraId="2C271597" w14:textId="2A0DFA9B" w:rsidR="00C711C9" w:rsidRPr="00204A89" w:rsidRDefault="00C711C9" w:rsidP="0046093C">
            <w:pPr>
              <w:spacing w:line="240" w:lineRule="auto"/>
              <w:rPr>
                <w:rFonts w:eastAsia="Calibri" w:cstheme="minorHAnsi"/>
                <w:bCs/>
                <w:i/>
                <w:iCs/>
                <w:sz w:val="20"/>
                <w:szCs w:val="20"/>
              </w:rPr>
            </w:pPr>
            <w:r w:rsidRPr="00204A89">
              <w:rPr>
                <w:rFonts w:eastAsia="Calibri" w:cstheme="minorHAnsi"/>
                <w:bCs/>
                <w:i/>
                <w:iCs/>
                <w:sz w:val="20"/>
                <w:szCs w:val="20"/>
              </w:rPr>
              <w:t>Aktivnost 1: Imenova</w:t>
            </w:r>
            <w:r w:rsidR="00E014D8">
              <w:rPr>
                <w:rFonts w:eastAsia="Calibri" w:cstheme="minorHAnsi"/>
                <w:bCs/>
                <w:i/>
                <w:iCs/>
                <w:sz w:val="20"/>
                <w:szCs w:val="20"/>
              </w:rPr>
              <w:t xml:space="preserve">ti </w:t>
            </w:r>
            <w:r w:rsidR="003F33D6">
              <w:rPr>
                <w:rFonts w:eastAsia="Calibri" w:cstheme="minorHAnsi"/>
                <w:bCs/>
                <w:i/>
                <w:iCs/>
                <w:sz w:val="20"/>
                <w:szCs w:val="20"/>
              </w:rPr>
              <w:t>radn</w:t>
            </w:r>
            <w:r w:rsidR="00E014D8">
              <w:rPr>
                <w:rFonts w:eastAsia="Calibri" w:cstheme="minorHAnsi"/>
                <w:bCs/>
                <w:i/>
                <w:iCs/>
                <w:sz w:val="20"/>
                <w:szCs w:val="20"/>
              </w:rPr>
              <w:t>u</w:t>
            </w:r>
            <w:r w:rsidR="003F33D6">
              <w:rPr>
                <w:rFonts w:eastAsia="Calibri" w:cstheme="minorHAnsi"/>
                <w:bCs/>
                <w:i/>
                <w:iCs/>
                <w:sz w:val="20"/>
                <w:szCs w:val="20"/>
              </w:rPr>
              <w:t xml:space="preserve"> skupin</w:t>
            </w:r>
            <w:r w:rsidR="00E014D8">
              <w:rPr>
                <w:rFonts w:eastAsia="Calibri" w:cstheme="minorHAnsi"/>
                <w:bCs/>
                <w:i/>
                <w:iCs/>
                <w:sz w:val="20"/>
                <w:szCs w:val="20"/>
              </w:rPr>
              <w:t>u</w:t>
            </w:r>
            <w:r w:rsidR="003F33D6">
              <w:rPr>
                <w:rFonts w:eastAsia="Calibri" w:cstheme="minorHAnsi"/>
                <w:bCs/>
                <w:i/>
                <w:iCs/>
                <w:sz w:val="20"/>
                <w:szCs w:val="20"/>
              </w:rPr>
              <w:t xml:space="preserve"> </w:t>
            </w:r>
            <w:r w:rsidRPr="00204A89">
              <w:rPr>
                <w:rFonts w:eastAsia="Calibri" w:cstheme="minorHAnsi"/>
                <w:bCs/>
                <w:i/>
                <w:iCs/>
                <w:sz w:val="20"/>
                <w:szCs w:val="20"/>
              </w:rPr>
              <w:t xml:space="preserve"> za izradu pravnih akata kojima bi Kod SZO</w:t>
            </w:r>
            <w:r w:rsidR="00956B2C">
              <w:rPr>
                <w:rFonts w:eastAsia="Calibri" w:cstheme="minorHAnsi"/>
                <w:bCs/>
                <w:i/>
                <w:iCs/>
                <w:sz w:val="20"/>
                <w:szCs w:val="20"/>
              </w:rPr>
              <w:t>-a</w:t>
            </w:r>
            <w:r w:rsidRPr="00204A89">
              <w:rPr>
                <w:rFonts w:eastAsia="Calibri" w:cstheme="minorHAnsi"/>
                <w:bCs/>
                <w:i/>
                <w:iCs/>
                <w:sz w:val="20"/>
                <w:szCs w:val="20"/>
              </w:rPr>
              <w:t xml:space="preserve"> </w:t>
            </w:r>
            <w:r w:rsidR="003F33D6">
              <w:rPr>
                <w:rFonts w:eastAsia="Calibri" w:cstheme="minorHAnsi"/>
                <w:bCs/>
                <w:i/>
                <w:iCs/>
                <w:sz w:val="20"/>
                <w:szCs w:val="20"/>
              </w:rPr>
              <w:t xml:space="preserve">postao dio </w:t>
            </w:r>
            <w:r w:rsidRPr="00204A89">
              <w:rPr>
                <w:rFonts w:eastAsia="Calibri" w:cstheme="minorHAnsi"/>
                <w:bCs/>
                <w:i/>
                <w:iCs/>
                <w:sz w:val="20"/>
                <w:szCs w:val="20"/>
              </w:rPr>
              <w:t xml:space="preserve">nacionalne legislative sukladno rezoluciji </w:t>
            </w:r>
            <w:r w:rsidR="009700AE">
              <w:rPr>
                <w:rFonts w:eastAsia="Calibri" w:cstheme="minorHAnsi"/>
                <w:bCs/>
                <w:i/>
                <w:iCs/>
                <w:sz w:val="20"/>
                <w:szCs w:val="20"/>
              </w:rPr>
              <w:t xml:space="preserve">SZS </w:t>
            </w:r>
            <w:r w:rsidRPr="00204A89">
              <w:rPr>
                <w:rFonts w:eastAsia="Calibri" w:cstheme="minorHAnsi"/>
                <w:bCs/>
                <w:i/>
                <w:iCs/>
                <w:sz w:val="20"/>
                <w:szCs w:val="20"/>
              </w:rPr>
              <w:t xml:space="preserve">45.34. </w:t>
            </w:r>
          </w:p>
        </w:tc>
      </w:tr>
      <w:tr w:rsidR="00C711C9" w:rsidRPr="00204A89" w14:paraId="787E348D" w14:textId="77777777" w:rsidTr="004044F6">
        <w:trPr>
          <w:trHeight w:val="426"/>
        </w:trPr>
        <w:tc>
          <w:tcPr>
            <w:tcW w:w="2158" w:type="dxa"/>
            <w:shd w:val="clear" w:color="auto" w:fill="auto"/>
          </w:tcPr>
          <w:p w14:paraId="6BE706DE"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 provedbe</w:t>
            </w:r>
          </w:p>
        </w:tc>
        <w:tc>
          <w:tcPr>
            <w:tcW w:w="2058" w:type="dxa"/>
            <w:gridSpan w:val="2"/>
            <w:shd w:val="clear" w:color="auto" w:fill="auto"/>
          </w:tcPr>
          <w:p w14:paraId="18FF642B" w14:textId="77777777" w:rsidR="00C711C9" w:rsidRPr="00204A89" w:rsidRDefault="00C711C9" w:rsidP="004044F6">
            <w:pPr>
              <w:spacing w:after="0" w:line="240" w:lineRule="auto"/>
              <w:jc w:val="center"/>
              <w:rPr>
                <w:rFonts w:eastAsia="Calibri" w:cstheme="minorHAnsi"/>
                <w:b/>
                <w:bCs/>
                <w:sz w:val="20"/>
                <w:szCs w:val="20"/>
              </w:rPr>
            </w:pPr>
            <w:r w:rsidRPr="00204A89">
              <w:rPr>
                <w:rFonts w:eastAsia="Calibri" w:cstheme="minorHAnsi"/>
                <w:b/>
                <w:bCs/>
                <w:sz w:val="20"/>
                <w:szCs w:val="20"/>
              </w:rPr>
              <w:t>Pokazatelji rezultata</w:t>
            </w:r>
          </w:p>
        </w:tc>
        <w:tc>
          <w:tcPr>
            <w:tcW w:w="2138" w:type="dxa"/>
            <w:shd w:val="clear" w:color="auto" w:fill="auto"/>
          </w:tcPr>
          <w:p w14:paraId="18B2804B" w14:textId="77777777" w:rsidR="00C711C9" w:rsidRPr="00204A89" w:rsidRDefault="00C711C9" w:rsidP="004044F6">
            <w:pPr>
              <w:spacing w:after="0" w:line="240" w:lineRule="auto"/>
              <w:jc w:val="center"/>
              <w:rPr>
                <w:rFonts w:eastAsia="Calibri" w:cstheme="minorHAnsi"/>
                <w:b/>
                <w:bCs/>
                <w:sz w:val="20"/>
                <w:szCs w:val="20"/>
              </w:rPr>
            </w:pPr>
            <w:r w:rsidRPr="00204A89">
              <w:rPr>
                <w:rFonts w:eastAsia="Calibri" w:cstheme="minorHAnsi"/>
                <w:b/>
                <w:bCs/>
                <w:sz w:val="20"/>
                <w:szCs w:val="20"/>
              </w:rPr>
              <w:t>Financijska sredstva</w:t>
            </w:r>
          </w:p>
        </w:tc>
        <w:tc>
          <w:tcPr>
            <w:tcW w:w="1855" w:type="dxa"/>
            <w:gridSpan w:val="2"/>
            <w:shd w:val="clear" w:color="auto" w:fill="auto"/>
          </w:tcPr>
          <w:p w14:paraId="12F07957" w14:textId="77777777" w:rsidR="00C711C9" w:rsidRPr="00204A89" w:rsidRDefault="00C711C9" w:rsidP="004044F6">
            <w:pPr>
              <w:spacing w:after="0" w:line="240" w:lineRule="auto"/>
              <w:rPr>
                <w:rFonts w:eastAsia="Calibri" w:cstheme="minorHAnsi"/>
                <w:sz w:val="20"/>
                <w:szCs w:val="20"/>
              </w:rPr>
            </w:pPr>
            <w:r w:rsidRPr="00DF2E8E">
              <w:rPr>
                <w:rFonts w:eastAsia="Calibri" w:cstheme="minorHAnsi"/>
                <w:b/>
                <w:bCs/>
                <w:sz w:val="20"/>
                <w:szCs w:val="20"/>
              </w:rPr>
              <w:t>Početna vrijednost</w:t>
            </w:r>
            <w:r w:rsidRPr="00204A89">
              <w:rPr>
                <w:rFonts w:eastAsia="Calibri" w:cstheme="minorHAnsi"/>
                <w:sz w:val="20"/>
                <w:szCs w:val="20"/>
              </w:rPr>
              <w:t xml:space="preserve"> </w:t>
            </w:r>
          </w:p>
        </w:tc>
        <w:tc>
          <w:tcPr>
            <w:tcW w:w="1856" w:type="dxa"/>
            <w:shd w:val="clear" w:color="auto" w:fill="auto"/>
          </w:tcPr>
          <w:p w14:paraId="2E6BCC02" w14:textId="77777777" w:rsidR="00C711C9" w:rsidRPr="002C67B4" w:rsidRDefault="00C711C9" w:rsidP="004044F6">
            <w:pPr>
              <w:spacing w:after="0" w:line="240" w:lineRule="auto"/>
              <w:rPr>
                <w:rFonts w:eastAsia="Calibri" w:cstheme="minorHAnsi"/>
                <w:sz w:val="20"/>
                <w:szCs w:val="20"/>
              </w:rPr>
            </w:pPr>
            <w:r w:rsidRPr="00DF2E8E">
              <w:rPr>
                <w:rFonts w:eastAsia="Calibri" w:cstheme="minorHAnsi"/>
                <w:b/>
                <w:bCs/>
                <w:sz w:val="20"/>
                <w:szCs w:val="20"/>
              </w:rPr>
              <w:t>Ciljana vrijednost</w:t>
            </w:r>
            <w:r w:rsidRPr="00204A89">
              <w:rPr>
                <w:rFonts w:eastAsia="Calibri" w:cstheme="minorHAnsi"/>
                <w:sz w:val="20"/>
                <w:szCs w:val="20"/>
              </w:rPr>
              <w:t xml:space="preserve"> </w:t>
            </w:r>
          </w:p>
        </w:tc>
      </w:tr>
      <w:tr w:rsidR="00C711C9" w:rsidRPr="00204A89" w14:paraId="39C802EC" w14:textId="77777777" w:rsidTr="004044F6">
        <w:trPr>
          <w:trHeight w:val="662"/>
        </w:trPr>
        <w:tc>
          <w:tcPr>
            <w:tcW w:w="2158" w:type="dxa"/>
            <w:shd w:val="clear" w:color="auto" w:fill="auto"/>
          </w:tcPr>
          <w:p w14:paraId="1CB2FE89"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w:t>
            </w:r>
          </w:p>
          <w:p w14:paraId="19DB843F" w14:textId="77777777" w:rsidR="00C711C9" w:rsidRPr="00204A89" w:rsidRDefault="00C711C9" w:rsidP="004044F6">
            <w:pPr>
              <w:spacing w:after="0" w:line="240" w:lineRule="auto"/>
              <w:rPr>
                <w:rFonts w:eastAsia="Calibri" w:cstheme="minorHAnsi"/>
                <w:sz w:val="20"/>
                <w:szCs w:val="20"/>
              </w:rPr>
            </w:pPr>
            <w:r>
              <w:rPr>
                <w:rFonts w:eastAsia="Calibri" w:cstheme="minorHAnsi"/>
                <w:sz w:val="20"/>
                <w:szCs w:val="20"/>
              </w:rPr>
              <w:t xml:space="preserve">MZ </w:t>
            </w:r>
          </w:p>
          <w:p w14:paraId="156D1A63" w14:textId="77777777" w:rsidR="00C711C9" w:rsidRPr="00204A89" w:rsidRDefault="00C711C9" w:rsidP="004044F6">
            <w:pPr>
              <w:spacing w:after="0" w:line="240" w:lineRule="auto"/>
              <w:rPr>
                <w:rFonts w:eastAsia="Calibri" w:cstheme="minorHAnsi"/>
                <w:sz w:val="20"/>
                <w:szCs w:val="20"/>
              </w:rPr>
            </w:pPr>
          </w:p>
          <w:p w14:paraId="159A15F8"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Sunositelji:</w:t>
            </w:r>
          </w:p>
          <w:p w14:paraId="534981F1" w14:textId="77777777" w:rsidR="00C711C9" w:rsidRPr="00204A89" w:rsidRDefault="00C711C9" w:rsidP="006825B8">
            <w:pPr>
              <w:spacing w:after="0" w:line="240" w:lineRule="auto"/>
              <w:rPr>
                <w:rFonts w:eastAsia="Calibri" w:cstheme="minorHAnsi"/>
                <w:sz w:val="20"/>
                <w:szCs w:val="20"/>
              </w:rPr>
            </w:pPr>
            <w:r w:rsidRPr="00204A89">
              <w:rPr>
                <w:rFonts w:eastAsia="Times New Roman" w:cstheme="minorHAnsi"/>
                <w:sz w:val="20"/>
                <w:szCs w:val="20"/>
              </w:rPr>
              <w:t>Pravobraniteljica za djecu</w:t>
            </w:r>
            <w:r>
              <w:rPr>
                <w:rFonts w:eastAsia="Times New Roman" w:cstheme="minorHAnsi"/>
                <w:sz w:val="20"/>
                <w:szCs w:val="20"/>
              </w:rPr>
              <w:t>,</w:t>
            </w:r>
            <w:r w:rsidRPr="00204A89">
              <w:rPr>
                <w:rFonts w:eastAsia="Times New Roman" w:cstheme="minorHAnsi"/>
                <w:sz w:val="20"/>
                <w:szCs w:val="20"/>
              </w:rPr>
              <w:t xml:space="preserve"> International Breastfeeding Action Network (IBFAN) grupe za </w:t>
            </w:r>
            <w:r w:rsidR="0064126C">
              <w:rPr>
                <w:rFonts w:eastAsia="Times New Roman" w:cstheme="minorHAnsi"/>
                <w:sz w:val="20"/>
                <w:szCs w:val="20"/>
              </w:rPr>
              <w:t>R</w:t>
            </w:r>
            <w:r w:rsidR="006825B8">
              <w:rPr>
                <w:rFonts w:eastAsia="Times New Roman" w:cstheme="minorHAnsi"/>
                <w:sz w:val="20"/>
                <w:szCs w:val="20"/>
              </w:rPr>
              <w:t>H</w:t>
            </w:r>
            <w:r w:rsidRPr="00204A89">
              <w:rPr>
                <w:rFonts w:eastAsia="Times New Roman" w:cstheme="minorHAnsi"/>
                <w:sz w:val="20"/>
                <w:szCs w:val="20"/>
              </w:rPr>
              <w:t xml:space="preserve">, ostale zainteresirane </w:t>
            </w:r>
            <w:r w:rsidR="003005B9">
              <w:rPr>
                <w:rFonts w:eastAsia="Times New Roman" w:cstheme="minorHAnsi"/>
                <w:sz w:val="20"/>
                <w:szCs w:val="20"/>
              </w:rPr>
              <w:t xml:space="preserve">OCD </w:t>
            </w:r>
          </w:p>
        </w:tc>
        <w:tc>
          <w:tcPr>
            <w:tcW w:w="2058" w:type="dxa"/>
            <w:gridSpan w:val="2"/>
            <w:shd w:val="clear" w:color="auto" w:fill="auto"/>
          </w:tcPr>
          <w:p w14:paraId="460AD2E4" w14:textId="77777777" w:rsidR="00C711C9" w:rsidRPr="00204A89" w:rsidRDefault="00C711C9" w:rsidP="002D3139">
            <w:pPr>
              <w:spacing w:after="0" w:line="240" w:lineRule="auto"/>
              <w:rPr>
                <w:rFonts w:eastAsia="Calibri" w:cstheme="minorHAnsi"/>
                <w:sz w:val="20"/>
                <w:szCs w:val="20"/>
              </w:rPr>
            </w:pPr>
            <w:r w:rsidRPr="00204A89">
              <w:rPr>
                <w:rFonts w:eastAsia="Calibri" w:cstheme="minorHAnsi"/>
                <w:sz w:val="20"/>
                <w:szCs w:val="20"/>
              </w:rPr>
              <w:t>Imenovan</w:t>
            </w:r>
            <w:r w:rsidR="002D3139">
              <w:rPr>
                <w:rFonts w:eastAsia="Calibri" w:cstheme="minorHAnsi"/>
                <w:sz w:val="20"/>
                <w:szCs w:val="20"/>
              </w:rPr>
              <w:t>a</w:t>
            </w:r>
            <w:r w:rsidRPr="00204A89">
              <w:rPr>
                <w:rFonts w:eastAsia="Calibri" w:cstheme="minorHAnsi"/>
                <w:sz w:val="20"/>
                <w:szCs w:val="20"/>
              </w:rPr>
              <w:t xml:space="preserve"> </w:t>
            </w:r>
            <w:r w:rsidR="002D3139">
              <w:rPr>
                <w:rFonts w:eastAsia="Calibri" w:cstheme="minorHAnsi"/>
                <w:sz w:val="20"/>
                <w:szCs w:val="20"/>
              </w:rPr>
              <w:t xml:space="preserve">radna skupina </w:t>
            </w:r>
            <w:r w:rsidRPr="00204A89">
              <w:rPr>
                <w:rFonts w:eastAsia="Calibri" w:cstheme="minorHAnsi"/>
                <w:sz w:val="20"/>
                <w:szCs w:val="20"/>
              </w:rPr>
              <w:t xml:space="preserve"> koj</w:t>
            </w:r>
            <w:r w:rsidR="00DE2BB6">
              <w:rPr>
                <w:rFonts w:eastAsia="Calibri" w:cstheme="minorHAnsi"/>
                <w:sz w:val="20"/>
                <w:szCs w:val="20"/>
              </w:rPr>
              <w:t>a</w:t>
            </w:r>
            <w:r w:rsidRPr="00204A89">
              <w:rPr>
                <w:rFonts w:eastAsia="Calibri" w:cstheme="minorHAnsi"/>
                <w:sz w:val="20"/>
                <w:szCs w:val="20"/>
              </w:rPr>
              <w:t xml:space="preserve"> je donijel</w:t>
            </w:r>
            <w:r w:rsidR="002D3139">
              <w:rPr>
                <w:rFonts w:eastAsia="Calibri" w:cstheme="minorHAnsi"/>
                <w:sz w:val="20"/>
                <w:szCs w:val="20"/>
              </w:rPr>
              <w:t>a</w:t>
            </w:r>
            <w:r w:rsidRPr="00204A89">
              <w:rPr>
                <w:rFonts w:eastAsia="Calibri" w:cstheme="minorHAnsi"/>
                <w:sz w:val="20"/>
                <w:szCs w:val="20"/>
              </w:rPr>
              <w:t xml:space="preserve"> prijedlog pravilnika koji je pušten u javnu raspravu i donesen</w:t>
            </w:r>
          </w:p>
        </w:tc>
        <w:tc>
          <w:tcPr>
            <w:tcW w:w="2138" w:type="dxa"/>
            <w:shd w:val="clear" w:color="auto" w:fill="auto"/>
          </w:tcPr>
          <w:p w14:paraId="28495497" w14:textId="77777777" w:rsidR="00C711C9" w:rsidRPr="001352AF" w:rsidRDefault="005E7F98" w:rsidP="004044F6">
            <w:pPr>
              <w:spacing w:after="0" w:line="240" w:lineRule="auto"/>
              <w:rPr>
                <w:rFonts w:eastAsia="Calibri" w:cstheme="minorHAnsi"/>
                <w:color w:val="FF0000"/>
                <w:sz w:val="20"/>
                <w:szCs w:val="20"/>
              </w:rPr>
            </w:pPr>
            <w:r>
              <w:rPr>
                <w:rFonts w:eastAsia="Calibri" w:cstheme="minorHAnsi"/>
                <w:sz w:val="20"/>
                <w:szCs w:val="20"/>
              </w:rPr>
              <w:t xml:space="preserve">MZ </w:t>
            </w:r>
            <w:r w:rsidR="00C711C9" w:rsidRPr="004044F6">
              <w:rPr>
                <w:rFonts w:eastAsia="Calibri" w:cstheme="minorHAnsi"/>
                <w:sz w:val="20"/>
                <w:szCs w:val="20"/>
              </w:rPr>
              <w:t>-  kroz redovni rad zaposlenika</w:t>
            </w:r>
            <w:r w:rsidR="00EF3064">
              <w:rPr>
                <w:rFonts w:eastAsia="Calibri" w:cstheme="minorHAnsi"/>
                <w:sz w:val="20"/>
                <w:szCs w:val="20"/>
              </w:rPr>
              <w:t>,</w:t>
            </w:r>
            <w:r w:rsidR="00C711C9" w:rsidRPr="004044F6">
              <w:rPr>
                <w:rFonts w:eastAsia="Calibri" w:cstheme="minorHAnsi"/>
                <w:sz w:val="20"/>
                <w:szCs w:val="20"/>
              </w:rPr>
              <w:t xml:space="preserve"> aktivnost A618207 </w:t>
            </w:r>
          </w:p>
          <w:p w14:paraId="203EDD94" w14:textId="77777777" w:rsidR="00C711C9" w:rsidRPr="001352AF" w:rsidRDefault="00C711C9" w:rsidP="004044F6">
            <w:pPr>
              <w:spacing w:after="0" w:line="240" w:lineRule="auto"/>
              <w:rPr>
                <w:rFonts w:eastAsia="Calibri" w:cstheme="minorHAnsi"/>
                <w:color w:val="FF0000"/>
                <w:sz w:val="20"/>
                <w:szCs w:val="20"/>
              </w:rPr>
            </w:pPr>
          </w:p>
          <w:p w14:paraId="26C73D80" w14:textId="77777777" w:rsidR="00C711C9" w:rsidRPr="00DF2E8E" w:rsidRDefault="00C711C9" w:rsidP="004044F6">
            <w:pPr>
              <w:spacing w:after="0" w:line="240" w:lineRule="auto"/>
              <w:rPr>
                <w:rFonts w:eastAsia="Calibri" w:cstheme="minorHAnsi"/>
                <w:b/>
                <w:bCs/>
                <w:color w:val="FF0000"/>
                <w:sz w:val="20"/>
                <w:szCs w:val="20"/>
              </w:rPr>
            </w:pPr>
          </w:p>
        </w:tc>
        <w:tc>
          <w:tcPr>
            <w:tcW w:w="1855" w:type="dxa"/>
            <w:gridSpan w:val="2"/>
            <w:shd w:val="clear" w:color="auto" w:fill="auto"/>
          </w:tcPr>
          <w:p w14:paraId="448F1CF5" w14:textId="77777777" w:rsidR="00C711C9" w:rsidRPr="00204A89" w:rsidRDefault="00C711C9" w:rsidP="006825B8">
            <w:pPr>
              <w:spacing w:line="240" w:lineRule="auto"/>
              <w:rPr>
                <w:rFonts w:eastAsia="Calibri" w:cstheme="minorHAnsi"/>
                <w:sz w:val="20"/>
                <w:szCs w:val="20"/>
              </w:rPr>
            </w:pPr>
            <w:r>
              <w:rPr>
                <w:rFonts w:eastAsia="Calibri" w:cstheme="minorHAnsi"/>
                <w:sz w:val="20"/>
                <w:szCs w:val="20"/>
              </w:rPr>
              <w:t>Imenovan</w:t>
            </w:r>
            <w:r w:rsidR="002D3139">
              <w:rPr>
                <w:rFonts w:eastAsia="Calibri" w:cstheme="minorHAnsi"/>
                <w:sz w:val="20"/>
                <w:szCs w:val="20"/>
              </w:rPr>
              <w:t xml:space="preserve">a radna skupina </w:t>
            </w:r>
            <w:r w:rsidRPr="00DF2E8E">
              <w:rPr>
                <w:rFonts w:eastAsia="Calibri" w:cstheme="minorHAnsi"/>
                <w:sz w:val="20"/>
                <w:szCs w:val="20"/>
              </w:rPr>
              <w:t xml:space="preserve">za izradu pravnih akata </w:t>
            </w:r>
            <w:r w:rsidRPr="00861A17">
              <w:rPr>
                <w:rFonts w:eastAsia="Calibri" w:cstheme="minorHAnsi"/>
                <w:i/>
                <w:sz w:val="20"/>
                <w:szCs w:val="20"/>
              </w:rPr>
              <w:t>kojima bi</w:t>
            </w:r>
            <w:r w:rsidRPr="00DF2E8E">
              <w:rPr>
                <w:rFonts w:eastAsia="Calibri" w:cstheme="minorHAnsi"/>
                <w:sz w:val="20"/>
                <w:szCs w:val="20"/>
              </w:rPr>
              <w:t xml:space="preserve">  Kod SZO</w:t>
            </w:r>
            <w:r w:rsidR="00956B2C">
              <w:rPr>
                <w:rFonts w:eastAsia="Calibri" w:cstheme="minorHAnsi"/>
                <w:sz w:val="20"/>
                <w:szCs w:val="20"/>
              </w:rPr>
              <w:t>-a</w:t>
            </w:r>
            <w:r w:rsidRPr="00DF2E8E">
              <w:rPr>
                <w:rFonts w:eastAsia="Calibri" w:cstheme="minorHAnsi"/>
                <w:sz w:val="20"/>
                <w:szCs w:val="20"/>
              </w:rPr>
              <w:t xml:space="preserve"> </w:t>
            </w:r>
            <w:r w:rsidR="002D3139">
              <w:rPr>
                <w:rFonts w:eastAsia="Calibri" w:cstheme="minorHAnsi"/>
                <w:sz w:val="20"/>
                <w:szCs w:val="20"/>
              </w:rPr>
              <w:t xml:space="preserve">postao dio </w:t>
            </w:r>
            <w:r w:rsidRPr="00DF2E8E">
              <w:rPr>
                <w:rFonts w:eastAsia="Calibri" w:cstheme="minorHAnsi"/>
                <w:sz w:val="20"/>
                <w:szCs w:val="20"/>
              </w:rPr>
              <w:t>nacionalne legislative</w:t>
            </w:r>
            <w:r>
              <w:rPr>
                <w:rFonts w:eastAsia="Calibri" w:cstheme="minorHAnsi"/>
                <w:sz w:val="20"/>
                <w:szCs w:val="20"/>
              </w:rPr>
              <w:t xml:space="preserve"> RH</w:t>
            </w:r>
          </w:p>
        </w:tc>
        <w:tc>
          <w:tcPr>
            <w:tcW w:w="1856" w:type="dxa"/>
            <w:shd w:val="clear" w:color="auto" w:fill="auto"/>
          </w:tcPr>
          <w:p w14:paraId="4156CB74" w14:textId="60613EE8" w:rsidR="00C711C9" w:rsidRPr="00204A89" w:rsidRDefault="003F0C69" w:rsidP="003F0C69">
            <w:pPr>
              <w:spacing w:line="240" w:lineRule="auto"/>
              <w:rPr>
                <w:rFonts w:eastAsia="Calibri" w:cstheme="minorHAnsi"/>
                <w:sz w:val="20"/>
                <w:szCs w:val="20"/>
              </w:rPr>
            </w:pPr>
            <w:r>
              <w:rPr>
                <w:rFonts w:eastAsia="Calibri" w:cstheme="minorHAnsi"/>
                <w:sz w:val="20"/>
                <w:szCs w:val="20"/>
              </w:rPr>
              <w:t xml:space="preserve">Donijeti pravilnici kojima su regulirani marketing i prodaja i drugih proizvoda koji se koriste u ili za prehranu dojenčadi i male djece </w:t>
            </w:r>
          </w:p>
        </w:tc>
      </w:tr>
      <w:tr w:rsidR="00C711C9" w:rsidRPr="00204A89" w14:paraId="2990C35C" w14:textId="77777777" w:rsidTr="004044F6">
        <w:trPr>
          <w:trHeight w:val="662"/>
        </w:trPr>
        <w:tc>
          <w:tcPr>
            <w:tcW w:w="10065" w:type="dxa"/>
            <w:gridSpan w:val="7"/>
            <w:shd w:val="clear" w:color="auto" w:fill="F7CAAC" w:themeFill="accent2" w:themeFillTint="66"/>
          </w:tcPr>
          <w:p w14:paraId="4924F326" w14:textId="7553D117" w:rsidR="00C711C9" w:rsidRPr="00204A89" w:rsidRDefault="00C711C9" w:rsidP="00E74281">
            <w:pPr>
              <w:spacing w:line="240" w:lineRule="auto"/>
              <w:rPr>
                <w:rFonts w:eastAsia="Calibri" w:cstheme="minorHAnsi"/>
                <w:sz w:val="20"/>
                <w:szCs w:val="20"/>
              </w:rPr>
            </w:pPr>
            <w:r w:rsidRPr="00204A89">
              <w:rPr>
                <w:rFonts w:eastAsia="Calibri" w:cstheme="minorHAnsi"/>
                <w:bCs/>
                <w:i/>
                <w:iCs/>
                <w:sz w:val="20"/>
                <w:szCs w:val="20"/>
              </w:rPr>
              <w:t xml:space="preserve">Aktivnost 2: Praćenje kršenja </w:t>
            </w:r>
            <w:r w:rsidR="003F0C69" w:rsidRPr="00880FA0">
              <w:rPr>
                <w:rFonts w:eastAsia="Calibri" w:cstheme="minorHAnsi"/>
                <w:bCs/>
                <w:i/>
                <w:iCs/>
                <w:sz w:val="20"/>
                <w:szCs w:val="20"/>
              </w:rPr>
              <w:t>Koda</w:t>
            </w:r>
            <w:r w:rsidRPr="00880FA0">
              <w:rPr>
                <w:rFonts w:eastAsia="Calibri" w:cstheme="minorHAnsi"/>
                <w:bCs/>
                <w:i/>
                <w:iCs/>
                <w:sz w:val="20"/>
                <w:szCs w:val="20"/>
              </w:rPr>
              <w:t xml:space="preserve"> SZO</w:t>
            </w:r>
            <w:r w:rsidR="00956B2C" w:rsidRPr="005B5E85">
              <w:rPr>
                <w:rFonts w:eastAsia="Calibri" w:cstheme="minorHAnsi"/>
                <w:bCs/>
                <w:i/>
                <w:iCs/>
                <w:sz w:val="20"/>
                <w:szCs w:val="20"/>
              </w:rPr>
              <w:t>-a</w:t>
            </w:r>
            <w:r w:rsidRPr="00204A89">
              <w:rPr>
                <w:rFonts w:eastAsia="Calibri" w:cstheme="minorHAnsi"/>
                <w:bCs/>
                <w:i/>
                <w:iCs/>
                <w:sz w:val="20"/>
                <w:szCs w:val="20"/>
              </w:rPr>
              <w:t xml:space="preserve"> i pripadajućih rezolucija </w:t>
            </w:r>
            <w:r w:rsidR="00E74281">
              <w:rPr>
                <w:rFonts w:eastAsia="Calibri" w:cstheme="minorHAnsi"/>
                <w:bCs/>
                <w:i/>
                <w:iCs/>
                <w:sz w:val="20"/>
                <w:szCs w:val="20"/>
              </w:rPr>
              <w:t xml:space="preserve">SZS </w:t>
            </w:r>
          </w:p>
        </w:tc>
      </w:tr>
      <w:tr w:rsidR="00C711C9" w:rsidRPr="00204A89" w14:paraId="3D4D8ADA" w14:textId="77777777" w:rsidTr="004044F6">
        <w:trPr>
          <w:trHeight w:val="260"/>
        </w:trPr>
        <w:tc>
          <w:tcPr>
            <w:tcW w:w="2158" w:type="dxa"/>
            <w:shd w:val="clear" w:color="auto" w:fill="auto"/>
          </w:tcPr>
          <w:p w14:paraId="31A36FFF"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 provedbe</w:t>
            </w:r>
          </w:p>
        </w:tc>
        <w:tc>
          <w:tcPr>
            <w:tcW w:w="2058" w:type="dxa"/>
            <w:gridSpan w:val="2"/>
            <w:shd w:val="clear" w:color="auto" w:fill="auto"/>
          </w:tcPr>
          <w:p w14:paraId="660C5FBA"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Pokazatelji rezultata</w:t>
            </w:r>
          </w:p>
        </w:tc>
        <w:tc>
          <w:tcPr>
            <w:tcW w:w="2138" w:type="dxa"/>
            <w:shd w:val="clear" w:color="auto" w:fill="auto"/>
          </w:tcPr>
          <w:p w14:paraId="03C15776" w14:textId="77777777" w:rsidR="00C711C9" w:rsidRPr="00204A89" w:rsidRDefault="00C711C9" w:rsidP="004044F6">
            <w:pPr>
              <w:spacing w:after="0" w:line="240" w:lineRule="auto"/>
              <w:rPr>
                <w:rFonts w:eastAsia="Calibri" w:cstheme="minorHAnsi"/>
                <w:b/>
                <w:bCs/>
                <w:color w:val="FF0000"/>
                <w:sz w:val="20"/>
                <w:szCs w:val="20"/>
              </w:rPr>
            </w:pPr>
            <w:r w:rsidRPr="00204A89">
              <w:rPr>
                <w:rFonts w:eastAsia="Calibri" w:cstheme="minorHAnsi"/>
                <w:b/>
                <w:bCs/>
                <w:sz w:val="20"/>
                <w:szCs w:val="20"/>
              </w:rPr>
              <w:t>Financijska sredstva</w:t>
            </w:r>
          </w:p>
        </w:tc>
        <w:tc>
          <w:tcPr>
            <w:tcW w:w="1855" w:type="dxa"/>
            <w:gridSpan w:val="2"/>
            <w:shd w:val="clear" w:color="auto" w:fill="auto"/>
          </w:tcPr>
          <w:p w14:paraId="2B450B22" w14:textId="77777777" w:rsidR="00C711C9" w:rsidRPr="00204A89" w:rsidRDefault="00C711C9" w:rsidP="004044F6">
            <w:pPr>
              <w:spacing w:before="100" w:beforeAutospacing="1" w:after="100" w:afterAutospacing="1" w:line="240" w:lineRule="auto"/>
              <w:rPr>
                <w:rFonts w:eastAsia="Calibri" w:cstheme="minorHAnsi"/>
                <w:sz w:val="20"/>
                <w:szCs w:val="20"/>
              </w:rPr>
            </w:pPr>
            <w:r w:rsidRPr="002C67B4">
              <w:rPr>
                <w:rFonts w:eastAsia="Calibri" w:cstheme="minorHAnsi"/>
                <w:b/>
                <w:bCs/>
                <w:sz w:val="20"/>
                <w:szCs w:val="20"/>
              </w:rPr>
              <w:t>Početna vrijednost</w:t>
            </w:r>
            <w:r w:rsidRPr="00204A89">
              <w:rPr>
                <w:rFonts w:eastAsia="Calibri" w:cstheme="minorHAnsi"/>
                <w:sz w:val="20"/>
                <w:szCs w:val="20"/>
              </w:rPr>
              <w:t xml:space="preserve"> </w:t>
            </w:r>
          </w:p>
        </w:tc>
        <w:tc>
          <w:tcPr>
            <w:tcW w:w="1856" w:type="dxa"/>
            <w:shd w:val="clear" w:color="auto" w:fill="auto"/>
          </w:tcPr>
          <w:p w14:paraId="12C8D2D9" w14:textId="77777777" w:rsidR="00C711C9" w:rsidRPr="002C67B4" w:rsidRDefault="00C711C9" w:rsidP="004044F6">
            <w:pPr>
              <w:spacing w:before="100" w:beforeAutospacing="1" w:after="100" w:afterAutospacing="1" w:line="240" w:lineRule="auto"/>
              <w:rPr>
                <w:rFonts w:eastAsia="Calibri" w:cstheme="minorHAnsi"/>
                <w:sz w:val="20"/>
                <w:szCs w:val="20"/>
              </w:rPr>
            </w:pPr>
            <w:r w:rsidRPr="002C67B4">
              <w:rPr>
                <w:rFonts w:eastAsia="Calibri" w:cstheme="minorHAnsi"/>
                <w:b/>
                <w:bCs/>
                <w:sz w:val="20"/>
                <w:szCs w:val="20"/>
              </w:rPr>
              <w:t>Ciljana vrijednost</w:t>
            </w:r>
            <w:r w:rsidRPr="00204A89">
              <w:rPr>
                <w:rFonts w:eastAsia="Calibri" w:cstheme="minorHAnsi"/>
                <w:sz w:val="20"/>
                <w:szCs w:val="20"/>
              </w:rPr>
              <w:t xml:space="preserve"> </w:t>
            </w:r>
          </w:p>
        </w:tc>
      </w:tr>
      <w:tr w:rsidR="00C711C9" w:rsidRPr="00204A89" w14:paraId="0C440D7C" w14:textId="77777777" w:rsidTr="004044F6">
        <w:trPr>
          <w:trHeight w:val="662"/>
        </w:trPr>
        <w:tc>
          <w:tcPr>
            <w:tcW w:w="2158" w:type="dxa"/>
            <w:shd w:val="clear" w:color="auto" w:fill="auto"/>
          </w:tcPr>
          <w:p w14:paraId="62D493A0"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w:t>
            </w:r>
          </w:p>
          <w:p w14:paraId="10305771" w14:textId="77777777" w:rsidR="00C711C9" w:rsidRPr="00204A89" w:rsidRDefault="00C711C9" w:rsidP="004044F6">
            <w:pPr>
              <w:spacing w:after="0" w:line="240" w:lineRule="auto"/>
              <w:rPr>
                <w:rFonts w:eastAsia="Calibri" w:cstheme="minorHAnsi"/>
                <w:sz w:val="20"/>
                <w:szCs w:val="20"/>
              </w:rPr>
            </w:pPr>
            <w:r w:rsidRPr="00204A89">
              <w:rPr>
                <w:rFonts w:eastAsia="Calibri" w:cstheme="minorHAnsi"/>
                <w:sz w:val="20"/>
                <w:szCs w:val="20"/>
              </w:rPr>
              <w:t xml:space="preserve">MZ </w:t>
            </w:r>
          </w:p>
          <w:p w14:paraId="29973643" w14:textId="77777777" w:rsidR="00C711C9" w:rsidRPr="00204A89" w:rsidRDefault="00C711C9" w:rsidP="004044F6">
            <w:pPr>
              <w:spacing w:after="0" w:line="240" w:lineRule="auto"/>
              <w:rPr>
                <w:rFonts w:eastAsia="Calibri" w:cstheme="minorHAnsi"/>
                <w:sz w:val="20"/>
                <w:szCs w:val="20"/>
              </w:rPr>
            </w:pPr>
          </w:p>
          <w:p w14:paraId="29096243"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Sunositelji:</w:t>
            </w:r>
          </w:p>
          <w:p w14:paraId="680B6779" w14:textId="77777777" w:rsidR="00C711C9" w:rsidRPr="00204A89" w:rsidRDefault="00C711C9" w:rsidP="006825B8">
            <w:pPr>
              <w:spacing w:after="0" w:line="240" w:lineRule="auto"/>
              <w:rPr>
                <w:rFonts w:eastAsia="Calibri" w:cstheme="minorHAnsi"/>
                <w:b/>
                <w:bCs/>
                <w:sz w:val="20"/>
                <w:szCs w:val="20"/>
              </w:rPr>
            </w:pPr>
            <w:r w:rsidRPr="00204A89">
              <w:rPr>
                <w:rFonts w:eastAsia="Times New Roman" w:cstheme="minorHAnsi"/>
                <w:sz w:val="20"/>
                <w:szCs w:val="20"/>
              </w:rPr>
              <w:t>Pravobraniteljica za djecu</w:t>
            </w:r>
            <w:r>
              <w:rPr>
                <w:rFonts w:eastAsia="Times New Roman" w:cstheme="minorHAnsi"/>
                <w:sz w:val="20"/>
                <w:szCs w:val="20"/>
              </w:rPr>
              <w:t>,</w:t>
            </w:r>
            <w:r w:rsidRPr="00204A89">
              <w:rPr>
                <w:rFonts w:eastAsia="Times New Roman" w:cstheme="minorHAnsi"/>
                <w:sz w:val="20"/>
                <w:szCs w:val="20"/>
              </w:rPr>
              <w:t xml:space="preserve"> International Breastfeeding Action Network (IBFAN) grupe za </w:t>
            </w:r>
            <w:r w:rsidR="0064126C">
              <w:rPr>
                <w:rFonts w:eastAsia="Times New Roman" w:cstheme="minorHAnsi"/>
                <w:sz w:val="20"/>
                <w:szCs w:val="20"/>
              </w:rPr>
              <w:t>R</w:t>
            </w:r>
            <w:r w:rsidR="006825B8">
              <w:rPr>
                <w:rFonts w:eastAsia="Times New Roman" w:cstheme="minorHAnsi"/>
                <w:sz w:val="20"/>
                <w:szCs w:val="20"/>
              </w:rPr>
              <w:t>H</w:t>
            </w:r>
            <w:r w:rsidRPr="00204A89">
              <w:rPr>
                <w:rFonts w:eastAsia="Times New Roman" w:cstheme="minorHAnsi"/>
                <w:sz w:val="20"/>
                <w:szCs w:val="20"/>
              </w:rPr>
              <w:t xml:space="preserve">, ostale zainteresirane </w:t>
            </w:r>
            <w:r w:rsidR="003005B9">
              <w:rPr>
                <w:rFonts w:eastAsia="Times New Roman" w:cstheme="minorHAnsi"/>
                <w:sz w:val="20"/>
                <w:szCs w:val="20"/>
              </w:rPr>
              <w:t xml:space="preserve">OCD </w:t>
            </w:r>
          </w:p>
        </w:tc>
        <w:tc>
          <w:tcPr>
            <w:tcW w:w="2058" w:type="dxa"/>
            <w:gridSpan w:val="2"/>
            <w:shd w:val="clear" w:color="auto" w:fill="auto"/>
          </w:tcPr>
          <w:p w14:paraId="188D8392" w14:textId="77777777" w:rsidR="00C711C9" w:rsidRPr="00204A89" w:rsidRDefault="00C711C9" w:rsidP="002D77E6">
            <w:pPr>
              <w:spacing w:after="0" w:line="240" w:lineRule="auto"/>
              <w:rPr>
                <w:rFonts w:eastAsia="Calibri" w:cstheme="minorHAnsi"/>
                <w:sz w:val="20"/>
                <w:szCs w:val="20"/>
              </w:rPr>
            </w:pPr>
            <w:r w:rsidRPr="00204A89">
              <w:rPr>
                <w:rFonts w:eastAsia="Calibri" w:cstheme="minorHAnsi"/>
                <w:sz w:val="20"/>
                <w:szCs w:val="20"/>
              </w:rPr>
              <w:t xml:space="preserve">Osnovano povjerenstvo za praćenje kršenja </w:t>
            </w:r>
            <w:r w:rsidRPr="00204A89">
              <w:rPr>
                <w:rFonts w:eastAsia="Calibri" w:cstheme="minorHAnsi"/>
                <w:i/>
                <w:iCs/>
                <w:sz w:val="20"/>
                <w:szCs w:val="20"/>
              </w:rPr>
              <w:t>Koda</w:t>
            </w:r>
            <w:r w:rsidRPr="00204A89">
              <w:rPr>
                <w:rFonts w:eastAsia="Calibri" w:cstheme="minorHAnsi"/>
                <w:sz w:val="20"/>
                <w:szCs w:val="20"/>
              </w:rPr>
              <w:t xml:space="preserve"> </w:t>
            </w:r>
            <w:r w:rsidR="003E0AEB">
              <w:rPr>
                <w:rFonts w:eastAsia="Calibri" w:cstheme="minorHAnsi"/>
                <w:sz w:val="20"/>
                <w:szCs w:val="20"/>
              </w:rPr>
              <w:t xml:space="preserve">SZO-a </w:t>
            </w:r>
            <w:r w:rsidRPr="00204A89">
              <w:rPr>
                <w:rFonts w:eastAsia="Calibri" w:cstheme="minorHAnsi"/>
                <w:sz w:val="20"/>
                <w:szCs w:val="20"/>
              </w:rPr>
              <w:t xml:space="preserve">i pripadajućih rezolucija </w:t>
            </w:r>
            <w:r w:rsidR="002D77E6">
              <w:rPr>
                <w:rFonts w:eastAsia="Calibri" w:cstheme="minorHAnsi"/>
                <w:sz w:val="20"/>
                <w:szCs w:val="20"/>
              </w:rPr>
              <w:t xml:space="preserve">SZS </w:t>
            </w:r>
            <w:r w:rsidRPr="00204A89">
              <w:rPr>
                <w:rFonts w:eastAsia="Calibri" w:cstheme="minorHAnsi"/>
                <w:sz w:val="20"/>
                <w:szCs w:val="20"/>
              </w:rPr>
              <w:t xml:space="preserve">na nacionalnoj razni sukladno rezoluciji </w:t>
            </w:r>
            <w:r w:rsidR="002D77E6">
              <w:rPr>
                <w:rFonts w:eastAsia="Calibri" w:cstheme="minorHAnsi"/>
                <w:sz w:val="20"/>
                <w:szCs w:val="20"/>
              </w:rPr>
              <w:t xml:space="preserve">SZS </w:t>
            </w:r>
            <w:r w:rsidRPr="00204A89">
              <w:rPr>
                <w:rFonts w:eastAsia="Calibri" w:cstheme="minorHAnsi"/>
                <w:sz w:val="20"/>
                <w:szCs w:val="20"/>
              </w:rPr>
              <w:t xml:space="preserve">45.34 </w:t>
            </w:r>
          </w:p>
        </w:tc>
        <w:tc>
          <w:tcPr>
            <w:tcW w:w="2138" w:type="dxa"/>
            <w:shd w:val="clear" w:color="auto" w:fill="auto"/>
          </w:tcPr>
          <w:p w14:paraId="07FD4020" w14:textId="77777777" w:rsidR="00C711C9" w:rsidRPr="004044F6" w:rsidRDefault="005E7F98"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C711C9" w:rsidRPr="004044F6">
              <w:rPr>
                <w:rFonts w:eastAsia="Calibri" w:cstheme="minorHAnsi"/>
                <w:sz w:val="20"/>
                <w:szCs w:val="20"/>
              </w:rPr>
              <w:t>-  kroz redovni rad zaposlenika</w:t>
            </w:r>
            <w:r w:rsidR="00EF3064">
              <w:rPr>
                <w:rFonts w:eastAsia="Calibri" w:cstheme="minorHAnsi"/>
                <w:sz w:val="20"/>
                <w:szCs w:val="20"/>
              </w:rPr>
              <w:t>,</w:t>
            </w:r>
            <w:r w:rsidR="00C711C9" w:rsidRPr="004044F6">
              <w:rPr>
                <w:rFonts w:eastAsia="Calibri" w:cstheme="minorHAnsi"/>
                <w:sz w:val="20"/>
                <w:szCs w:val="20"/>
              </w:rPr>
              <w:t xml:space="preserve"> aktivnost A618207 </w:t>
            </w:r>
          </w:p>
          <w:p w14:paraId="1991B510" w14:textId="77777777" w:rsidR="00C711C9" w:rsidRPr="00216C8F" w:rsidRDefault="00C711C9" w:rsidP="004044F6">
            <w:pPr>
              <w:spacing w:before="100" w:beforeAutospacing="1" w:after="100" w:afterAutospacing="1" w:line="240" w:lineRule="auto"/>
              <w:rPr>
                <w:rFonts w:eastAsia="Calibri" w:cstheme="minorHAnsi"/>
                <w:b/>
                <w:bCs/>
                <w:color w:val="FF0000"/>
                <w:sz w:val="20"/>
                <w:szCs w:val="20"/>
              </w:rPr>
            </w:pPr>
          </w:p>
          <w:p w14:paraId="05DBEB73" w14:textId="77777777" w:rsidR="00C711C9" w:rsidRPr="00204A89" w:rsidRDefault="00C711C9" w:rsidP="004044F6">
            <w:pPr>
              <w:spacing w:before="100" w:beforeAutospacing="1" w:after="100" w:afterAutospacing="1" w:line="240" w:lineRule="auto"/>
              <w:rPr>
                <w:rFonts w:eastAsia="Calibri" w:cstheme="minorHAnsi"/>
                <w:color w:val="FF0000"/>
                <w:sz w:val="20"/>
                <w:szCs w:val="20"/>
              </w:rPr>
            </w:pPr>
          </w:p>
        </w:tc>
        <w:tc>
          <w:tcPr>
            <w:tcW w:w="1855" w:type="dxa"/>
            <w:gridSpan w:val="2"/>
            <w:shd w:val="clear" w:color="auto" w:fill="auto"/>
          </w:tcPr>
          <w:p w14:paraId="60E45CF0" w14:textId="77777777" w:rsidR="00C711C9" w:rsidRPr="00204A89" w:rsidRDefault="00C711C9" w:rsidP="004044F6">
            <w:pPr>
              <w:spacing w:after="0" w:line="240" w:lineRule="auto"/>
              <w:rPr>
                <w:rFonts w:eastAsia="Calibri" w:cstheme="minorHAnsi"/>
                <w:sz w:val="20"/>
                <w:szCs w:val="20"/>
              </w:rPr>
            </w:pPr>
            <w:r>
              <w:rPr>
                <w:rFonts w:eastAsia="Calibri" w:cstheme="minorHAnsi"/>
                <w:sz w:val="20"/>
                <w:szCs w:val="20"/>
              </w:rPr>
              <w:t>U</w:t>
            </w:r>
            <w:r w:rsidRPr="00204A89">
              <w:rPr>
                <w:rFonts w:eastAsia="Calibri" w:cstheme="minorHAnsi"/>
                <w:sz w:val="20"/>
                <w:szCs w:val="20"/>
              </w:rPr>
              <w:t xml:space="preserve"> okviru državnog aparata nema praćenja kršenja </w:t>
            </w:r>
            <w:r w:rsidRPr="002C67B4">
              <w:rPr>
                <w:rFonts w:eastAsia="Calibri" w:cstheme="minorHAnsi"/>
                <w:i/>
                <w:iCs/>
                <w:sz w:val="20"/>
                <w:szCs w:val="20"/>
              </w:rPr>
              <w:t>Koda</w:t>
            </w:r>
            <w:r w:rsidRPr="00204A89">
              <w:rPr>
                <w:rFonts w:eastAsia="Calibri" w:cstheme="minorHAnsi"/>
                <w:sz w:val="20"/>
                <w:szCs w:val="20"/>
              </w:rPr>
              <w:t xml:space="preserve"> </w:t>
            </w:r>
            <w:r w:rsidR="00E147FD">
              <w:rPr>
                <w:rFonts w:eastAsia="Calibri" w:cstheme="minorHAnsi"/>
                <w:sz w:val="20"/>
                <w:szCs w:val="20"/>
              </w:rPr>
              <w:t xml:space="preserve">SZO-a </w:t>
            </w:r>
            <w:r w:rsidRPr="00204A89">
              <w:rPr>
                <w:rFonts w:eastAsia="Calibri" w:cstheme="minorHAnsi"/>
                <w:sz w:val="20"/>
                <w:szCs w:val="20"/>
              </w:rPr>
              <w:t>na nacionalnoj razini</w:t>
            </w:r>
            <w:r>
              <w:rPr>
                <w:rFonts w:eastAsia="Calibri" w:cstheme="minorHAnsi"/>
                <w:sz w:val="20"/>
                <w:szCs w:val="20"/>
              </w:rPr>
              <w:t xml:space="preserve">, što bi trebalo sukladno odredbama </w:t>
            </w:r>
            <w:r w:rsidRPr="00861A17">
              <w:rPr>
                <w:rFonts w:eastAsia="Calibri" w:cstheme="minorHAnsi"/>
                <w:i/>
                <w:sz w:val="20"/>
                <w:szCs w:val="20"/>
              </w:rPr>
              <w:t>Koda</w:t>
            </w:r>
            <w:r w:rsidR="003F0C69" w:rsidRPr="00861A17">
              <w:rPr>
                <w:rFonts w:eastAsia="Calibri" w:cstheme="minorHAnsi"/>
                <w:i/>
                <w:sz w:val="20"/>
                <w:szCs w:val="20"/>
              </w:rPr>
              <w:t xml:space="preserve"> </w:t>
            </w:r>
            <w:r w:rsidR="005C7811" w:rsidRPr="00861A17">
              <w:rPr>
                <w:rFonts w:eastAsia="Calibri" w:cstheme="minorHAnsi"/>
                <w:i/>
                <w:sz w:val="20"/>
                <w:szCs w:val="20"/>
              </w:rPr>
              <w:t>SZO-a</w:t>
            </w:r>
            <w:r>
              <w:rPr>
                <w:rFonts w:eastAsia="Calibri" w:cstheme="minorHAnsi"/>
                <w:sz w:val="20"/>
                <w:szCs w:val="20"/>
              </w:rPr>
              <w:t xml:space="preserve"> i pripadajućih rezolucija SZS</w:t>
            </w:r>
          </w:p>
        </w:tc>
        <w:tc>
          <w:tcPr>
            <w:tcW w:w="1856" w:type="dxa"/>
            <w:shd w:val="clear" w:color="auto" w:fill="auto"/>
          </w:tcPr>
          <w:p w14:paraId="33CE4BF0" w14:textId="77777777" w:rsidR="00C711C9" w:rsidRPr="00204A89" w:rsidRDefault="00C711C9" w:rsidP="0034425A">
            <w:pPr>
              <w:spacing w:after="0" w:line="240" w:lineRule="auto"/>
              <w:rPr>
                <w:rFonts w:eastAsia="Calibri" w:cstheme="minorHAnsi"/>
                <w:sz w:val="20"/>
                <w:szCs w:val="20"/>
              </w:rPr>
            </w:pPr>
            <w:r>
              <w:rPr>
                <w:rFonts w:eastAsia="Calibri" w:cstheme="minorHAnsi"/>
                <w:sz w:val="20"/>
                <w:szCs w:val="20"/>
              </w:rPr>
              <w:t xml:space="preserve">Osnovano tijelo za praćenje kršenja odredbi </w:t>
            </w:r>
            <w:r w:rsidRPr="002C67B4">
              <w:rPr>
                <w:rFonts w:eastAsia="Calibri" w:cstheme="minorHAnsi"/>
                <w:i/>
                <w:iCs/>
                <w:sz w:val="20"/>
                <w:szCs w:val="20"/>
              </w:rPr>
              <w:t>Koda</w:t>
            </w:r>
            <w:r>
              <w:rPr>
                <w:rFonts w:eastAsia="Calibri" w:cstheme="minorHAnsi"/>
                <w:sz w:val="20"/>
                <w:szCs w:val="20"/>
              </w:rPr>
              <w:t xml:space="preserve"> </w:t>
            </w:r>
            <w:r w:rsidR="007B4332">
              <w:rPr>
                <w:rFonts w:eastAsia="Calibri" w:cstheme="minorHAnsi"/>
                <w:sz w:val="20"/>
                <w:szCs w:val="20"/>
              </w:rPr>
              <w:t xml:space="preserve">SZO-a </w:t>
            </w:r>
            <w:r>
              <w:rPr>
                <w:rFonts w:eastAsia="Calibri" w:cstheme="minorHAnsi"/>
                <w:sz w:val="20"/>
                <w:szCs w:val="20"/>
              </w:rPr>
              <w:t xml:space="preserve">na nacionalnoj razini koje bi rezultiralo javno dostupnim  izvještajima o kršenju </w:t>
            </w:r>
            <w:r w:rsidRPr="002C67B4">
              <w:rPr>
                <w:rFonts w:eastAsia="Calibri" w:cstheme="minorHAnsi"/>
                <w:i/>
                <w:iCs/>
                <w:sz w:val="20"/>
                <w:szCs w:val="20"/>
              </w:rPr>
              <w:t>Koda</w:t>
            </w:r>
            <w:r>
              <w:rPr>
                <w:rFonts w:eastAsia="Calibri" w:cstheme="minorHAnsi"/>
                <w:sz w:val="20"/>
                <w:szCs w:val="20"/>
              </w:rPr>
              <w:t xml:space="preserve"> </w:t>
            </w:r>
            <w:r w:rsidR="00C20B50">
              <w:rPr>
                <w:rFonts w:eastAsia="Calibri" w:cstheme="minorHAnsi"/>
                <w:sz w:val="20"/>
                <w:szCs w:val="20"/>
              </w:rPr>
              <w:t xml:space="preserve">SZO-a </w:t>
            </w:r>
            <w:r>
              <w:rPr>
                <w:rFonts w:eastAsia="Calibri" w:cstheme="minorHAnsi"/>
                <w:sz w:val="20"/>
                <w:szCs w:val="20"/>
              </w:rPr>
              <w:t xml:space="preserve">u </w:t>
            </w:r>
            <w:r w:rsidR="000736E2">
              <w:rPr>
                <w:rFonts w:eastAsia="Calibri" w:cstheme="minorHAnsi"/>
                <w:sz w:val="20"/>
                <w:szCs w:val="20"/>
              </w:rPr>
              <w:t>R</w:t>
            </w:r>
            <w:r w:rsidR="0034425A">
              <w:rPr>
                <w:rFonts w:eastAsia="Calibri" w:cstheme="minorHAnsi"/>
                <w:sz w:val="20"/>
                <w:szCs w:val="20"/>
              </w:rPr>
              <w:t xml:space="preserve">H </w:t>
            </w:r>
            <w:r w:rsidR="000736E2">
              <w:rPr>
                <w:rFonts w:eastAsia="Calibri" w:cstheme="minorHAnsi"/>
                <w:sz w:val="20"/>
                <w:szCs w:val="20"/>
              </w:rPr>
              <w:t xml:space="preserve"> </w:t>
            </w:r>
            <w:r>
              <w:rPr>
                <w:rFonts w:eastAsia="Calibri" w:cstheme="minorHAnsi"/>
                <w:sz w:val="20"/>
                <w:szCs w:val="20"/>
              </w:rPr>
              <w:t>jednom godišnje</w:t>
            </w:r>
          </w:p>
        </w:tc>
      </w:tr>
      <w:tr w:rsidR="00C711C9" w:rsidRPr="00204A89" w14:paraId="29F93D17" w14:textId="77777777" w:rsidTr="004044F6">
        <w:trPr>
          <w:trHeight w:val="662"/>
        </w:trPr>
        <w:tc>
          <w:tcPr>
            <w:tcW w:w="10065" w:type="dxa"/>
            <w:gridSpan w:val="7"/>
            <w:shd w:val="clear" w:color="auto" w:fill="F7CAAC" w:themeFill="accent2" w:themeFillTint="66"/>
          </w:tcPr>
          <w:p w14:paraId="29C5F29D" w14:textId="4EAE1382" w:rsidR="00C711C9" w:rsidRPr="00204A89" w:rsidRDefault="00C711C9" w:rsidP="00575BB4">
            <w:pPr>
              <w:spacing w:line="240" w:lineRule="auto"/>
              <w:rPr>
                <w:rFonts w:eastAsia="Calibri" w:cstheme="minorHAnsi"/>
                <w:sz w:val="20"/>
                <w:szCs w:val="20"/>
              </w:rPr>
            </w:pPr>
            <w:r w:rsidRPr="00204A89">
              <w:rPr>
                <w:rFonts w:eastAsia="Calibri" w:cstheme="minorHAnsi"/>
                <w:bCs/>
                <w:i/>
                <w:iCs/>
                <w:sz w:val="20"/>
                <w:szCs w:val="20"/>
              </w:rPr>
              <w:t xml:space="preserve">Aktivnost 3: Mogućnost online prijave kršenja </w:t>
            </w:r>
            <w:r w:rsidR="003F0C69">
              <w:rPr>
                <w:rFonts w:eastAsia="Calibri" w:cstheme="minorHAnsi"/>
                <w:bCs/>
                <w:i/>
                <w:iCs/>
                <w:sz w:val="20"/>
                <w:szCs w:val="20"/>
              </w:rPr>
              <w:t xml:space="preserve">Koda </w:t>
            </w:r>
            <w:r w:rsidRPr="00204A89">
              <w:rPr>
                <w:rFonts w:eastAsia="Calibri" w:cstheme="minorHAnsi"/>
                <w:bCs/>
                <w:i/>
                <w:iCs/>
                <w:sz w:val="20"/>
                <w:szCs w:val="20"/>
              </w:rPr>
              <w:t>SZO</w:t>
            </w:r>
            <w:r w:rsidR="00956B2C">
              <w:rPr>
                <w:rFonts w:eastAsia="Calibri" w:cstheme="minorHAnsi"/>
                <w:bCs/>
                <w:i/>
                <w:iCs/>
                <w:sz w:val="20"/>
                <w:szCs w:val="20"/>
              </w:rPr>
              <w:t>-a</w:t>
            </w:r>
            <w:r w:rsidRPr="00204A89">
              <w:rPr>
                <w:rFonts w:eastAsia="Calibri" w:cstheme="minorHAnsi"/>
                <w:bCs/>
                <w:i/>
                <w:iCs/>
                <w:sz w:val="20"/>
                <w:szCs w:val="20"/>
              </w:rPr>
              <w:t xml:space="preserve"> i pripadajućih rezolucija </w:t>
            </w:r>
            <w:r w:rsidR="00575BB4">
              <w:rPr>
                <w:rFonts w:eastAsia="Calibri" w:cstheme="minorHAnsi"/>
                <w:bCs/>
                <w:i/>
                <w:iCs/>
                <w:sz w:val="20"/>
                <w:szCs w:val="20"/>
              </w:rPr>
              <w:t>SZS</w:t>
            </w:r>
            <w:r w:rsidR="005B5E85">
              <w:rPr>
                <w:rFonts w:eastAsia="Calibri" w:cstheme="minorHAnsi"/>
                <w:bCs/>
                <w:i/>
                <w:iCs/>
                <w:sz w:val="20"/>
                <w:szCs w:val="20"/>
              </w:rPr>
              <w:t>-a</w:t>
            </w:r>
            <w:r w:rsidR="00575BB4">
              <w:rPr>
                <w:rFonts w:eastAsia="Calibri" w:cstheme="minorHAnsi"/>
                <w:bCs/>
                <w:i/>
                <w:iCs/>
                <w:sz w:val="20"/>
                <w:szCs w:val="20"/>
              </w:rPr>
              <w:t xml:space="preserve"> </w:t>
            </w:r>
          </w:p>
        </w:tc>
      </w:tr>
      <w:tr w:rsidR="00C711C9" w:rsidRPr="00204A89" w14:paraId="41773BB3" w14:textId="77777777" w:rsidTr="004044F6">
        <w:trPr>
          <w:trHeight w:val="307"/>
        </w:trPr>
        <w:tc>
          <w:tcPr>
            <w:tcW w:w="2158" w:type="dxa"/>
            <w:shd w:val="clear" w:color="auto" w:fill="auto"/>
          </w:tcPr>
          <w:p w14:paraId="59A95CD7"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 provedbe</w:t>
            </w:r>
          </w:p>
        </w:tc>
        <w:tc>
          <w:tcPr>
            <w:tcW w:w="2058" w:type="dxa"/>
            <w:gridSpan w:val="2"/>
            <w:shd w:val="clear" w:color="auto" w:fill="auto"/>
          </w:tcPr>
          <w:p w14:paraId="515B9ADE"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Pokazatelji rezultata</w:t>
            </w:r>
          </w:p>
        </w:tc>
        <w:tc>
          <w:tcPr>
            <w:tcW w:w="2138" w:type="dxa"/>
            <w:shd w:val="clear" w:color="auto" w:fill="auto"/>
          </w:tcPr>
          <w:p w14:paraId="42510CAB" w14:textId="77777777" w:rsidR="00C711C9" w:rsidRPr="00204A89" w:rsidRDefault="00C711C9" w:rsidP="004044F6">
            <w:pPr>
              <w:spacing w:after="0" w:line="240" w:lineRule="auto"/>
              <w:rPr>
                <w:rFonts w:eastAsia="Calibri" w:cstheme="minorHAnsi"/>
                <w:b/>
                <w:bCs/>
                <w:color w:val="FF0000"/>
                <w:sz w:val="20"/>
                <w:szCs w:val="20"/>
              </w:rPr>
            </w:pPr>
            <w:r w:rsidRPr="00204A89">
              <w:rPr>
                <w:rFonts w:eastAsia="Calibri" w:cstheme="minorHAnsi"/>
                <w:b/>
                <w:bCs/>
                <w:sz w:val="20"/>
                <w:szCs w:val="20"/>
              </w:rPr>
              <w:t>Financijska sredstva</w:t>
            </w:r>
          </w:p>
        </w:tc>
        <w:tc>
          <w:tcPr>
            <w:tcW w:w="1855" w:type="dxa"/>
            <w:gridSpan w:val="2"/>
            <w:shd w:val="clear" w:color="auto" w:fill="auto"/>
          </w:tcPr>
          <w:p w14:paraId="3A5FC3AE" w14:textId="77777777" w:rsidR="00C711C9" w:rsidRPr="00204A89" w:rsidRDefault="00C711C9" w:rsidP="004044F6">
            <w:pPr>
              <w:spacing w:before="100" w:beforeAutospacing="1" w:after="100" w:afterAutospacing="1" w:line="240" w:lineRule="auto"/>
              <w:rPr>
                <w:rFonts w:eastAsia="Calibri" w:cstheme="minorHAnsi"/>
                <w:sz w:val="20"/>
                <w:szCs w:val="20"/>
              </w:rPr>
            </w:pPr>
            <w:r w:rsidRPr="007034E4">
              <w:rPr>
                <w:rFonts w:eastAsia="Calibri" w:cstheme="minorHAnsi"/>
                <w:b/>
                <w:bCs/>
                <w:sz w:val="20"/>
                <w:szCs w:val="20"/>
              </w:rPr>
              <w:t>Početna vrijednost</w:t>
            </w:r>
            <w:r w:rsidRPr="00204A89">
              <w:rPr>
                <w:rFonts w:eastAsia="Calibri" w:cstheme="minorHAnsi"/>
                <w:sz w:val="20"/>
                <w:szCs w:val="20"/>
              </w:rPr>
              <w:t xml:space="preserve"> </w:t>
            </w:r>
          </w:p>
        </w:tc>
        <w:tc>
          <w:tcPr>
            <w:tcW w:w="1856" w:type="dxa"/>
            <w:shd w:val="clear" w:color="auto" w:fill="auto"/>
          </w:tcPr>
          <w:p w14:paraId="06E2AF99" w14:textId="77777777" w:rsidR="00C711C9" w:rsidRPr="00204A89" w:rsidRDefault="00C711C9" w:rsidP="004044F6">
            <w:pPr>
              <w:spacing w:before="100" w:beforeAutospacing="1" w:after="100" w:afterAutospacing="1" w:line="240" w:lineRule="auto"/>
              <w:rPr>
                <w:rFonts w:eastAsia="Calibri" w:cstheme="minorHAnsi"/>
                <w:b/>
                <w:bCs/>
                <w:sz w:val="20"/>
                <w:szCs w:val="20"/>
              </w:rPr>
            </w:pPr>
            <w:r w:rsidRPr="007034E4">
              <w:rPr>
                <w:rFonts w:eastAsia="Calibri" w:cstheme="minorHAnsi"/>
                <w:b/>
                <w:bCs/>
                <w:sz w:val="20"/>
                <w:szCs w:val="20"/>
              </w:rPr>
              <w:t>Ciljana vrijednost</w:t>
            </w:r>
            <w:r w:rsidRPr="00204A89">
              <w:rPr>
                <w:rFonts w:eastAsia="Calibri" w:cstheme="minorHAnsi"/>
                <w:sz w:val="20"/>
                <w:szCs w:val="20"/>
              </w:rPr>
              <w:t xml:space="preserve"> </w:t>
            </w:r>
          </w:p>
        </w:tc>
      </w:tr>
      <w:tr w:rsidR="00C711C9" w:rsidRPr="00204A89" w14:paraId="79DC2C65" w14:textId="77777777" w:rsidTr="004044F6">
        <w:trPr>
          <w:trHeight w:val="662"/>
        </w:trPr>
        <w:tc>
          <w:tcPr>
            <w:tcW w:w="2158" w:type="dxa"/>
            <w:shd w:val="clear" w:color="auto" w:fill="auto"/>
          </w:tcPr>
          <w:p w14:paraId="163A27EF"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Nositelj:</w:t>
            </w:r>
          </w:p>
          <w:p w14:paraId="501AB080" w14:textId="77777777" w:rsidR="00C711C9" w:rsidRPr="00204A89" w:rsidRDefault="00C711C9" w:rsidP="004044F6">
            <w:pPr>
              <w:spacing w:after="0" w:line="240" w:lineRule="auto"/>
              <w:rPr>
                <w:rFonts w:eastAsia="Calibri" w:cstheme="minorHAnsi"/>
                <w:sz w:val="20"/>
                <w:szCs w:val="20"/>
              </w:rPr>
            </w:pPr>
            <w:r>
              <w:rPr>
                <w:rFonts w:eastAsia="Calibri" w:cstheme="minorHAnsi"/>
                <w:sz w:val="20"/>
                <w:szCs w:val="20"/>
              </w:rPr>
              <w:t xml:space="preserve">MZ </w:t>
            </w:r>
          </w:p>
          <w:p w14:paraId="2AF1EC94" w14:textId="77777777" w:rsidR="00C711C9" w:rsidRPr="00204A89" w:rsidRDefault="00C711C9" w:rsidP="004044F6">
            <w:pPr>
              <w:spacing w:after="0" w:line="240" w:lineRule="auto"/>
              <w:rPr>
                <w:rFonts w:eastAsia="Calibri" w:cstheme="minorHAnsi"/>
                <w:sz w:val="20"/>
                <w:szCs w:val="20"/>
              </w:rPr>
            </w:pPr>
          </w:p>
          <w:p w14:paraId="1E0DA795" w14:textId="77777777" w:rsidR="00C711C9" w:rsidRPr="00204A89" w:rsidRDefault="00C711C9" w:rsidP="004044F6">
            <w:pPr>
              <w:spacing w:after="0" w:line="240" w:lineRule="auto"/>
              <w:rPr>
                <w:rFonts w:eastAsia="Calibri" w:cstheme="minorHAnsi"/>
                <w:b/>
                <w:bCs/>
                <w:sz w:val="20"/>
                <w:szCs w:val="20"/>
              </w:rPr>
            </w:pPr>
            <w:r w:rsidRPr="00204A89">
              <w:rPr>
                <w:rFonts w:eastAsia="Calibri" w:cstheme="minorHAnsi"/>
                <w:b/>
                <w:bCs/>
                <w:sz w:val="20"/>
                <w:szCs w:val="20"/>
              </w:rPr>
              <w:t>Sunositelji:</w:t>
            </w:r>
          </w:p>
          <w:p w14:paraId="0CE2D35A" w14:textId="77777777" w:rsidR="00C711C9" w:rsidRPr="00204A89" w:rsidRDefault="00C711C9" w:rsidP="006825B8">
            <w:pPr>
              <w:spacing w:after="0" w:line="240" w:lineRule="auto"/>
              <w:rPr>
                <w:rFonts w:eastAsia="Calibri" w:cstheme="minorHAnsi"/>
                <w:b/>
                <w:bCs/>
                <w:sz w:val="20"/>
                <w:szCs w:val="20"/>
              </w:rPr>
            </w:pPr>
            <w:r w:rsidRPr="00204A89">
              <w:rPr>
                <w:rFonts w:eastAsia="Times New Roman" w:cstheme="minorHAnsi"/>
                <w:sz w:val="20"/>
                <w:szCs w:val="20"/>
              </w:rPr>
              <w:lastRenderedPageBreak/>
              <w:t>Pravobraniteljica za djecu</w:t>
            </w:r>
            <w:r>
              <w:rPr>
                <w:rFonts w:eastAsia="Times New Roman" w:cstheme="minorHAnsi"/>
                <w:sz w:val="20"/>
                <w:szCs w:val="20"/>
              </w:rPr>
              <w:t>,</w:t>
            </w:r>
            <w:r w:rsidRPr="00204A89">
              <w:rPr>
                <w:rFonts w:eastAsia="Times New Roman" w:cstheme="minorHAnsi"/>
                <w:sz w:val="20"/>
                <w:szCs w:val="20"/>
              </w:rPr>
              <w:t xml:space="preserve"> International Breastfeeding Action Network (IBFAN) grupe za </w:t>
            </w:r>
            <w:r w:rsidR="0064126C">
              <w:rPr>
                <w:rFonts w:eastAsia="Times New Roman" w:cstheme="minorHAnsi"/>
                <w:sz w:val="20"/>
                <w:szCs w:val="20"/>
              </w:rPr>
              <w:t>R</w:t>
            </w:r>
            <w:r w:rsidR="006825B8">
              <w:rPr>
                <w:rFonts w:eastAsia="Times New Roman" w:cstheme="minorHAnsi"/>
                <w:sz w:val="20"/>
                <w:szCs w:val="20"/>
              </w:rPr>
              <w:t>H</w:t>
            </w:r>
            <w:r w:rsidRPr="00204A89">
              <w:rPr>
                <w:rFonts w:eastAsia="Times New Roman" w:cstheme="minorHAnsi"/>
                <w:sz w:val="20"/>
                <w:szCs w:val="20"/>
              </w:rPr>
              <w:t xml:space="preserve">, ostale zainteresirane </w:t>
            </w:r>
            <w:r w:rsidR="00A30099">
              <w:rPr>
                <w:rFonts w:eastAsia="Times New Roman" w:cstheme="minorHAnsi"/>
                <w:sz w:val="20"/>
                <w:szCs w:val="20"/>
              </w:rPr>
              <w:t xml:space="preserve">OCD </w:t>
            </w:r>
          </w:p>
        </w:tc>
        <w:tc>
          <w:tcPr>
            <w:tcW w:w="2058" w:type="dxa"/>
            <w:gridSpan w:val="2"/>
            <w:shd w:val="clear" w:color="auto" w:fill="auto"/>
          </w:tcPr>
          <w:p w14:paraId="74D2DD76" w14:textId="1C0CCD87" w:rsidR="00C711C9" w:rsidRPr="00204A89" w:rsidRDefault="00C711C9" w:rsidP="00833550">
            <w:pPr>
              <w:spacing w:after="0" w:line="240" w:lineRule="auto"/>
              <w:rPr>
                <w:rFonts w:eastAsia="Calibri" w:cstheme="minorHAnsi"/>
                <w:sz w:val="20"/>
                <w:szCs w:val="20"/>
              </w:rPr>
            </w:pPr>
            <w:r w:rsidRPr="00204A89">
              <w:rPr>
                <w:rFonts w:eastAsia="Calibri" w:cstheme="minorHAnsi"/>
                <w:sz w:val="20"/>
                <w:szCs w:val="20"/>
              </w:rPr>
              <w:lastRenderedPageBreak/>
              <w:t xml:space="preserve">Na mrežnim stranicama nositelja aktivnosti postoji mogućnost </w:t>
            </w:r>
            <w:r w:rsidRPr="00861A17">
              <w:rPr>
                <w:rFonts w:eastAsia="Calibri" w:cstheme="minorHAnsi"/>
                <w:i/>
                <w:sz w:val="20"/>
                <w:szCs w:val="20"/>
              </w:rPr>
              <w:t>online</w:t>
            </w:r>
            <w:r w:rsidRPr="00204A89">
              <w:rPr>
                <w:rFonts w:eastAsia="Calibri" w:cstheme="minorHAnsi"/>
                <w:sz w:val="20"/>
                <w:szCs w:val="20"/>
              </w:rPr>
              <w:t xml:space="preserve"> </w:t>
            </w:r>
            <w:r w:rsidRPr="00204A89">
              <w:rPr>
                <w:rFonts w:eastAsia="Calibri" w:cstheme="minorHAnsi"/>
                <w:sz w:val="20"/>
                <w:szCs w:val="20"/>
              </w:rPr>
              <w:lastRenderedPageBreak/>
              <w:t xml:space="preserve">prijave kršenja </w:t>
            </w:r>
            <w:r w:rsidRPr="00204A89">
              <w:rPr>
                <w:rFonts w:eastAsia="Calibri" w:cstheme="minorHAnsi"/>
                <w:i/>
                <w:iCs/>
                <w:sz w:val="20"/>
                <w:szCs w:val="20"/>
              </w:rPr>
              <w:t>Koda</w:t>
            </w:r>
            <w:r w:rsidR="005A7597">
              <w:rPr>
                <w:rFonts w:eastAsia="Calibri" w:cstheme="minorHAnsi"/>
                <w:i/>
                <w:iCs/>
                <w:sz w:val="20"/>
                <w:szCs w:val="20"/>
              </w:rPr>
              <w:t xml:space="preserve"> </w:t>
            </w:r>
            <w:r w:rsidR="0040611E">
              <w:rPr>
                <w:rFonts w:eastAsia="Calibri" w:cstheme="minorHAnsi"/>
                <w:i/>
                <w:iCs/>
                <w:sz w:val="20"/>
                <w:szCs w:val="20"/>
              </w:rPr>
              <w:t xml:space="preserve">SZO-a </w:t>
            </w:r>
            <w:r w:rsidRPr="00204A89">
              <w:rPr>
                <w:rFonts w:eastAsia="Calibri" w:cstheme="minorHAnsi"/>
                <w:sz w:val="20"/>
                <w:szCs w:val="20"/>
              </w:rPr>
              <w:t xml:space="preserve"> i pripadajućih rezolucija </w:t>
            </w:r>
            <w:r w:rsidR="00833550">
              <w:rPr>
                <w:rFonts w:eastAsia="Calibri" w:cstheme="minorHAnsi"/>
                <w:sz w:val="20"/>
                <w:szCs w:val="20"/>
              </w:rPr>
              <w:t xml:space="preserve">SZS </w:t>
            </w:r>
            <w:r w:rsidRPr="00204A89">
              <w:rPr>
                <w:rFonts w:eastAsia="Calibri" w:cstheme="minorHAnsi"/>
                <w:sz w:val="20"/>
                <w:szCs w:val="20"/>
              </w:rPr>
              <w:t xml:space="preserve">na nacionalnoj razni, analiza prijava jednom godišnje </w:t>
            </w:r>
          </w:p>
        </w:tc>
        <w:tc>
          <w:tcPr>
            <w:tcW w:w="2138" w:type="dxa"/>
            <w:shd w:val="clear" w:color="auto" w:fill="auto"/>
          </w:tcPr>
          <w:p w14:paraId="5886F9CB" w14:textId="77777777" w:rsidR="00C711C9" w:rsidRPr="007034E4" w:rsidRDefault="005E7F98">
            <w:pPr>
              <w:spacing w:before="100" w:beforeAutospacing="1" w:after="100" w:afterAutospacing="1" w:line="240" w:lineRule="auto"/>
              <w:rPr>
                <w:rFonts w:eastAsia="Calibri" w:cstheme="minorHAnsi"/>
                <w:b/>
                <w:bCs/>
                <w:color w:val="FF0000"/>
                <w:sz w:val="20"/>
                <w:szCs w:val="20"/>
              </w:rPr>
            </w:pPr>
            <w:r>
              <w:rPr>
                <w:rFonts w:eastAsia="Calibri" w:cstheme="minorHAnsi"/>
                <w:sz w:val="20"/>
                <w:szCs w:val="20"/>
              </w:rPr>
              <w:lastRenderedPageBreak/>
              <w:t xml:space="preserve">MZ </w:t>
            </w:r>
            <w:r w:rsidR="00C711C9" w:rsidRPr="004044F6">
              <w:rPr>
                <w:rFonts w:eastAsia="Calibri" w:cstheme="minorHAnsi"/>
                <w:sz w:val="20"/>
                <w:szCs w:val="20"/>
              </w:rPr>
              <w:t>-  kroz redovni rad zaposlenika</w:t>
            </w:r>
            <w:r w:rsidR="00EF3064">
              <w:rPr>
                <w:rFonts w:eastAsia="Calibri" w:cstheme="minorHAnsi"/>
                <w:sz w:val="20"/>
                <w:szCs w:val="20"/>
              </w:rPr>
              <w:t>,</w:t>
            </w:r>
            <w:r w:rsidR="00C711C9" w:rsidRPr="004044F6">
              <w:rPr>
                <w:rFonts w:eastAsia="Calibri" w:cstheme="minorHAnsi"/>
                <w:sz w:val="20"/>
                <w:szCs w:val="20"/>
              </w:rPr>
              <w:t xml:space="preserve"> aktivnost A618207 </w:t>
            </w:r>
          </w:p>
        </w:tc>
        <w:tc>
          <w:tcPr>
            <w:tcW w:w="1855" w:type="dxa"/>
            <w:gridSpan w:val="2"/>
            <w:shd w:val="clear" w:color="auto" w:fill="auto"/>
          </w:tcPr>
          <w:p w14:paraId="4D29B963" w14:textId="77777777" w:rsidR="00C711C9" w:rsidRPr="00204A89" w:rsidRDefault="00C711C9" w:rsidP="0034425A">
            <w:pPr>
              <w:spacing w:after="0" w:line="240" w:lineRule="auto"/>
              <w:rPr>
                <w:rFonts w:eastAsia="Calibri" w:cstheme="minorHAnsi"/>
                <w:sz w:val="20"/>
                <w:szCs w:val="20"/>
              </w:rPr>
            </w:pPr>
            <w:r>
              <w:rPr>
                <w:rFonts w:eastAsia="Calibri" w:cstheme="minorHAnsi"/>
                <w:sz w:val="20"/>
                <w:szCs w:val="20"/>
              </w:rPr>
              <w:t>O</w:t>
            </w:r>
            <w:r w:rsidRPr="00204A89">
              <w:rPr>
                <w:rFonts w:eastAsia="Calibri" w:cstheme="minorHAnsi"/>
                <w:sz w:val="20"/>
                <w:szCs w:val="20"/>
              </w:rPr>
              <w:t>sim na mrežnoj stranici ROD</w:t>
            </w:r>
            <w:r w:rsidR="00EA46B0">
              <w:rPr>
                <w:rFonts w:eastAsia="Calibri" w:cstheme="minorHAnsi"/>
                <w:sz w:val="20"/>
                <w:szCs w:val="20"/>
              </w:rPr>
              <w:t>E</w:t>
            </w:r>
            <w:r w:rsidR="005A7597">
              <w:rPr>
                <w:rFonts w:eastAsia="Calibri" w:cstheme="minorHAnsi"/>
                <w:sz w:val="20"/>
                <w:szCs w:val="20"/>
              </w:rPr>
              <w:t>,</w:t>
            </w:r>
            <w:r w:rsidRPr="00204A89">
              <w:rPr>
                <w:rFonts w:eastAsia="Calibri" w:cstheme="minorHAnsi"/>
                <w:sz w:val="20"/>
                <w:szCs w:val="20"/>
              </w:rPr>
              <w:t xml:space="preserve"> na mrežnim stranicama MZ, </w:t>
            </w:r>
            <w:r w:rsidRPr="00204A89">
              <w:rPr>
                <w:rFonts w:eastAsia="Calibri" w:cstheme="minorHAnsi"/>
                <w:sz w:val="20"/>
                <w:szCs w:val="20"/>
              </w:rPr>
              <w:lastRenderedPageBreak/>
              <w:t xml:space="preserve">UNICEF-a Hrvatska i Pravobraniteljice za djecu nije bilo moguće prijaviti kršenje </w:t>
            </w:r>
            <w:r w:rsidRPr="00204A89">
              <w:rPr>
                <w:rFonts w:eastAsia="Calibri" w:cstheme="minorHAnsi"/>
                <w:i/>
                <w:iCs/>
                <w:sz w:val="20"/>
                <w:szCs w:val="20"/>
              </w:rPr>
              <w:t xml:space="preserve">Koda </w:t>
            </w:r>
            <w:r w:rsidR="007B323B">
              <w:rPr>
                <w:rFonts w:eastAsia="Calibri" w:cstheme="minorHAnsi"/>
                <w:i/>
                <w:iCs/>
                <w:sz w:val="20"/>
                <w:szCs w:val="20"/>
              </w:rPr>
              <w:t xml:space="preserve">SZO-a </w:t>
            </w:r>
            <w:r w:rsidRPr="00204A89">
              <w:rPr>
                <w:rFonts w:eastAsia="Calibri" w:cstheme="minorHAnsi"/>
                <w:sz w:val="20"/>
                <w:szCs w:val="20"/>
              </w:rPr>
              <w:t>u R</w:t>
            </w:r>
            <w:r w:rsidR="0034425A">
              <w:rPr>
                <w:rFonts w:eastAsia="Calibri" w:cstheme="minorHAnsi"/>
                <w:sz w:val="20"/>
                <w:szCs w:val="20"/>
              </w:rPr>
              <w:t>H</w:t>
            </w:r>
          </w:p>
        </w:tc>
        <w:tc>
          <w:tcPr>
            <w:tcW w:w="1856" w:type="dxa"/>
            <w:shd w:val="clear" w:color="auto" w:fill="auto"/>
          </w:tcPr>
          <w:p w14:paraId="54B9E03B" w14:textId="77777777" w:rsidR="00C711C9" w:rsidRPr="00204A89" w:rsidRDefault="00C711C9" w:rsidP="0034425A">
            <w:pPr>
              <w:spacing w:after="0" w:line="240" w:lineRule="auto"/>
              <w:rPr>
                <w:rFonts w:eastAsia="Calibri" w:cstheme="minorHAnsi"/>
                <w:sz w:val="20"/>
                <w:szCs w:val="20"/>
              </w:rPr>
            </w:pPr>
            <w:r>
              <w:rPr>
                <w:rFonts w:eastAsia="Calibri" w:cstheme="minorHAnsi"/>
                <w:sz w:val="20"/>
                <w:szCs w:val="20"/>
              </w:rPr>
              <w:lastRenderedPageBreak/>
              <w:t>K</w:t>
            </w:r>
            <w:r w:rsidRPr="00204A89">
              <w:rPr>
                <w:rFonts w:eastAsia="Calibri" w:cstheme="minorHAnsi"/>
                <w:sz w:val="20"/>
                <w:szCs w:val="20"/>
              </w:rPr>
              <w:t xml:space="preserve">ršenje Koda </w:t>
            </w:r>
            <w:r w:rsidR="00DB19BA">
              <w:rPr>
                <w:rFonts w:eastAsia="Calibri" w:cstheme="minorHAnsi"/>
                <w:sz w:val="20"/>
                <w:szCs w:val="20"/>
              </w:rPr>
              <w:t>SZO-a u</w:t>
            </w:r>
            <w:r w:rsidRPr="00204A89">
              <w:rPr>
                <w:rFonts w:eastAsia="Calibri" w:cstheme="minorHAnsi"/>
                <w:sz w:val="20"/>
                <w:szCs w:val="20"/>
              </w:rPr>
              <w:t xml:space="preserve"> </w:t>
            </w:r>
            <w:r w:rsidR="000736E2">
              <w:rPr>
                <w:rFonts w:eastAsia="Calibri" w:cstheme="minorHAnsi"/>
                <w:sz w:val="20"/>
                <w:szCs w:val="20"/>
              </w:rPr>
              <w:t>R</w:t>
            </w:r>
            <w:r w:rsidR="0034425A">
              <w:rPr>
                <w:rFonts w:eastAsia="Calibri" w:cstheme="minorHAnsi"/>
                <w:sz w:val="20"/>
                <w:szCs w:val="20"/>
              </w:rPr>
              <w:t xml:space="preserve">H </w:t>
            </w:r>
            <w:r w:rsidRPr="00204A89">
              <w:rPr>
                <w:rFonts w:eastAsia="Calibri" w:cstheme="minorHAnsi"/>
                <w:sz w:val="20"/>
                <w:szCs w:val="20"/>
              </w:rPr>
              <w:t>moguće je prijaviti i</w:t>
            </w:r>
            <w:r w:rsidR="005A7597">
              <w:rPr>
                <w:rFonts w:eastAsia="Calibri" w:cstheme="minorHAnsi"/>
                <w:sz w:val="20"/>
                <w:szCs w:val="20"/>
              </w:rPr>
              <w:t xml:space="preserve"> na </w:t>
            </w:r>
            <w:r w:rsidRPr="00204A89">
              <w:rPr>
                <w:rFonts w:eastAsia="Calibri" w:cstheme="minorHAnsi"/>
                <w:sz w:val="20"/>
                <w:szCs w:val="20"/>
              </w:rPr>
              <w:t>mrežni</w:t>
            </w:r>
            <w:r w:rsidR="005A7597">
              <w:rPr>
                <w:rFonts w:eastAsia="Calibri" w:cstheme="minorHAnsi"/>
                <w:sz w:val="20"/>
                <w:szCs w:val="20"/>
              </w:rPr>
              <w:t xml:space="preserve">m </w:t>
            </w:r>
            <w:r w:rsidRPr="00204A89">
              <w:rPr>
                <w:rFonts w:eastAsia="Calibri" w:cstheme="minorHAnsi"/>
                <w:sz w:val="20"/>
                <w:szCs w:val="20"/>
              </w:rPr>
              <w:lastRenderedPageBreak/>
              <w:t>stranica</w:t>
            </w:r>
            <w:r w:rsidR="005A7597">
              <w:rPr>
                <w:rFonts w:eastAsia="Calibri" w:cstheme="minorHAnsi"/>
                <w:sz w:val="20"/>
                <w:szCs w:val="20"/>
              </w:rPr>
              <w:t>ma</w:t>
            </w:r>
            <w:r w:rsidRPr="00204A89">
              <w:rPr>
                <w:rFonts w:eastAsia="Calibri" w:cstheme="minorHAnsi"/>
                <w:sz w:val="20"/>
                <w:szCs w:val="20"/>
              </w:rPr>
              <w:t xml:space="preserve"> MZ, </w:t>
            </w:r>
            <w:r w:rsidR="0064126C">
              <w:rPr>
                <w:rFonts w:eastAsia="Calibri" w:cstheme="minorHAnsi"/>
                <w:sz w:val="20"/>
                <w:szCs w:val="20"/>
              </w:rPr>
              <w:t>U</w:t>
            </w:r>
            <w:r w:rsidRPr="00204A89">
              <w:rPr>
                <w:rFonts w:eastAsia="Calibri" w:cstheme="minorHAnsi"/>
                <w:sz w:val="20"/>
                <w:szCs w:val="20"/>
              </w:rPr>
              <w:t>NICEF-a Hrvatska i Pravobraniteljice za djecu, analiza prijava jednom godišnje</w:t>
            </w:r>
          </w:p>
        </w:tc>
      </w:tr>
    </w:tbl>
    <w:p w14:paraId="0EA00D4A" w14:textId="77777777" w:rsidR="00C711C9" w:rsidRDefault="00C711C9" w:rsidP="00204A89">
      <w:pPr>
        <w:spacing w:before="100" w:beforeAutospacing="1" w:after="100" w:afterAutospacing="1" w:line="240" w:lineRule="auto"/>
        <w:jc w:val="both"/>
        <w:rPr>
          <w:rFonts w:ascii="Times New Roman" w:eastAsia="Calibri" w:hAnsi="Times New Roman" w:cs="Times New Roman"/>
          <w:sz w:val="24"/>
          <w:szCs w:val="24"/>
        </w:rPr>
        <w:sectPr w:rsidR="00C711C9" w:rsidSect="00204A89">
          <w:pgSz w:w="11906" w:h="16838"/>
          <w:pgMar w:top="851" w:right="1417" w:bottom="1135" w:left="1417" w:header="708" w:footer="708" w:gutter="0"/>
          <w:cols w:space="708"/>
          <w:docGrid w:linePitch="360"/>
        </w:sectPr>
      </w:pPr>
    </w:p>
    <w:p w14:paraId="2D2A8742" w14:textId="0E5F85FE" w:rsidR="00F27906" w:rsidRPr="00C711C9" w:rsidRDefault="006F1D9A" w:rsidP="00C711C9">
      <w:pPr>
        <w:sectPr w:rsidR="00F27906" w:rsidRPr="00C711C9" w:rsidSect="00F27906">
          <w:pgSz w:w="16838" w:h="11906" w:orient="landscape"/>
          <w:pgMar w:top="1417" w:right="1417" w:bottom="1417" w:left="1417" w:header="709" w:footer="709" w:gutter="0"/>
          <w:cols w:space="708"/>
          <w:docGrid w:linePitch="360"/>
        </w:sectPr>
      </w:pPr>
      <w:r>
        <w:rPr>
          <w:noProof/>
          <w:lang w:eastAsia="hr-HR"/>
        </w:rPr>
        <w:lastRenderedPageBreak/>
        <mc:AlternateContent>
          <mc:Choice Requires="wps">
            <w:drawing>
              <wp:anchor distT="0" distB="0" distL="114300" distR="114300" simplePos="0" relativeHeight="251551232" behindDoc="0" locked="0" layoutInCell="1" allowOverlap="1" wp14:anchorId="174AC7DE" wp14:editId="524B0838">
                <wp:simplePos x="0" y="0"/>
                <wp:positionH relativeFrom="column">
                  <wp:posOffset>6034405</wp:posOffset>
                </wp:positionH>
                <wp:positionV relativeFrom="paragraph">
                  <wp:posOffset>3338830</wp:posOffset>
                </wp:positionV>
                <wp:extent cx="2733675" cy="971550"/>
                <wp:effectExtent l="0" t="0" r="28575" b="19050"/>
                <wp:wrapNone/>
                <wp:docPr id="150" name="Text Box 150"/>
                <wp:cNvGraphicFramePr/>
                <a:graphic xmlns:a="http://schemas.openxmlformats.org/drawingml/2006/main">
                  <a:graphicData uri="http://schemas.microsoft.com/office/word/2010/wordprocessingShape">
                    <wps:wsp>
                      <wps:cNvSpPr txBox="1"/>
                      <wps:spPr>
                        <a:xfrm>
                          <a:off x="0" y="0"/>
                          <a:ext cx="2733675" cy="971550"/>
                        </a:xfrm>
                        <a:prstGeom prst="rect">
                          <a:avLst/>
                        </a:prstGeom>
                        <a:solidFill>
                          <a:sysClr val="window" lastClr="FFFFFF"/>
                        </a:solidFill>
                        <a:ln w="6350">
                          <a:solidFill>
                            <a:prstClr val="black"/>
                          </a:solidFill>
                        </a:ln>
                      </wps:spPr>
                      <wps:txbx>
                        <w:txbxContent>
                          <w:p w14:paraId="70EB5AB0" w14:textId="2F25875C" w:rsidR="005251CE" w:rsidRPr="00D32B33" w:rsidRDefault="005251CE" w:rsidP="00F27906">
                            <w:pPr>
                              <w:rPr>
                                <w:sz w:val="20"/>
                                <w:szCs w:val="20"/>
                              </w:rPr>
                            </w:pPr>
                            <w:r w:rsidRPr="007D3271">
                              <w:rPr>
                                <w:sz w:val="20"/>
                                <w:szCs w:val="20"/>
                              </w:rPr>
                              <w:t xml:space="preserve">Aktivnost 3: Mogućnost </w:t>
                            </w:r>
                            <w:r w:rsidRPr="00861A17">
                              <w:rPr>
                                <w:i/>
                                <w:sz w:val="20"/>
                                <w:szCs w:val="20"/>
                              </w:rPr>
                              <w:t>online</w:t>
                            </w:r>
                            <w:r w:rsidRPr="007D3271">
                              <w:rPr>
                                <w:sz w:val="20"/>
                                <w:szCs w:val="20"/>
                              </w:rPr>
                              <w:t xml:space="preserve"> prijave kršenja </w:t>
                            </w:r>
                            <w:r w:rsidRPr="00861A17">
                              <w:rPr>
                                <w:i/>
                                <w:sz w:val="20"/>
                                <w:szCs w:val="20"/>
                              </w:rPr>
                              <w:t>Koda SZO-a</w:t>
                            </w:r>
                            <w:r w:rsidRPr="007D3271">
                              <w:rPr>
                                <w:sz w:val="20"/>
                                <w:szCs w:val="20"/>
                              </w:rPr>
                              <w:t xml:space="preserve"> i pripadajućih rezolucija </w:t>
                            </w:r>
                            <w:r>
                              <w:rPr>
                                <w:sz w:val="20"/>
                                <w:szCs w:val="20"/>
                              </w:rPr>
                              <w:t>SZS</w:t>
                            </w:r>
                            <w:r w:rsidR="003A5141">
                              <w:rPr>
                                <w:sz w:val="20"/>
                                <w:szCs w:val="20"/>
                              </w:rPr>
                              <w:t>-a</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C7DE" id="Text Box 150" o:spid="_x0000_s1087" type="#_x0000_t202" style="position:absolute;margin-left:475.15pt;margin-top:262.9pt;width:215.25pt;height:76.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" fillcolor="window" strokeweight=".5pt">
                <v:textbox>
                  <w:txbxContent>
                    <w:p w14:paraId="70EB5AB0" w14:textId="2F25875C" w:rsidR="005251CE" w:rsidRPr="00D32B33" w:rsidRDefault="005251CE" w:rsidP="00F27906">
                      <w:pPr>
                        <w:rPr>
                          <w:sz w:val="20"/>
                          <w:szCs w:val="20"/>
                        </w:rPr>
                      </w:pPr>
                      <w:r w:rsidRPr="007D3271">
                        <w:rPr>
                          <w:sz w:val="20"/>
                          <w:szCs w:val="20"/>
                        </w:rPr>
                        <w:t xml:space="preserve">Aktivnost 3: Mogućnost </w:t>
                      </w:r>
                      <w:r w:rsidRPr="00861A17">
                        <w:rPr>
                          <w:i/>
                          <w:sz w:val="20"/>
                          <w:szCs w:val="20"/>
                        </w:rPr>
                        <w:t>online</w:t>
                      </w:r>
                      <w:r w:rsidRPr="007D3271">
                        <w:rPr>
                          <w:sz w:val="20"/>
                          <w:szCs w:val="20"/>
                        </w:rPr>
                        <w:t xml:space="preserve"> prijave kršenja </w:t>
                      </w:r>
                      <w:r w:rsidRPr="00861A17">
                        <w:rPr>
                          <w:i/>
                          <w:sz w:val="20"/>
                          <w:szCs w:val="20"/>
                        </w:rPr>
                        <w:t>Koda SZO-a</w:t>
                      </w:r>
                      <w:r w:rsidRPr="007D3271">
                        <w:rPr>
                          <w:sz w:val="20"/>
                          <w:szCs w:val="20"/>
                        </w:rPr>
                        <w:t xml:space="preserve"> i pripadajućih rezolucija </w:t>
                      </w:r>
                      <w:r>
                        <w:rPr>
                          <w:sz w:val="20"/>
                          <w:szCs w:val="20"/>
                        </w:rPr>
                        <w:t>SZS</w:t>
                      </w:r>
                      <w:r w:rsidR="003A5141">
                        <w:rPr>
                          <w:sz w:val="20"/>
                          <w:szCs w:val="20"/>
                        </w:rPr>
                        <w:t>-a</w:t>
                      </w:r>
                      <w:r>
                        <w:rPr>
                          <w:sz w:val="20"/>
                          <w:szCs w:val="20"/>
                        </w:rPr>
                        <w:t xml:space="preserve"> </w:t>
                      </w:r>
                    </w:p>
                  </w:txbxContent>
                </v:textbox>
              </v:shape>
            </w:pict>
          </mc:Fallback>
        </mc:AlternateContent>
      </w:r>
      <w:r w:rsidR="00741CC5">
        <w:rPr>
          <w:noProof/>
          <w:lang w:eastAsia="hr-HR"/>
        </w:rPr>
        <mc:AlternateContent>
          <mc:Choice Requires="wps">
            <w:drawing>
              <wp:anchor distT="0" distB="0" distL="114300" distR="114300" simplePos="0" relativeHeight="251549184" behindDoc="0" locked="0" layoutInCell="1" allowOverlap="1" wp14:anchorId="792D8DB0" wp14:editId="63A19671">
                <wp:simplePos x="0" y="0"/>
                <wp:positionH relativeFrom="column">
                  <wp:posOffset>-23495</wp:posOffset>
                </wp:positionH>
                <wp:positionV relativeFrom="paragraph">
                  <wp:posOffset>3386454</wp:posOffset>
                </wp:positionV>
                <wp:extent cx="2733675" cy="942975"/>
                <wp:effectExtent l="0" t="0" r="28575" b="28575"/>
                <wp:wrapNone/>
                <wp:docPr id="152" name="Text Box 152"/>
                <wp:cNvGraphicFramePr/>
                <a:graphic xmlns:a="http://schemas.openxmlformats.org/drawingml/2006/main">
                  <a:graphicData uri="http://schemas.microsoft.com/office/word/2010/wordprocessingShape">
                    <wps:wsp>
                      <wps:cNvSpPr txBox="1"/>
                      <wps:spPr>
                        <a:xfrm>
                          <a:off x="0" y="0"/>
                          <a:ext cx="2733675" cy="942975"/>
                        </a:xfrm>
                        <a:prstGeom prst="rect">
                          <a:avLst/>
                        </a:prstGeom>
                        <a:solidFill>
                          <a:sysClr val="window" lastClr="FFFFFF"/>
                        </a:solidFill>
                        <a:ln w="6350">
                          <a:solidFill>
                            <a:prstClr val="black"/>
                          </a:solidFill>
                        </a:ln>
                      </wps:spPr>
                      <wps:txbx>
                        <w:txbxContent>
                          <w:p w14:paraId="316E6CA3" w14:textId="6B63B871" w:rsidR="005251CE" w:rsidRPr="00D32B33" w:rsidRDefault="005251CE" w:rsidP="00F27906">
                            <w:pPr>
                              <w:rPr>
                                <w:sz w:val="20"/>
                                <w:szCs w:val="20"/>
                              </w:rPr>
                            </w:pPr>
                            <w:r w:rsidRPr="0082464D">
                              <w:rPr>
                                <w:sz w:val="20"/>
                                <w:szCs w:val="20"/>
                              </w:rPr>
                              <w:t>Aktivnost 1: Imenova</w:t>
                            </w:r>
                            <w:r>
                              <w:rPr>
                                <w:sz w:val="20"/>
                                <w:szCs w:val="20"/>
                              </w:rPr>
                              <w:t xml:space="preserve">ti radnu skupinu </w:t>
                            </w:r>
                            <w:r w:rsidRPr="0082464D">
                              <w:rPr>
                                <w:sz w:val="20"/>
                                <w:szCs w:val="20"/>
                              </w:rPr>
                              <w:t xml:space="preserve"> za izradu pravnih akata kojima bi </w:t>
                            </w:r>
                            <w:r w:rsidRPr="00861A17">
                              <w:rPr>
                                <w:i/>
                                <w:sz w:val="20"/>
                                <w:szCs w:val="20"/>
                              </w:rPr>
                              <w:t>Kod SZO-a</w:t>
                            </w:r>
                            <w:r w:rsidRPr="0082464D">
                              <w:rPr>
                                <w:sz w:val="20"/>
                                <w:szCs w:val="20"/>
                              </w:rPr>
                              <w:t xml:space="preserve"> </w:t>
                            </w:r>
                            <w:r>
                              <w:rPr>
                                <w:sz w:val="20"/>
                                <w:szCs w:val="20"/>
                              </w:rPr>
                              <w:t xml:space="preserve">postao dio </w:t>
                            </w:r>
                            <w:r w:rsidRPr="0082464D">
                              <w:rPr>
                                <w:sz w:val="20"/>
                                <w:szCs w:val="20"/>
                              </w:rPr>
                              <w:t xml:space="preserve">nacionalne legislative sukladno rezoluciji </w:t>
                            </w:r>
                            <w:r>
                              <w:rPr>
                                <w:sz w:val="20"/>
                                <w:szCs w:val="20"/>
                              </w:rPr>
                              <w:t xml:space="preserve">SZS </w:t>
                            </w:r>
                            <w:r w:rsidRPr="0082464D">
                              <w:rPr>
                                <w:sz w:val="20"/>
                                <w:szCs w:val="20"/>
                              </w:rPr>
                              <w:t xml:space="preserve">45.34.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D8DB0" id="Text Box 152" o:spid="_x0000_s1088" type="#_x0000_t202" style="position:absolute;margin-left:-1.85pt;margin-top:266.65pt;width:215.25pt;height:74.2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" fillcolor="window" strokeweight=".5pt">
                <v:textbox>
                  <w:txbxContent>
                    <w:p w14:paraId="316E6CA3" w14:textId="6B63B871" w:rsidR="005251CE" w:rsidRPr="00D32B33" w:rsidRDefault="005251CE" w:rsidP="00F27906">
                      <w:pPr>
                        <w:rPr>
                          <w:sz w:val="20"/>
                          <w:szCs w:val="20"/>
                        </w:rPr>
                      </w:pPr>
                      <w:r w:rsidRPr="0082464D">
                        <w:rPr>
                          <w:sz w:val="20"/>
                          <w:szCs w:val="20"/>
                        </w:rPr>
                        <w:t>Aktivnost 1: Imenova</w:t>
                      </w:r>
                      <w:r>
                        <w:rPr>
                          <w:sz w:val="20"/>
                          <w:szCs w:val="20"/>
                        </w:rPr>
                        <w:t xml:space="preserve">ti radnu skupinu </w:t>
                      </w:r>
                      <w:r w:rsidRPr="0082464D">
                        <w:rPr>
                          <w:sz w:val="20"/>
                          <w:szCs w:val="20"/>
                        </w:rPr>
                        <w:t xml:space="preserve"> za izradu pravnih akata kojima bi </w:t>
                      </w:r>
                      <w:r w:rsidRPr="00861A17">
                        <w:rPr>
                          <w:i/>
                          <w:sz w:val="20"/>
                          <w:szCs w:val="20"/>
                        </w:rPr>
                        <w:t>Kod SZO-a</w:t>
                      </w:r>
                      <w:r w:rsidRPr="0082464D">
                        <w:rPr>
                          <w:sz w:val="20"/>
                          <w:szCs w:val="20"/>
                        </w:rPr>
                        <w:t xml:space="preserve"> </w:t>
                      </w:r>
                      <w:r>
                        <w:rPr>
                          <w:sz w:val="20"/>
                          <w:szCs w:val="20"/>
                        </w:rPr>
                        <w:t xml:space="preserve">postao dio </w:t>
                      </w:r>
                      <w:r w:rsidRPr="0082464D">
                        <w:rPr>
                          <w:sz w:val="20"/>
                          <w:szCs w:val="20"/>
                        </w:rPr>
                        <w:t xml:space="preserve">nacionalne legislative sukladno rezoluciji </w:t>
                      </w:r>
                      <w:r>
                        <w:rPr>
                          <w:sz w:val="20"/>
                          <w:szCs w:val="20"/>
                        </w:rPr>
                        <w:t xml:space="preserve">SZS </w:t>
                      </w:r>
                      <w:r w:rsidRPr="0082464D">
                        <w:rPr>
                          <w:sz w:val="20"/>
                          <w:szCs w:val="20"/>
                        </w:rPr>
                        <w:t xml:space="preserve">45.34. </w:t>
                      </w:r>
                    </w:p>
                  </w:txbxContent>
                </v:textbox>
              </v:shape>
            </w:pict>
          </mc:Fallback>
        </mc:AlternateContent>
      </w:r>
      <w:r w:rsidR="00F27906">
        <w:rPr>
          <w:noProof/>
          <w:lang w:eastAsia="hr-HR"/>
        </w:rPr>
        <mc:AlternateContent>
          <mc:Choice Requires="wps">
            <w:drawing>
              <wp:anchor distT="0" distB="0" distL="114300" distR="114300" simplePos="0" relativeHeight="251565568" behindDoc="0" locked="0" layoutInCell="1" allowOverlap="1" wp14:anchorId="4915507B" wp14:editId="51BD59F2">
                <wp:simplePos x="0" y="0"/>
                <wp:positionH relativeFrom="column">
                  <wp:posOffset>7567930</wp:posOffset>
                </wp:positionH>
                <wp:positionV relativeFrom="paragraph">
                  <wp:posOffset>3195955</wp:posOffset>
                </wp:positionV>
                <wp:extent cx="0" cy="190500"/>
                <wp:effectExtent l="0" t="0" r="38100" b="19050"/>
                <wp:wrapNone/>
                <wp:docPr id="143" name="Straight Connector 14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35549" id="Straight Connector 143" o:spid="_x0000_s1026" style="position:absolute;z-index:251565568;visibility:visible;mso-wrap-style:square;mso-wrap-distance-left:9pt;mso-wrap-distance-top:0;mso-wrap-distance-right:9pt;mso-wrap-distance-bottom:0;mso-position-horizontal:absolute;mso-position-horizontal-relative:text;mso-position-vertical:absolute;mso-position-vertical-relative:text" from="595.9pt,251.65pt" to="595.9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63520" behindDoc="0" locked="0" layoutInCell="1" allowOverlap="1" wp14:anchorId="68307BE4" wp14:editId="270DD802">
                <wp:simplePos x="0" y="0"/>
                <wp:positionH relativeFrom="column">
                  <wp:posOffset>1300480</wp:posOffset>
                </wp:positionH>
                <wp:positionV relativeFrom="paragraph">
                  <wp:posOffset>3195955</wp:posOffset>
                </wp:positionV>
                <wp:extent cx="0" cy="190500"/>
                <wp:effectExtent l="0" t="0" r="38100" b="19050"/>
                <wp:wrapNone/>
                <wp:docPr id="144" name="Straight Connector 14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38C53" id="Straight Connector 144" o:spid="_x0000_s1026" style="position:absolute;z-index:251563520;visibility:visible;mso-wrap-style:square;mso-wrap-distance-left:9pt;mso-wrap-distance-top:0;mso-wrap-distance-right:9pt;mso-wrap-distance-bottom:0;mso-position-horizontal:absolute;mso-position-horizontal-relative:text;mso-position-vertical:absolute;mso-position-vertical-relative:text" from="102.4pt,251.65pt" to="102.4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61472" behindDoc="0" locked="0" layoutInCell="1" allowOverlap="1" wp14:anchorId="59249A12" wp14:editId="6C377A1B">
                <wp:simplePos x="0" y="0"/>
                <wp:positionH relativeFrom="column">
                  <wp:posOffset>1300480</wp:posOffset>
                </wp:positionH>
                <wp:positionV relativeFrom="paragraph">
                  <wp:posOffset>3195955</wp:posOffset>
                </wp:positionV>
                <wp:extent cx="6267450" cy="0"/>
                <wp:effectExtent l="0" t="0" r="0" b="0"/>
                <wp:wrapNone/>
                <wp:docPr id="145" name="Straight Connector 145"/>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7DA28" id="Straight Connector 145" o:spid="_x0000_s1026" style="position:absolute;z-index:251561472;visibility:visible;mso-wrap-style:square;mso-wrap-distance-left:9pt;mso-wrap-distance-top:0;mso-wrap-distance-right:9pt;mso-wrap-distance-bottom:0;mso-position-horizontal:absolute;mso-position-horizontal-relative:text;mso-position-vertical:absolute;mso-position-vertical-relative:text" from="102.4pt,251.65pt" to="595.9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59424" behindDoc="0" locked="0" layoutInCell="1" allowOverlap="1" wp14:anchorId="27544849" wp14:editId="6765D057">
                <wp:simplePos x="0" y="0"/>
                <wp:positionH relativeFrom="column">
                  <wp:posOffset>4415155</wp:posOffset>
                </wp:positionH>
                <wp:positionV relativeFrom="paragraph">
                  <wp:posOffset>2938780</wp:posOffset>
                </wp:positionV>
                <wp:extent cx="0" cy="447675"/>
                <wp:effectExtent l="0" t="0" r="38100" b="28575"/>
                <wp:wrapNone/>
                <wp:docPr id="146" name="Straight Connector 146"/>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8D73C" id="Straight Connector 146" o:spid="_x0000_s1026" style="position:absolute;z-index:251559424;visibility:visible;mso-wrap-style:square;mso-wrap-distance-left:9pt;mso-wrap-distance-top:0;mso-wrap-distance-right:9pt;mso-wrap-distance-bottom:0;mso-position-horizontal:absolute;mso-position-horizontal-relative:text;mso-position-vertical:absolute;mso-position-vertical-relative:text" from="347.65pt,231.4pt" to="347.65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57376" behindDoc="0" locked="0" layoutInCell="1" allowOverlap="1" wp14:anchorId="47F67FCF" wp14:editId="5691F8BF">
                <wp:simplePos x="0" y="0"/>
                <wp:positionH relativeFrom="column">
                  <wp:posOffset>4415155</wp:posOffset>
                </wp:positionH>
                <wp:positionV relativeFrom="paragraph">
                  <wp:posOffset>1662430</wp:posOffset>
                </wp:positionV>
                <wp:extent cx="0" cy="476250"/>
                <wp:effectExtent l="0" t="0" r="38100" b="19050"/>
                <wp:wrapNone/>
                <wp:docPr id="147" name="Straight Connector 147"/>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29B2B" id="Straight Connector 147" o:spid="_x0000_s1026" style="position:absolute;z-index:251557376;visibility:visible;mso-wrap-style:square;mso-wrap-distance-left:9pt;mso-wrap-distance-top:0;mso-wrap-distance-right:9pt;mso-wrap-distance-bottom:0;mso-position-horizontal:absolute;mso-position-horizontal-relative:text;mso-position-vertical:absolute;mso-position-vertical-relative:text" from="347.65pt,130.9pt" to="347.65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55328" behindDoc="0" locked="0" layoutInCell="1" allowOverlap="1" wp14:anchorId="39009B58" wp14:editId="67543E48">
                <wp:simplePos x="0" y="0"/>
                <wp:positionH relativeFrom="column">
                  <wp:posOffset>4415155</wp:posOffset>
                </wp:positionH>
                <wp:positionV relativeFrom="paragraph">
                  <wp:posOffset>662305</wp:posOffset>
                </wp:positionV>
                <wp:extent cx="0" cy="419100"/>
                <wp:effectExtent l="0" t="0" r="38100" b="19050"/>
                <wp:wrapNone/>
                <wp:docPr id="148" name="Straight Connector 148"/>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F7DFE" id="Straight Connector 148" o:spid="_x0000_s1026" style="position:absolute;z-index:251555328;visibility:visible;mso-wrap-style:square;mso-wrap-distance-left:9pt;mso-wrap-distance-top:0;mso-wrap-distance-right:9pt;mso-wrap-distance-bottom:0;mso-position-horizontal:absolute;mso-position-horizontal-relative:text;mso-position-vertical:absolute;mso-position-vertical-relative:text" from="347.65pt,52.15pt" to="347.6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" strokecolor="#4472c4 [3204]" strokeweight=".5pt">
                <v:stroke joinstyle="miter"/>
              </v:line>
            </w:pict>
          </mc:Fallback>
        </mc:AlternateContent>
      </w:r>
      <w:r w:rsidR="00F27906">
        <w:rPr>
          <w:noProof/>
          <w:lang w:eastAsia="hr-HR"/>
        </w:rPr>
        <mc:AlternateContent>
          <mc:Choice Requires="wps">
            <w:drawing>
              <wp:anchor distT="0" distB="0" distL="114300" distR="114300" simplePos="0" relativeHeight="251547136" behindDoc="0" locked="0" layoutInCell="1" allowOverlap="1" wp14:anchorId="25E63CA8" wp14:editId="06B22A11">
                <wp:simplePos x="0" y="0"/>
                <wp:positionH relativeFrom="column">
                  <wp:posOffset>2129155</wp:posOffset>
                </wp:positionH>
                <wp:positionV relativeFrom="paragraph">
                  <wp:posOffset>2138680</wp:posOffset>
                </wp:positionV>
                <wp:extent cx="4524375" cy="800100"/>
                <wp:effectExtent l="0" t="0" r="28575" b="19050"/>
                <wp:wrapNone/>
                <wp:docPr id="149" name="Text Box 149"/>
                <wp:cNvGraphicFramePr/>
                <a:graphic xmlns:a="http://schemas.openxmlformats.org/drawingml/2006/main">
                  <a:graphicData uri="http://schemas.microsoft.com/office/word/2010/wordprocessingShape">
                    <wps:wsp>
                      <wps:cNvSpPr txBox="1"/>
                      <wps:spPr>
                        <a:xfrm>
                          <a:off x="0" y="0"/>
                          <a:ext cx="4524375" cy="800100"/>
                        </a:xfrm>
                        <a:prstGeom prst="rect">
                          <a:avLst/>
                        </a:prstGeom>
                        <a:noFill/>
                        <a:ln w="6350">
                          <a:solidFill>
                            <a:prstClr val="black"/>
                          </a:solidFill>
                        </a:ln>
                      </wps:spPr>
                      <wps:txbx>
                        <w:txbxContent>
                          <w:p w14:paraId="66E94068" w14:textId="0949DDCB" w:rsidR="005251CE" w:rsidRPr="008A06C4" w:rsidRDefault="005251CE" w:rsidP="00F27906">
                            <w:pPr>
                              <w:rPr>
                                <w:b/>
                                <w:bCs/>
                                <w:sz w:val="20"/>
                                <w:szCs w:val="20"/>
                              </w:rPr>
                            </w:pPr>
                            <w:r w:rsidRPr="004C7316">
                              <w:rPr>
                                <w:b/>
                                <w:bCs/>
                                <w:i/>
                                <w:iCs/>
                                <w:sz w:val="20"/>
                                <w:szCs w:val="20"/>
                              </w:rPr>
                              <w:t>Mjera 1</w:t>
                            </w:r>
                            <w:r w:rsidR="00C0396D">
                              <w:rPr>
                                <w:b/>
                                <w:bCs/>
                                <w:i/>
                                <w:iCs/>
                                <w:sz w:val="20"/>
                                <w:szCs w:val="20"/>
                              </w:rPr>
                              <w:t>.</w:t>
                            </w:r>
                            <w:r w:rsidRPr="004C7316">
                              <w:rPr>
                                <w:b/>
                                <w:bCs/>
                                <w:i/>
                                <w:iCs/>
                                <w:sz w:val="20"/>
                                <w:szCs w:val="20"/>
                              </w:rPr>
                              <w:t xml:space="preserve">: Donošenje pravnih propisa kojima će se primijeniti </w:t>
                            </w:r>
                            <w:r>
                              <w:rPr>
                                <w:b/>
                                <w:bCs/>
                                <w:i/>
                                <w:iCs/>
                                <w:sz w:val="20"/>
                                <w:szCs w:val="20"/>
                              </w:rPr>
                              <w:t>Kod</w:t>
                            </w:r>
                            <w:r w:rsidRPr="004C7316">
                              <w:rPr>
                                <w:b/>
                                <w:bCs/>
                                <w:i/>
                                <w:iCs/>
                                <w:sz w:val="20"/>
                                <w:szCs w:val="20"/>
                              </w:rPr>
                              <w:t xml:space="preserve"> SZO</w:t>
                            </w:r>
                            <w:r>
                              <w:rPr>
                                <w:b/>
                                <w:bCs/>
                                <w:i/>
                                <w:iCs/>
                                <w:sz w:val="20"/>
                                <w:szCs w:val="20"/>
                              </w:rPr>
                              <w:t>-a</w:t>
                            </w:r>
                            <w:r w:rsidRPr="004C7316">
                              <w:rPr>
                                <w:b/>
                                <w:bCs/>
                                <w:i/>
                                <w:iCs/>
                                <w:sz w:val="20"/>
                                <w:szCs w:val="20"/>
                              </w:rPr>
                              <w:t xml:space="preserve"> i pripadajuće rezolucije </w:t>
                            </w:r>
                            <w:r>
                              <w:rPr>
                                <w:b/>
                                <w:bCs/>
                                <w:i/>
                                <w:iCs/>
                                <w:sz w:val="20"/>
                                <w:szCs w:val="20"/>
                              </w:rPr>
                              <w:t xml:space="preserve">SZS </w:t>
                            </w:r>
                            <w:r w:rsidRPr="004C7316">
                              <w:rPr>
                                <w:b/>
                                <w:bCs/>
                                <w:i/>
                                <w:iCs/>
                                <w:sz w:val="20"/>
                                <w:szCs w:val="20"/>
                              </w:rPr>
                              <w:t>i praćenje kršenja njihove primjene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63CA8" id="Text Box 149" o:spid="_x0000_s1089" type="#_x0000_t202" style="position:absolute;margin-left:167.65pt;margin-top:168.4pt;width:356.25pt;height:63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" filled="f" strokeweight=".5pt">
                <v:textbox>
                  <w:txbxContent>
                    <w:p w14:paraId="66E94068" w14:textId="0949DDCB" w:rsidR="005251CE" w:rsidRPr="008A06C4" w:rsidRDefault="005251CE" w:rsidP="00F27906">
                      <w:pPr>
                        <w:rPr>
                          <w:b/>
                          <w:bCs/>
                          <w:sz w:val="20"/>
                          <w:szCs w:val="20"/>
                        </w:rPr>
                      </w:pPr>
                      <w:r w:rsidRPr="004C7316">
                        <w:rPr>
                          <w:b/>
                          <w:bCs/>
                          <w:i/>
                          <w:iCs/>
                          <w:sz w:val="20"/>
                          <w:szCs w:val="20"/>
                        </w:rPr>
                        <w:t>Mjera 1</w:t>
                      </w:r>
                      <w:r w:rsidR="00C0396D">
                        <w:rPr>
                          <w:b/>
                          <w:bCs/>
                          <w:i/>
                          <w:iCs/>
                          <w:sz w:val="20"/>
                          <w:szCs w:val="20"/>
                        </w:rPr>
                        <w:t>.</w:t>
                      </w:r>
                      <w:r w:rsidRPr="004C7316">
                        <w:rPr>
                          <w:b/>
                          <w:bCs/>
                          <w:i/>
                          <w:iCs/>
                          <w:sz w:val="20"/>
                          <w:szCs w:val="20"/>
                        </w:rPr>
                        <w:t xml:space="preserve">: Donošenje pravnih propisa kojima će se primijeniti </w:t>
                      </w:r>
                      <w:r>
                        <w:rPr>
                          <w:b/>
                          <w:bCs/>
                          <w:i/>
                          <w:iCs/>
                          <w:sz w:val="20"/>
                          <w:szCs w:val="20"/>
                        </w:rPr>
                        <w:t>Kod</w:t>
                      </w:r>
                      <w:r w:rsidRPr="004C7316">
                        <w:rPr>
                          <w:b/>
                          <w:bCs/>
                          <w:i/>
                          <w:iCs/>
                          <w:sz w:val="20"/>
                          <w:szCs w:val="20"/>
                        </w:rPr>
                        <w:t xml:space="preserve"> SZO</w:t>
                      </w:r>
                      <w:r>
                        <w:rPr>
                          <w:b/>
                          <w:bCs/>
                          <w:i/>
                          <w:iCs/>
                          <w:sz w:val="20"/>
                          <w:szCs w:val="20"/>
                        </w:rPr>
                        <w:t>-a</w:t>
                      </w:r>
                      <w:r w:rsidRPr="004C7316">
                        <w:rPr>
                          <w:b/>
                          <w:bCs/>
                          <w:i/>
                          <w:iCs/>
                          <w:sz w:val="20"/>
                          <w:szCs w:val="20"/>
                        </w:rPr>
                        <w:t xml:space="preserve"> i pripadajuće rezolucije </w:t>
                      </w:r>
                      <w:r>
                        <w:rPr>
                          <w:b/>
                          <w:bCs/>
                          <w:i/>
                          <w:iCs/>
                          <w:sz w:val="20"/>
                          <w:szCs w:val="20"/>
                        </w:rPr>
                        <w:t xml:space="preserve">SZS </w:t>
                      </w:r>
                      <w:r w:rsidRPr="004C7316">
                        <w:rPr>
                          <w:b/>
                          <w:bCs/>
                          <w:i/>
                          <w:iCs/>
                          <w:sz w:val="20"/>
                          <w:szCs w:val="20"/>
                        </w:rPr>
                        <w:t>i praćenje kršenja njihove primjene</w:t>
                      </w:r>
                    </w:p>
                  </w:txbxContent>
                </v:textbox>
              </v:shape>
            </w:pict>
          </mc:Fallback>
        </mc:AlternateContent>
      </w:r>
      <w:r w:rsidR="00F27906">
        <w:rPr>
          <w:noProof/>
          <w:lang w:eastAsia="hr-HR"/>
        </w:rPr>
        <mc:AlternateContent>
          <mc:Choice Requires="wps">
            <w:drawing>
              <wp:anchor distT="0" distB="0" distL="114300" distR="114300" simplePos="0" relativeHeight="251553280" behindDoc="0" locked="0" layoutInCell="1" allowOverlap="1" wp14:anchorId="45F3ABC3" wp14:editId="30112DC9">
                <wp:simplePos x="0" y="0"/>
                <wp:positionH relativeFrom="column">
                  <wp:posOffset>3014980</wp:posOffset>
                </wp:positionH>
                <wp:positionV relativeFrom="paragraph">
                  <wp:posOffset>3386455</wp:posOffset>
                </wp:positionV>
                <wp:extent cx="2733675" cy="971550"/>
                <wp:effectExtent l="0" t="0" r="28575" b="19050"/>
                <wp:wrapNone/>
                <wp:docPr id="151" name="Text Box 151"/>
                <wp:cNvGraphicFramePr/>
                <a:graphic xmlns:a="http://schemas.openxmlformats.org/drawingml/2006/main">
                  <a:graphicData uri="http://schemas.microsoft.com/office/word/2010/wordprocessingShape">
                    <wps:wsp>
                      <wps:cNvSpPr txBox="1"/>
                      <wps:spPr>
                        <a:xfrm>
                          <a:off x="0" y="0"/>
                          <a:ext cx="2733675" cy="971550"/>
                        </a:xfrm>
                        <a:prstGeom prst="rect">
                          <a:avLst/>
                        </a:prstGeom>
                        <a:solidFill>
                          <a:sysClr val="window" lastClr="FFFFFF"/>
                        </a:solidFill>
                        <a:ln w="6350">
                          <a:solidFill>
                            <a:prstClr val="black"/>
                          </a:solidFill>
                        </a:ln>
                      </wps:spPr>
                      <wps:txbx>
                        <w:txbxContent>
                          <w:p w14:paraId="5CB9F06A" w14:textId="1C5D93EA" w:rsidR="005251CE" w:rsidRPr="00D32B33" w:rsidRDefault="005251CE" w:rsidP="00F27906">
                            <w:pPr>
                              <w:rPr>
                                <w:sz w:val="20"/>
                                <w:szCs w:val="20"/>
                              </w:rPr>
                            </w:pPr>
                            <w:r w:rsidRPr="00367010">
                              <w:rPr>
                                <w:sz w:val="20"/>
                                <w:szCs w:val="20"/>
                              </w:rPr>
                              <w:t xml:space="preserve">Aktivnost 2: Praćenje kršenja </w:t>
                            </w:r>
                            <w:r w:rsidRPr="00861A17">
                              <w:rPr>
                                <w:i/>
                                <w:sz w:val="20"/>
                                <w:szCs w:val="20"/>
                              </w:rPr>
                              <w:t>Koda SZO-a</w:t>
                            </w:r>
                            <w:r w:rsidRPr="00367010">
                              <w:rPr>
                                <w:sz w:val="20"/>
                                <w:szCs w:val="20"/>
                              </w:rPr>
                              <w:t xml:space="preserve"> i pripadajućih rezolucija </w:t>
                            </w:r>
                            <w:r>
                              <w:rPr>
                                <w:sz w:val="20"/>
                                <w:szCs w:val="20"/>
                              </w:rPr>
                              <w:t xml:space="preserve">SZS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3ABC3" id="Text Box 151" o:spid="_x0000_s1090" type="#_x0000_t202" style="position:absolute;margin-left:237.4pt;margin-top:266.65pt;width:215.25pt;height:76.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" fillcolor="window" strokeweight=".5pt">
                <v:textbox>
                  <w:txbxContent>
                    <w:p w14:paraId="5CB9F06A" w14:textId="1C5D93EA" w:rsidR="005251CE" w:rsidRPr="00D32B33" w:rsidRDefault="005251CE" w:rsidP="00F27906">
                      <w:pPr>
                        <w:rPr>
                          <w:sz w:val="20"/>
                          <w:szCs w:val="20"/>
                        </w:rPr>
                      </w:pPr>
                      <w:r w:rsidRPr="00367010">
                        <w:rPr>
                          <w:sz w:val="20"/>
                          <w:szCs w:val="20"/>
                        </w:rPr>
                        <w:t xml:space="preserve">Aktivnost 2: Praćenje kršenja </w:t>
                      </w:r>
                      <w:r w:rsidRPr="00861A17">
                        <w:rPr>
                          <w:i/>
                          <w:sz w:val="20"/>
                          <w:szCs w:val="20"/>
                        </w:rPr>
                        <w:t>Koda SZO-a</w:t>
                      </w:r>
                      <w:r w:rsidRPr="00367010">
                        <w:rPr>
                          <w:sz w:val="20"/>
                          <w:szCs w:val="20"/>
                        </w:rPr>
                        <w:t xml:space="preserve"> i pripadajućih rezolucija </w:t>
                      </w:r>
                      <w:r>
                        <w:rPr>
                          <w:sz w:val="20"/>
                          <w:szCs w:val="20"/>
                        </w:rPr>
                        <w:t xml:space="preserve">SZS </w:t>
                      </w:r>
                    </w:p>
                  </w:txbxContent>
                </v:textbox>
              </v:shape>
            </w:pict>
          </mc:Fallback>
        </mc:AlternateContent>
      </w:r>
      <w:r w:rsidR="00F27906">
        <w:rPr>
          <w:noProof/>
          <w:lang w:eastAsia="hr-HR"/>
        </w:rPr>
        <mc:AlternateContent>
          <mc:Choice Requires="wps">
            <w:drawing>
              <wp:anchor distT="0" distB="0" distL="114300" distR="114300" simplePos="0" relativeHeight="251545088" behindDoc="0" locked="0" layoutInCell="1" allowOverlap="1" wp14:anchorId="1E16389C" wp14:editId="5586822D">
                <wp:simplePos x="0" y="0"/>
                <wp:positionH relativeFrom="column">
                  <wp:posOffset>1891030</wp:posOffset>
                </wp:positionH>
                <wp:positionV relativeFrom="paragraph">
                  <wp:posOffset>1081405</wp:posOffset>
                </wp:positionV>
                <wp:extent cx="4953000" cy="581025"/>
                <wp:effectExtent l="0" t="0" r="19050" b="28575"/>
                <wp:wrapNone/>
                <wp:docPr id="153" name="Text Box 153"/>
                <wp:cNvGraphicFramePr/>
                <a:graphic xmlns:a="http://schemas.openxmlformats.org/drawingml/2006/main">
                  <a:graphicData uri="http://schemas.microsoft.com/office/word/2010/wordprocessingShape">
                    <wps:wsp>
                      <wps:cNvSpPr txBox="1"/>
                      <wps:spPr>
                        <a:xfrm>
                          <a:off x="0" y="0"/>
                          <a:ext cx="4953000" cy="581025"/>
                        </a:xfrm>
                        <a:prstGeom prst="rect">
                          <a:avLst/>
                        </a:prstGeom>
                        <a:solidFill>
                          <a:sysClr val="window" lastClr="FFFFFF"/>
                        </a:solidFill>
                        <a:ln w="6350">
                          <a:solidFill>
                            <a:prstClr val="black"/>
                          </a:solidFill>
                        </a:ln>
                      </wps:spPr>
                      <wps:txbx>
                        <w:txbxContent>
                          <w:p w14:paraId="60A7D593" w14:textId="08523D3A" w:rsidR="005251CE" w:rsidRPr="00704E4D" w:rsidRDefault="005251CE" w:rsidP="00F27906">
                            <w:pPr>
                              <w:rPr>
                                <w:sz w:val="24"/>
                                <w:szCs w:val="24"/>
                              </w:rPr>
                            </w:pPr>
                            <w:r>
                              <w:rPr>
                                <w:b/>
                                <w:bCs/>
                                <w:sz w:val="20"/>
                                <w:szCs w:val="20"/>
                              </w:rPr>
                              <w:t>Podc</w:t>
                            </w:r>
                            <w:r w:rsidRPr="002B60FC">
                              <w:rPr>
                                <w:b/>
                                <w:bCs/>
                                <w:sz w:val="20"/>
                                <w:szCs w:val="20"/>
                              </w:rPr>
                              <w:t>ilj 1.</w:t>
                            </w:r>
                            <w:r w:rsidR="005B5E85">
                              <w:rPr>
                                <w:b/>
                                <w:bCs/>
                                <w:sz w:val="20"/>
                                <w:szCs w:val="20"/>
                              </w:rPr>
                              <w:t>:</w:t>
                            </w:r>
                            <w:r w:rsidRPr="002B60FC">
                              <w:rPr>
                                <w:b/>
                                <w:bCs/>
                                <w:sz w:val="20"/>
                                <w:szCs w:val="20"/>
                              </w:rPr>
                              <w:t xml:space="preserve"> Primjena </w:t>
                            </w:r>
                            <w:r w:rsidRPr="00861A17">
                              <w:rPr>
                                <w:b/>
                                <w:bCs/>
                                <w:i/>
                                <w:sz w:val="20"/>
                                <w:szCs w:val="20"/>
                              </w:rPr>
                              <w:t>Koda SZO-a</w:t>
                            </w:r>
                            <w:r>
                              <w:rPr>
                                <w:b/>
                                <w:bCs/>
                                <w:sz w:val="20"/>
                                <w:szCs w:val="20"/>
                              </w:rPr>
                              <w:t xml:space="preserve"> </w:t>
                            </w:r>
                            <w:r w:rsidRPr="002B60FC">
                              <w:rPr>
                                <w:b/>
                                <w:bCs/>
                                <w:sz w:val="20"/>
                                <w:szCs w:val="20"/>
                              </w:rPr>
                              <w:t xml:space="preserve">i pripadajućih rezolucija </w:t>
                            </w:r>
                            <w:r>
                              <w:rPr>
                                <w:b/>
                                <w:bCs/>
                                <w:sz w:val="20"/>
                                <w:szCs w:val="20"/>
                              </w:rPr>
                              <w:t xml:space="preserve">SZS </w:t>
                            </w:r>
                            <w:r w:rsidRPr="002B60FC">
                              <w:rPr>
                                <w:b/>
                                <w:bCs/>
                                <w:sz w:val="20"/>
                                <w:szCs w:val="20"/>
                              </w:rPr>
                              <w:t>u R</w:t>
                            </w:r>
                            <w:r>
                              <w:rPr>
                                <w:b/>
                                <w:bCs/>
                                <w:sz w:val="2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6389C" id="Text Box 153" o:spid="_x0000_s1091" type="#_x0000_t202" style="position:absolute;margin-left:148.9pt;margin-top:85.15pt;width:390pt;height:45.7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" fillcolor="window" strokeweight=".5pt">
                <v:textbox>
                  <w:txbxContent>
                    <w:p w14:paraId="60A7D593" w14:textId="08523D3A" w:rsidR="005251CE" w:rsidRPr="00704E4D" w:rsidRDefault="005251CE" w:rsidP="00F27906">
                      <w:pPr>
                        <w:rPr>
                          <w:sz w:val="24"/>
                          <w:szCs w:val="24"/>
                        </w:rPr>
                      </w:pPr>
                      <w:r>
                        <w:rPr>
                          <w:b/>
                          <w:bCs/>
                          <w:sz w:val="20"/>
                          <w:szCs w:val="20"/>
                        </w:rPr>
                        <w:t>Podc</w:t>
                      </w:r>
                      <w:r w:rsidRPr="002B60FC">
                        <w:rPr>
                          <w:b/>
                          <w:bCs/>
                          <w:sz w:val="20"/>
                          <w:szCs w:val="20"/>
                        </w:rPr>
                        <w:t>ilj 1.</w:t>
                      </w:r>
                      <w:r w:rsidR="005B5E85">
                        <w:rPr>
                          <w:b/>
                          <w:bCs/>
                          <w:sz w:val="20"/>
                          <w:szCs w:val="20"/>
                        </w:rPr>
                        <w:t>:</w:t>
                      </w:r>
                      <w:r w:rsidRPr="002B60FC">
                        <w:rPr>
                          <w:b/>
                          <w:bCs/>
                          <w:sz w:val="20"/>
                          <w:szCs w:val="20"/>
                        </w:rPr>
                        <w:t xml:space="preserve"> Primjena </w:t>
                      </w:r>
                      <w:r w:rsidRPr="00861A17">
                        <w:rPr>
                          <w:b/>
                          <w:bCs/>
                          <w:i/>
                          <w:sz w:val="20"/>
                          <w:szCs w:val="20"/>
                        </w:rPr>
                        <w:t>Koda SZO-a</w:t>
                      </w:r>
                      <w:r>
                        <w:rPr>
                          <w:b/>
                          <w:bCs/>
                          <w:sz w:val="20"/>
                          <w:szCs w:val="20"/>
                        </w:rPr>
                        <w:t xml:space="preserve"> </w:t>
                      </w:r>
                      <w:r w:rsidRPr="002B60FC">
                        <w:rPr>
                          <w:b/>
                          <w:bCs/>
                          <w:sz w:val="20"/>
                          <w:szCs w:val="20"/>
                        </w:rPr>
                        <w:t xml:space="preserve">i pripadajućih rezolucija </w:t>
                      </w:r>
                      <w:r>
                        <w:rPr>
                          <w:b/>
                          <w:bCs/>
                          <w:sz w:val="20"/>
                          <w:szCs w:val="20"/>
                        </w:rPr>
                        <w:t xml:space="preserve">SZS </w:t>
                      </w:r>
                      <w:r w:rsidRPr="002B60FC">
                        <w:rPr>
                          <w:b/>
                          <w:bCs/>
                          <w:sz w:val="20"/>
                          <w:szCs w:val="20"/>
                        </w:rPr>
                        <w:t>u R</w:t>
                      </w:r>
                      <w:r>
                        <w:rPr>
                          <w:b/>
                          <w:bCs/>
                          <w:sz w:val="20"/>
                          <w:szCs w:val="20"/>
                        </w:rPr>
                        <w:t>H</w:t>
                      </w:r>
                    </w:p>
                  </w:txbxContent>
                </v:textbox>
              </v:shape>
            </w:pict>
          </mc:Fallback>
        </mc:AlternateContent>
      </w:r>
      <w:r w:rsidR="00F27906">
        <w:rPr>
          <w:noProof/>
          <w:lang w:eastAsia="hr-HR"/>
        </w:rPr>
        <mc:AlternateContent>
          <mc:Choice Requires="wps">
            <w:drawing>
              <wp:anchor distT="0" distB="0" distL="114300" distR="114300" simplePos="0" relativeHeight="251543040" behindDoc="0" locked="0" layoutInCell="1" allowOverlap="1" wp14:anchorId="243CD975" wp14:editId="4D6F2090">
                <wp:simplePos x="0" y="0"/>
                <wp:positionH relativeFrom="column">
                  <wp:posOffset>776605</wp:posOffset>
                </wp:positionH>
                <wp:positionV relativeFrom="paragraph">
                  <wp:posOffset>119380</wp:posOffset>
                </wp:positionV>
                <wp:extent cx="7572375" cy="542925"/>
                <wp:effectExtent l="0" t="0" r="28575" b="28575"/>
                <wp:wrapNone/>
                <wp:docPr id="154" name="Text Box 154"/>
                <wp:cNvGraphicFramePr/>
                <a:graphic xmlns:a="http://schemas.openxmlformats.org/drawingml/2006/main">
                  <a:graphicData uri="http://schemas.microsoft.com/office/word/2010/wordprocessingShape">
                    <wps:wsp>
                      <wps:cNvSpPr txBox="1"/>
                      <wps:spPr>
                        <a:xfrm>
                          <a:off x="0" y="0"/>
                          <a:ext cx="7572375" cy="542925"/>
                        </a:xfrm>
                        <a:prstGeom prst="rect">
                          <a:avLst/>
                        </a:prstGeom>
                        <a:solidFill>
                          <a:schemeClr val="lt1"/>
                        </a:solidFill>
                        <a:ln w="6350">
                          <a:solidFill>
                            <a:prstClr val="black"/>
                          </a:solidFill>
                        </a:ln>
                      </wps:spPr>
                      <wps:txbx>
                        <w:txbxContent>
                          <w:p w14:paraId="5D9EDA21" w14:textId="16532673" w:rsidR="005251CE" w:rsidRPr="00704E4D" w:rsidRDefault="005251CE" w:rsidP="00F27906">
                            <w:pPr>
                              <w:jc w:val="center"/>
                              <w:rPr>
                                <w:sz w:val="18"/>
                                <w:szCs w:val="18"/>
                              </w:rPr>
                            </w:pPr>
                            <w:r>
                              <w:rPr>
                                <w:b/>
                                <w:bCs/>
                                <w:sz w:val="20"/>
                                <w:szCs w:val="20"/>
                              </w:rPr>
                              <w:t>Cilj</w:t>
                            </w:r>
                            <w:r w:rsidRPr="00E422E6">
                              <w:rPr>
                                <w:b/>
                                <w:bCs/>
                                <w:sz w:val="20"/>
                                <w:szCs w:val="20"/>
                              </w:rPr>
                              <w:t xml:space="preserve"> 6: Uvođenje </w:t>
                            </w:r>
                            <w:r w:rsidRPr="00DD7A14">
                              <w:rPr>
                                <w:b/>
                                <w:bCs/>
                                <w:i/>
                                <w:sz w:val="20"/>
                                <w:szCs w:val="20"/>
                              </w:rPr>
                              <w:t>Koda SZO-a</w:t>
                            </w:r>
                            <w:r>
                              <w:rPr>
                                <w:b/>
                                <w:bCs/>
                                <w:sz w:val="20"/>
                                <w:szCs w:val="20"/>
                              </w:rPr>
                              <w:t xml:space="preserve"> </w:t>
                            </w:r>
                            <w:r w:rsidRPr="00E422E6">
                              <w:rPr>
                                <w:b/>
                                <w:bCs/>
                                <w:sz w:val="20"/>
                                <w:szCs w:val="20"/>
                              </w:rPr>
                              <w:t xml:space="preserve">i pripadajućih rezolucija </w:t>
                            </w:r>
                            <w:r>
                              <w:rPr>
                                <w:b/>
                                <w:bCs/>
                                <w:sz w:val="20"/>
                                <w:szCs w:val="20"/>
                              </w:rPr>
                              <w:t xml:space="preserve">SZS </w:t>
                            </w:r>
                            <w:r w:rsidRPr="00E422E6">
                              <w:rPr>
                                <w:b/>
                                <w:bCs/>
                                <w:sz w:val="20"/>
                                <w:szCs w:val="20"/>
                              </w:rPr>
                              <w:t xml:space="preserve">u pravnu regulativu </w:t>
                            </w:r>
                            <w:r>
                              <w:rPr>
                                <w:b/>
                                <w:bCs/>
                                <w:sz w:val="20"/>
                                <w:szCs w:val="20"/>
                              </w:rPr>
                              <w:t>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D975" id="Text Box 154" o:spid="_x0000_s1092" type="#_x0000_t202" style="position:absolute;margin-left:61.15pt;margin-top:9.4pt;width:596.25pt;height:42.7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" fillcolor="white [3201]" strokeweight=".5pt">
                <v:textbox>
                  <w:txbxContent>
                    <w:p w14:paraId="5D9EDA21" w14:textId="16532673" w:rsidR="005251CE" w:rsidRPr="00704E4D" w:rsidRDefault="005251CE" w:rsidP="00F27906">
                      <w:pPr>
                        <w:jc w:val="center"/>
                        <w:rPr>
                          <w:sz w:val="18"/>
                          <w:szCs w:val="18"/>
                        </w:rPr>
                      </w:pPr>
                      <w:r>
                        <w:rPr>
                          <w:b/>
                          <w:bCs/>
                          <w:sz w:val="20"/>
                          <w:szCs w:val="20"/>
                        </w:rPr>
                        <w:t>Cilj</w:t>
                      </w:r>
                      <w:r w:rsidRPr="00E422E6">
                        <w:rPr>
                          <w:b/>
                          <w:bCs/>
                          <w:sz w:val="20"/>
                          <w:szCs w:val="20"/>
                        </w:rPr>
                        <w:t xml:space="preserve"> 6: Uvođenje </w:t>
                      </w:r>
                      <w:r w:rsidRPr="00DD7A14">
                        <w:rPr>
                          <w:b/>
                          <w:bCs/>
                          <w:i/>
                          <w:sz w:val="20"/>
                          <w:szCs w:val="20"/>
                        </w:rPr>
                        <w:t>Koda SZO-a</w:t>
                      </w:r>
                      <w:r>
                        <w:rPr>
                          <w:b/>
                          <w:bCs/>
                          <w:sz w:val="20"/>
                          <w:szCs w:val="20"/>
                        </w:rPr>
                        <w:t xml:space="preserve"> </w:t>
                      </w:r>
                      <w:r w:rsidRPr="00E422E6">
                        <w:rPr>
                          <w:b/>
                          <w:bCs/>
                          <w:sz w:val="20"/>
                          <w:szCs w:val="20"/>
                        </w:rPr>
                        <w:t xml:space="preserve">i pripadajućih rezolucija </w:t>
                      </w:r>
                      <w:r>
                        <w:rPr>
                          <w:b/>
                          <w:bCs/>
                          <w:sz w:val="20"/>
                          <w:szCs w:val="20"/>
                        </w:rPr>
                        <w:t xml:space="preserve">SZS </w:t>
                      </w:r>
                      <w:r w:rsidRPr="00E422E6">
                        <w:rPr>
                          <w:b/>
                          <w:bCs/>
                          <w:sz w:val="20"/>
                          <w:szCs w:val="20"/>
                        </w:rPr>
                        <w:t xml:space="preserve">u pravnu regulativu </w:t>
                      </w:r>
                      <w:r>
                        <w:rPr>
                          <w:b/>
                          <w:bCs/>
                          <w:sz w:val="20"/>
                          <w:szCs w:val="20"/>
                        </w:rPr>
                        <w:t>RH</w:t>
                      </w:r>
                    </w:p>
                  </w:txbxContent>
                </v:textbox>
              </v:shape>
            </w:pict>
          </mc:Fallback>
        </mc:AlternateContent>
      </w:r>
    </w:p>
    <w:p w14:paraId="5393AB5E" w14:textId="072F413D" w:rsidR="00527F95" w:rsidRDefault="006F1767" w:rsidP="001074D5">
      <w:pPr>
        <w:pStyle w:val="Naslov2"/>
        <w:jc w:val="both"/>
        <w:rPr>
          <w:rFonts w:eastAsia="Times New Roman"/>
          <w:lang w:eastAsia="hr-HR"/>
        </w:rPr>
      </w:pPr>
      <w:bookmarkStart w:id="17" w:name="_Toc160632620"/>
      <w:r>
        <w:rPr>
          <w:rFonts w:eastAsia="Times New Roman"/>
          <w:lang w:eastAsia="hr-HR"/>
        </w:rPr>
        <w:lastRenderedPageBreak/>
        <w:t>Cilj</w:t>
      </w:r>
      <w:r w:rsidR="00527F95" w:rsidRPr="00527F95">
        <w:rPr>
          <w:rFonts w:eastAsia="Times New Roman"/>
          <w:lang w:eastAsia="hr-HR"/>
        </w:rPr>
        <w:t xml:space="preserve"> 7: Osnaživanje i nastavak programa promicanja dojenja u okviru zdravstvenoga sustava</w:t>
      </w:r>
      <w:bookmarkEnd w:id="17"/>
    </w:p>
    <w:p w14:paraId="63221E6C" w14:textId="77777777" w:rsidR="001074D5" w:rsidRPr="001074D5" w:rsidRDefault="001074D5" w:rsidP="001074D5">
      <w:pPr>
        <w:rPr>
          <w:lang w:eastAsia="hr-HR"/>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2E297F" w:rsidRPr="00527F95" w14:paraId="2D0F4FFF" w14:textId="77777777" w:rsidTr="004044F6">
        <w:trPr>
          <w:trHeight w:val="723"/>
        </w:trPr>
        <w:tc>
          <w:tcPr>
            <w:tcW w:w="9924" w:type="dxa"/>
            <w:gridSpan w:val="7"/>
            <w:shd w:val="clear" w:color="auto" w:fill="D9E2F3"/>
          </w:tcPr>
          <w:p w14:paraId="2EF5F6F1" w14:textId="0C02D632" w:rsidR="002E297F" w:rsidRPr="00527F95" w:rsidRDefault="001C5898" w:rsidP="004044F6">
            <w:pPr>
              <w:spacing w:after="0" w:line="240" w:lineRule="auto"/>
              <w:rPr>
                <w:rFonts w:eastAsia="Times New Roman" w:cstheme="minorHAnsi"/>
                <w:b/>
                <w:bCs/>
                <w:kern w:val="24"/>
                <w:sz w:val="20"/>
                <w:szCs w:val="20"/>
                <w:lang w:eastAsia="hr-HR"/>
              </w:rPr>
            </w:pPr>
            <w:r>
              <w:rPr>
                <w:rFonts w:eastAsia="Calibri" w:cstheme="minorHAnsi"/>
                <w:b/>
                <w:bCs/>
                <w:sz w:val="20"/>
                <w:szCs w:val="20"/>
              </w:rPr>
              <w:t>Podcilj</w:t>
            </w:r>
            <w:r w:rsidR="002E297F" w:rsidRPr="00527F95">
              <w:rPr>
                <w:rFonts w:eastAsia="Calibri" w:cstheme="minorHAnsi"/>
                <w:b/>
                <w:bCs/>
                <w:sz w:val="20"/>
                <w:szCs w:val="20"/>
              </w:rPr>
              <w:t xml:space="preserve"> 1.</w:t>
            </w:r>
            <w:r w:rsidR="00B4700E">
              <w:rPr>
                <w:rFonts w:eastAsia="Calibri" w:cstheme="minorHAnsi"/>
                <w:b/>
                <w:bCs/>
                <w:sz w:val="20"/>
                <w:szCs w:val="20"/>
              </w:rPr>
              <w:t>:</w:t>
            </w:r>
            <w:r w:rsidR="002E297F" w:rsidRPr="00527F95">
              <w:rPr>
                <w:rFonts w:eastAsia="Calibri" w:cstheme="minorHAnsi"/>
                <w:b/>
                <w:bCs/>
                <w:sz w:val="20"/>
                <w:szCs w:val="20"/>
              </w:rPr>
              <w:t xml:space="preserve"> </w:t>
            </w:r>
            <w:r w:rsidR="002E297F">
              <w:rPr>
                <w:rFonts w:eastAsia="Calibri" w:cstheme="minorHAnsi"/>
                <w:b/>
                <w:bCs/>
                <w:sz w:val="20"/>
                <w:szCs w:val="20"/>
              </w:rPr>
              <w:t>H</w:t>
            </w:r>
            <w:r w:rsidR="002E297F" w:rsidRPr="00527F95">
              <w:rPr>
                <w:rFonts w:eastAsia="Calibri" w:cstheme="minorHAnsi"/>
                <w:b/>
                <w:bCs/>
                <w:sz w:val="20"/>
                <w:szCs w:val="20"/>
              </w:rPr>
              <w:t>umanizacij</w:t>
            </w:r>
            <w:r w:rsidR="002E297F">
              <w:rPr>
                <w:rFonts w:eastAsia="Calibri" w:cstheme="minorHAnsi"/>
                <w:b/>
                <w:bCs/>
                <w:sz w:val="20"/>
                <w:szCs w:val="20"/>
              </w:rPr>
              <w:t>a</w:t>
            </w:r>
            <w:r w:rsidR="002E297F" w:rsidRPr="00527F95">
              <w:rPr>
                <w:rFonts w:eastAsia="Calibri" w:cstheme="minorHAnsi"/>
                <w:b/>
                <w:bCs/>
                <w:sz w:val="20"/>
                <w:szCs w:val="20"/>
              </w:rPr>
              <w:t xml:space="preserve"> bolničkog liječenja djece i osnaživanje zdravstvenog sustava za nastavak potpore majkama, dojenčadi i obiteljima nakon otpusta majke i novorođenčeta iz rodilišta</w:t>
            </w:r>
          </w:p>
        </w:tc>
      </w:tr>
      <w:tr w:rsidR="002E297F" w:rsidRPr="00527F95" w14:paraId="23899522" w14:textId="77777777" w:rsidTr="004044F6">
        <w:trPr>
          <w:trHeight w:val="867"/>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F7CB850" w14:textId="77777777" w:rsidR="002E297F" w:rsidRPr="00527F95" w:rsidRDefault="002E297F" w:rsidP="004044F6">
            <w:pPr>
              <w:spacing w:after="0" w:line="240" w:lineRule="auto"/>
              <w:rPr>
                <w:rFonts w:eastAsia="Times New Roman" w:cstheme="minorHAnsi"/>
                <w:b/>
                <w:bCs/>
                <w:kern w:val="24"/>
                <w:sz w:val="20"/>
                <w:szCs w:val="20"/>
                <w:lang w:eastAsia="hr-HR"/>
              </w:rPr>
            </w:pPr>
            <w:r w:rsidRPr="00527F95">
              <w:rPr>
                <w:rFonts w:eastAsia="Times New Roman" w:cstheme="minorHAnsi"/>
                <w:b/>
                <w:bCs/>
                <w:kern w:val="24"/>
                <w:sz w:val="20"/>
                <w:szCs w:val="20"/>
                <w:lang w:eastAsia="hr-HR"/>
              </w:rPr>
              <w:t xml:space="preserve">Pokazatelj ishoda: </w:t>
            </w:r>
          </w:p>
          <w:p w14:paraId="2EB7A443" w14:textId="77777777" w:rsidR="002E297F" w:rsidRPr="00527F95" w:rsidRDefault="002E297F" w:rsidP="004044F6">
            <w:pPr>
              <w:spacing w:after="0" w:line="240" w:lineRule="auto"/>
              <w:rPr>
                <w:rFonts w:eastAsia="Times New Roman" w:cstheme="minorHAnsi"/>
                <w:kern w:val="24"/>
                <w:sz w:val="20"/>
                <w:szCs w:val="20"/>
                <w:lang w:eastAsia="hr-HR"/>
              </w:rPr>
            </w:pPr>
          </w:p>
          <w:p w14:paraId="562577F4" w14:textId="77777777" w:rsidR="002E297F" w:rsidRPr="00527F95" w:rsidRDefault="002E297F" w:rsidP="006C5CF7">
            <w:pPr>
              <w:spacing w:line="240" w:lineRule="auto"/>
              <w:rPr>
                <w:rFonts w:eastAsia="Calibri" w:cstheme="minorHAnsi"/>
                <w:bCs/>
                <w:sz w:val="20"/>
                <w:szCs w:val="20"/>
              </w:rPr>
            </w:pPr>
            <w:r w:rsidRPr="00527F95">
              <w:rPr>
                <w:rFonts w:eastAsia="Calibri" w:cstheme="minorHAnsi"/>
                <w:bCs/>
                <w:sz w:val="20"/>
                <w:szCs w:val="20"/>
              </w:rPr>
              <w:t xml:space="preserve">Povećanje broja dječjih odjela u RH koji su ispunili kriterije akcije „Za osmijeh djeteta u bolnici“ i stekli naziv </w:t>
            </w:r>
            <w:r w:rsidRPr="00527F95">
              <w:rPr>
                <w:rFonts w:eastAsia="Times New Roman" w:cstheme="minorHAnsi"/>
                <w:kern w:val="24"/>
                <w:sz w:val="20"/>
                <w:szCs w:val="20"/>
                <w:lang w:eastAsia="hr-HR"/>
              </w:rPr>
              <w:t>„Bolnica/dječji odjel – prijatelj svakom djetetu“</w:t>
            </w:r>
            <w:r w:rsidRPr="00527F95">
              <w:rPr>
                <w:rFonts w:eastAsia="Calibri" w:cstheme="minorHAnsi"/>
                <w:bCs/>
                <w:sz w:val="20"/>
                <w:szCs w:val="20"/>
              </w:rPr>
              <w:t xml:space="preserve"> te koliko je dječjih odjela ponovo ocijenjeno </w:t>
            </w:r>
            <w:r w:rsidR="00CD6370">
              <w:rPr>
                <w:rFonts w:eastAsia="Calibri" w:cstheme="minorHAnsi"/>
                <w:bCs/>
                <w:sz w:val="20"/>
                <w:szCs w:val="20"/>
              </w:rPr>
              <w:t xml:space="preserve">i ispunjavaju li </w:t>
            </w:r>
            <w:r w:rsidRPr="00527F95">
              <w:rPr>
                <w:rFonts w:eastAsia="Calibri" w:cstheme="minorHAnsi"/>
                <w:bCs/>
                <w:sz w:val="20"/>
                <w:szCs w:val="20"/>
              </w:rPr>
              <w:t>te kriterije</w:t>
            </w:r>
            <w:r w:rsidR="00CD6370">
              <w:rPr>
                <w:rFonts w:eastAsia="Calibri" w:cstheme="minorHAnsi"/>
                <w:bCs/>
                <w:sz w:val="20"/>
                <w:szCs w:val="20"/>
              </w:rPr>
              <w:t xml:space="preserve"> i</w:t>
            </w:r>
            <w:r w:rsidRPr="00527F95">
              <w:rPr>
                <w:rFonts w:eastAsia="Calibri" w:cstheme="minorHAnsi"/>
                <w:bCs/>
                <w:sz w:val="20"/>
                <w:szCs w:val="20"/>
              </w:rPr>
              <w:t xml:space="preserve"> nakon 4 godine od prethodne ocjene.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77AEC5" w14:textId="77777777" w:rsidR="002E297F" w:rsidRPr="00527F95" w:rsidRDefault="002E297F" w:rsidP="004044F6">
            <w:pPr>
              <w:spacing w:after="0" w:line="240" w:lineRule="auto"/>
              <w:jc w:val="both"/>
              <w:rPr>
                <w:rFonts w:eastAsia="Times New Roman" w:cstheme="minorHAnsi"/>
                <w:b/>
                <w:bCs/>
                <w:kern w:val="24"/>
                <w:sz w:val="20"/>
                <w:szCs w:val="20"/>
                <w:lang w:eastAsia="hr-HR"/>
              </w:rPr>
            </w:pPr>
            <w:r w:rsidRPr="00527F95">
              <w:rPr>
                <w:rFonts w:eastAsia="Times New Roman" w:cstheme="minorHAnsi"/>
                <w:b/>
                <w:bCs/>
                <w:kern w:val="24"/>
                <w:sz w:val="20"/>
                <w:szCs w:val="20"/>
                <w:lang w:eastAsia="hr-HR"/>
              </w:rPr>
              <w:t>Početna vrijednost:</w:t>
            </w:r>
          </w:p>
          <w:p w14:paraId="6878A151" w14:textId="77777777" w:rsidR="002E297F" w:rsidRPr="00527F95" w:rsidRDefault="002E297F" w:rsidP="004044F6">
            <w:pPr>
              <w:spacing w:after="0" w:line="240" w:lineRule="auto"/>
              <w:jc w:val="both"/>
              <w:rPr>
                <w:rFonts w:eastAsia="Times New Roman" w:cstheme="minorHAnsi"/>
                <w:kern w:val="24"/>
                <w:sz w:val="20"/>
                <w:szCs w:val="20"/>
                <w:lang w:eastAsia="hr-HR"/>
              </w:rPr>
            </w:pPr>
          </w:p>
          <w:p w14:paraId="76D1940A" w14:textId="77777777" w:rsidR="002E297F" w:rsidRPr="00527F95" w:rsidRDefault="002E297F" w:rsidP="00BE30A5">
            <w:pPr>
              <w:spacing w:after="0" w:line="240" w:lineRule="auto"/>
              <w:rPr>
                <w:rFonts w:eastAsia="Calibri" w:cstheme="minorHAnsi"/>
                <w:sz w:val="20"/>
                <w:szCs w:val="20"/>
              </w:rPr>
            </w:pPr>
            <w:r w:rsidRPr="00527F95">
              <w:rPr>
                <w:rFonts w:eastAsia="Calibri" w:cstheme="minorHAnsi"/>
                <w:sz w:val="20"/>
                <w:szCs w:val="20"/>
              </w:rPr>
              <w:t>Od 39 dječjih odjela koji su iskazali želju sudjelovanja u akciji „Za osmijeh djeteta u bolnici“ njih 3</w:t>
            </w:r>
            <w:r w:rsidR="00BE30A5">
              <w:rPr>
                <w:rFonts w:eastAsia="Calibri" w:cstheme="minorHAnsi"/>
                <w:sz w:val="20"/>
                <w:szCs w:val="20"/>
              </w:rPr>
              <w:t>6</w:t>
            </w:r>
            <w:r w:rsidRPr="00527F95">
              <w:rPr>
                <w:rFonts w:eastAsia="Calibri" w:cstheme="minorHAnsi"/>
                <w:sz w:val="20"/>
                <w:szCs w:val="20"/>
              </w:rPr>
              <w:t xml:space="preserve"> je ispunilo kriterije i nosi naziv </w:t>
            </w:r>
            <w:r w:rsidRPr="00527F95">
              <w:rPr>
                <w:rFonts w:eastAsia="Times New Roman" w:cstheme="minorHAnsi"/>
                <w:kern w:val="24"/>
                <w:sz w:val="20"/>
                <w:szCs w:val="20"/>
                <w:lang w:eastAsia="hr-HR"/>
              </w:rPr>
              <w:t xml:space="preserve">„Bolnica/dječji odjel – prijatelj svakom djetetu“, a </w:t>
            </w:r>
            <w:r w:rsidR="00BE30A5">
              <w:rPr>
                <w:rFonts w:eastAsia="Times New Roman" w:cstheme="minorHAnsi"/>
                <w:kern w:val="24"/>
                <w:sz w:val="20"/>
                <w:szCs w:val="20"/>
                <w:lang w:eastAsia="hr-HR"/>
              </w:rPr>
              <w:t xml:space="preserve">Klinika za dječje bolesti Zagreb stekla je naziv „Klinika – prijatelj svakom djetetu“ postupkom </w:t>
            </w:r>
            <w:r w:rsidR="006C7050">
              <w:rPr>
                <w:rFonts w:eastAsia="Times New Roman" w:cstheme="minorHAnsi"/>
                <w:kern w:val="24"/>
                <w:sz w:val="20"/>
                <w:szCs w:val="20"/>
                <w:lang w:eastAsia="hr-HR"/>
              </w:rPr>
              <w:t xml:space="preserve">ponovnog </w:t>
            </w:r>
            <w:r w:rsidR="00BE30A5">
              <w:rPr>
                <w:rFonts w:eastAsia="Times New Roman" w:cstheme="minorHAnsi"/>
                <w:kern w:val="24"/>
                <w:sz w:val="20"/>
                <w:szCs w:val="20"/>
                <w:lang w:eastAsia="hr-HR"/>
              </w:rPr>
              <w:t xml:space="preserve">ocjenjivanja </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2927E3" w14:textId="77777777" w:rsidR="002E297F" w:rsidRPr="00527F95" w:rsidRDefault="002E297F" w:rsidP="004044F6">
            <w:pPr>
              <w:spacing w:after="0" w:line="240" w:lineRule="auto"/>
              <w:jc w:val="both"/>
              <w:rPr>
                <w:rFonts w:eastAsia="Times New Roman" w:cstheme="minorHAnsi"/>
                <w:b/>
                <w:bCs/>
                <w:kern w:val="24"/>
                <w:sz w:val="20"/>
                <w:szCs w:val="20"/>
                <w:lang w:eastAsia="hr-HR"/>
              </w:rPr>
            </w:pPr>
            <w:r w:rsidRPr="00527F95">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8D38F7">
              <w:rPr>
                <w:rFonts w:eastAsia="Times New Roman" w:cstheme="minorHAnsi"/>
                <w:b/>
                <w:bCs/>
                <w:kern w:val="24"/>
                <w:sz w:val="20"/>
                <w:szCs w:val="20"/>
                <w:lang w:eastAsia="hr-HR"/>
              </w:rPr>
              <w:t>7</w:t>
            </w:r>
            <w:r w:rsidRPr="00527F95">
              <w:rPr>
                <w:rFonts w:eastAsia="Times New Roman" w:cstheme="minorHAnsi"/>
                <w:b/>
                <w:bCs/>
                <w:kern w:val="24"/>
                <w:sz w:val="20"/>
                <w:szCs w:val="20"/>
                <w:lang w:eastAsia="hr-HR"/>
              </w:rPr>
              <w:t>.</w:t>
            </w:r>
          </w:p>
          <w:p w14:paraId="02EC0ACE" w14:textId="77777777" w:rsidR="002E297F" w:rsidRPr="00527F95" w:rsidRDefault="002E297F" w:rsidP="004044F6">
            <w:pPr>
              <w:spacing w:after="0" w:line="240" w:lineRule="auto"/>
              <w:rPr>
                <w:rFonts w:eastAsia="Times New Roman" w:cstheme="minorHAnsi"/>
                <w:kern w:val="24"/>
                <w:sz w:val="20"/>
                <w:szCs w:val="20"/>
                <w:lang w:eastAsia="hr-HR"/>
              </w:rPr>
            </w:pPr>
          </w:p>
          <w:p w14:paraId="3467446C" w14:textId="77777777" w:rsidR="002E297F" w:rsidRPr="00527F95" w:rsidRDefault="002E297F" w:rsidP="004044F6">
            <w:pPr>
              <w:spacing w:after="0" w:line="240" w:lineRule="auto"/>
              <w:rPr>
                <w:rFonts w:eastAsia="Times New Roman" w:cstheme="minorHAnsi"/>
                <w:kern w:val="24"/>
                <w:sz w:val="20"/>
                <w:szCs w:val="20"/>
                <w:lang w:eastAsia="hr-HR"/>
              </w:rPr>
            </w:pPr>
            <w:r w:rsidRPr="00527F95">
              <w:rPr>
                <w:rFonts w:eastAsia="Times New Roman" w:cstheme="minorHAnsi"/>
                <w:kern w:val="24"/>
                <w:sz w:val="20"/>
                <w:szCs w:val="20"/>
                <w:lang w:eastAsia="hr-HR"/>
              </w:rPr>
              <w:t>Svih 39 dječjih odjela nosi naziv „Bolnica/dječji odjel – prijatelj svakom djetetu“, a njih 3</w:t>
            </w:r>
            <w:r>
              <w:rPr>
                <w:rFonts w:eastAsia="Times New Roman" w:cstheme="minorHAnsi"/>
                <w:kern w:val="24"/>
                <w:sz w:val="20"/>
                <w:szCs w:val="20"/>
                <w:lang w:eastAsia="hr-HR"/>
              </w:rPr>
              <w:t>4,4</w:t>
            </w:r>
            <w:r w:rsidRPr="00527F95">
              <w:rPr>
                <w:rFonts w:eastAsia="Times New Roman" w:cstheme="minorHAnsi"/>
                <w:kern w:val="24"/>
                <w:sz w:val="20"/>
                <w:szCs w:val="20"/>
                <w:lang w:eastAsia="hr-HR"/>
              </w:rPr>
              <w:t>%</w:t>
            </w:r>
            <w:r>
              <w:rPr>
                <w:rFonts w:eastAsia="Times New Roman" w:cstheme="minorHAnsi"/>
                <w:kern w:val="24"/>
                <w:sz w:val="20"/>
                <w:szCs w:val="20"/>
                <w:lang w:eastAsia="hr-HR"/>
              </w:rPr>
              <w:t xml:space="preserve"> (12 od 3</w:t>
            </w:r>
            <w:r w:rsidR="001B5B85">
              <w:rPr>
                <w:rFonts w:eastAsia="Times New Roman" w:cstheme="minorHAnsi"/>
                <w:kern w:val="24"/>
                <w:sz w:val="20"/>
                <w:szCs w:val="20"/>
                <w:lang w:eastAsia="hr-HR"/>
              </w:rPr>
              <w:t>5</w:t>
            </w:r>
            <w:r>
              <w:rPr>
                <w:rFonts w:eastAsia="Times New Roman" w:cstheme="minorHAnsi"/>
                <w:kern w:val="24"/>
                <w:sz w:val="20"/>
                <w:szCs w:val="20"/>
                <w:lang w:eastAsia="hr-HR"/>
              </w:rPr>
              <w:t>)</w:t>
            </w:r>
            <w:r w:rsidRPr="00527F95">
              <w:rPr>
                <w:rFonts w:eastAsia="Times New Roman" w:cstheme="minorHAnsi"/>
                <w:kern w:val="24"/>
                <w:sz w:val="20"/>
                <w:szCs w:val="20"/>
                <w:lang w:eastAsia="hr-HR"/>
              </w:rPr>
              <w:t xml:space="preserve"> je ponov</w:t>
            </w:r>
            <w:r w:rsidR="00CD6370">
              <w:rPr>
                <w:rFonts w:eastAsia="Times New Roman" w:cstheme="minorHAnsi"/>
                <w:kern w:val="24"/>
                <w:sz w:val="20"/>
                <w:szCs w:val="20"/>
                <w:lang w:eastAsia="hr-HR"/>
              </w:rPr>
              <w:t>n</w:t>
            </w:r>
            <w:r w:rsidRPr="00527F95">
              <w:rPr>
                <w:rFonts w:eastAsia="Times New Roman" w:cstheme="minorHAnsi"/>
                <w:kern w:val="24"/>
                <w:sz w:val="20"/>
                <w:szCs w:val="20"/>
                <w:lang w:eastAsia="hr-HR"/>
              </w:rPr>
              <w:t>o ocijenjeno</w:t>
            </w:r>
          </w:p>
          <w:p w14:paraId="78B8B6EE" w14:textId="77777777" w:rsidR="002E297F" w:rsidRPr="00527F95" w:rsidRDefault="002E297F" w:rsidP="004044F6">
            <w:pPr>
              <w:spacing w:after="0" w:line="240" w:lineRule="auto"/>
              <w:jc w:val="both"/>
              <w:rPr>
                <w:rFonts w:eastAsia="Times New Roman" w:cstheme="minorHAnsi"/>
                <w:kern w:val="24"/>
                <w:sz w:val="20"/>
                <w:szCs w:val="20"/>
                <w:lang w:eastAsia="hr-HR"/>
              </w:rPr>
            </w:pPr>
          </w:p>
          <w:p w14:paraId="614EB52E" w14:textId="77777777" w:rsidR="002E297F" w:rsidRPr="00527F95" w:rsidRDefault="002E297F" w:rsidP="004044F6">
            <w:pPr>
              <w:spacing w:after="0" w:line="240" w:lineRule="auto"/>
              <w:jc w:val="both"/>
              <w:rPr>
                <w:rFonts w:eastAsia="Calibri" w:cstheme="minorHAnsi"/>
                <w:b/>
                <w:bCs/>
                <w:sz w:val="20"/>
                <w:szCs w:val="20"/>
              </w:rPr>
            </w:pPr>
          </w:p>
        </w:tc>
      </w:tr>
      <w:tr w:rsidR="002E297F" w:rsidRPr="00527F95" w14:paraId="66941BD3" w14:textId="77777777" w:rsidTr="004044F6">
        <w:tc>
          <w:tcPr>
            <w:tcW w:w="9924" w:type="dxa"/>
            <w:gridSpan w:val="7"/>
            <w:shd w:val="clear" w:color="auto" w:fill="EDEDED"/>
          </w:tcPr>
          <w:p w14:paraId="702AF0A5" w14:textId="0AF3F506" w:rsidR="002E297F" w:rsidRPr="00527F95" w:rsidRDefault="002E297F" w:rsidP="004044F6">
            <w:pPr>
              <w:spacing w:after="0" w:line="240" w:lineRule="auto"/>
              <w:jc w:val="both"/>
              <w:rPr>
                <w:rFonts w:eastAsia="Calibri" w:cstheme="minorHAnsi"/>
                <w:b/>
                <w:bCs/>
                <w:i/>
                <w:iCs/>
                <w:sz w:val="20"/>
                <w:szCs w:val="20"/>
              </w:rPr>
            </w:pPr>
            <w:r w:rsidRPr="00527F95">
              <w:rPr>
                <w:rFonts w:eastAsia="Calibri" w:cstheme="minorHAnsi"/>
                <w:b/>
                <w:bCs/>
                <w:i/>
                <w:iCs/>
                <w:sz w:val="20"/>
                <w:szCs w:val="20"/>
              </w:rPr>
              <w:t>Mjera 1</w:t>
            </w:r>
            <w:r w:rsidR="00B4700E">
              <w:rPr>
                <w:rFonts w:eastAsia="Calibri" w:cstheme="minorHAnsi"/>
                <w:b/>
                <w:bCs/>
                <w:i/>
                <w:iCs/>
                <w:sz w:val="20"/>
                <w:szCs w:val="20"/>
              </w:rPr>
              <w:t>.</w:t>
            </w:r>
            <w:r w:rsidRPr="00527F95">
              <w:rPr>
                <w:rFonts w:eastAsia="Calibri" w:cstheme="minorHAnsi"/>
                <w:b/>
                <w:bCs/>
                <w:i/>
                <w:iCs/>
                <w:sz w:val="20"/>
                <w:szCs w:val="20"/>
              </w:rPr>
              <w:t xml:space="preserve">: </w:t>
            </w:r>
            <w:r>
              <w:rPr>
                <w:rFonts w:eastAsia="Calibri" w:cstheme="minorHAnsi"/>
                <w:b/>
                <w:bCs/>
                <w:i/>
                <w:iCs/>
                <w:sz w:val="20"/>
                <w:szCs w:val="20"/>
              </w:rPr>
              <w:t>P</w:t>
            </w:r>
            <w:r w:rsidRPr="00527F95">
              <w:rPr>
                <w:rFonts w:eastAsia="Calibri" w:cstheme="minorHAnsi"/>
                <w:b/>
                <w:bCs/>
                <w:i/>
                <w:iCs/>
                <w:sz w:val="20"/>
                <w:szCs w:val="20"/>
              </w:rPr>
              <w:t>rovedb</w:t>
            </w:r>
            <w:r>
              <w:rPr>
                <w:rFonts w:eastAsia="Calibri" w:cstheme="minorHAnsi"/>
                <w:b/>
                <w:bCs/>
                <w:i/>
                <w:iCs/>
                <w:sz w:val="20"/>
                <w:szCs w:val="20"/>
              </w:rPr>
              <w:t>a</w:t>
            </w:r>
            <w:r w:rsidRPr="00527F95">
              <w:rPr>
                <w:rFonts w:eastAsia="Calibri" w:cstheme="minorHAnsi"/>
                <w:b/>
                <w:bCs/>
                <w:i/>
                <w:iCs/>
                <w:sz w:val="20"/>
                <w:szCs w:val="20"/>
              </w:rPr>
              <w:t xml:space="preserve"> humanizacije boravka djece i programa za zaštitu, promicanje </w:t>
            </w:r>
            <w:r w:rsidR="009C3444">
              <w:rPr>
                <w:rFonts w:eastAsia="Calibri" w:cstheme="minorHAnsi"/>
                <w:b/>
                <w:bCs/>
                <w:i/>
                <w:iCs/>
                <w:sz w:val="20"/>
                <w:szCs w:val="20"/>
              </w:rPr>
              <w:t xml:space="preserve">i potporu </w:t>
            </w:r>
            <w:r w:rsidRPr="00527F95">
              <w:rPr>
                <w:rFonts w:eastAsia="Calibri" w:cstheme="minorHAnsi"/>
                <w:b/>
                <w:bCs/>
                <w:i/>
                <w:iCs/>
                <w:sz w:val="20"/>
                <w:szCs w:val="20"/>
              </w:rPr>
              <w:t>dojenja na dječjim bolničkim odjelima „Za osmijeh djeteta u bolnici“</w:t>
            </w:r>
          </w:p>
          <w:p w14:paraId="3A5EEC18" w14:textId="77777777" w:rsidR="002E297F" w:rsidRPr="00527F95" w:rsidRDefault="002E297F" w:rsidP="004044F6">
            <w:pPr>
              <w:spacing w:after="0" w:line="240" w:lineRule="auto"/>
              <w:jc w:val="both"/>
              <w:rPr>
                <w:rFonts w:eastAsia="Calibri" w:cstheme="minorHAnsi"/>
                <w:b/>
                <w:bCs/>
                <w:i/>
                <w:iCs/>
                <w:sz w:val="20"/>
                <w:szCs w:val="20"/>
              </w:rPr>
            </w:pPr>
          </w:p>
        </w:tc>
      </w:tr>
      <w:tr w:rsidR="002E297F" w:rsidRPr="00527F95" w14:paraId="76C889B3" w14:textId="77777777" w:rsidTr="004044F6">
        <w:tc>
          <w:tcPr>
            <w:tcW w:w="9924" w:type="dxa"/>
            <w:gridSpan w:val="7"/>
            <w:shd w:val="clear" w:color="auto" w:fill="FFFFFF"/>
          </w:tcPr>
          <w:p w14:paraId="5AFC55F4" w14:textId="27044224" w:rsidR="002E297F" w:rsidRPr="00527F95" w:rsidRDefault="002E297F" w:rsidP="00F12B10">
            <w:pPr>
              <w:spacing w:after="0" w:line="240" w:lineRule="auto"/>
              <w:jc w:val="both"/>
              <w:rPr>
                <w:rFonts w:eastAsia="Calibri" w:cstheme="minorHAnsi"/>
                <w:sz w:val="20"/>
                <w:szCs w:val="20"/>
              </w:rPr>
            </w:pPr>
            <w:r w:rsidRPr="00527F95">
              <w:rPr>
                <w:rFonts w:eastAsia="Calibri" w:cstheme="minorHAnsi"/>
                <w:sz w:val="20"/>
                <w:szCs w:val="20"/>
                <w:u w:val="single"/>
              </w:rPr>
              <w:t>Opis mjere:</w:t>
            </w:r>
            <w:r w:rsidRPr="00527F95">
              <w:rPr>
                <w:rFonts w:eastAsia="Calibri" w:cstheme="minorHAnsi"/>
                <w:sz w:val="20"/>
                <w:szCs w:val="20"/>
              </w:rPr>
              <w:t xml:space="preserve"> Stvoriti preduvjete za provedbu svih kriterija potrebnih za stjecanje naziva </w:t>
            </w:r>
            <w:r w:rsidRPr="00527F95">
              <w:rPr>
                <w:rFonts w:eastAsia="Times New Roman" w:cstheme="minorHAnsi"/>
                <w:kern w:val="24"/>
                <w:sz w:val="20"/>
                <w:szCs w:val="20"/>
                <w:lang w:eastAsia="hr-HR"/>
              </w:rPr>
              <w:t>„Bolnica/dječji odjel – prijatelj svakom djetetu“</w:t>
            </w:r>
            <w:r w:rsidRPr="00527F95">
              <w:rPr>
                <w:rFonts w:eastAsia="Calibri" w:cstheme="minorHAnsi"/>
                <w:sz w:val="20"/>
                <w:szCs w:val="20"/>
              </w:rPr>
              <w:t>, što uključuje provođenje 15 programskih poglavlja s pripadajućim kriterijima koje bolnica mora ispuniti da bi dobila ovaj naziv. Cijeli postupak je detaljno opisan u Grgurić J</w:t>
            </w:r>
            <w:r w:rsidR="00BC31CE">
              <w:rPr>
                <w:rFonts w:eastAsia="Calibri" w:cstheme="minorHAnsi"/>
                <w:sz w:val="20"/>
                <w:szCs w:val="20"/>
              </w:rPr>
              <w:t>.</w:t>
            </w:r>
            <w:r w:rsidRPr="00527F95">
              <w:rPr>
                <w:rFonts w:eastAsia="Calibri" w:cstheme="minorHAnsi"/>
                <w:sz w:val="20"/>
                <w:szCs w:val="20"/>
              </w:rPr>
              <w:t xml:space="preserve">, Paravina E., ur. </w:t>
            </w:r>
            <w:r w:rsidR="00FA2D26">
              <w:rPr>
                <w:rFonts w:eastAsia="Calibri" w:cstheme="minorHAnsi"/>
                <w:sz w:val="20"/>
                <w:szCs w:val="20"/>
              </w:rPr>
              <w:t>„</w:t>
            </w:r>
            <w:r w:rsidRPr="00527F95">
              <w:rPr>
                <w:rFonts w:eastAsia="Calibri" w:cstheme="minorHAnsi"/>
                <w:sz w:val="20"/>
                <w:szCs w:val="20"/>
              </w:rPr>
              <w:t>Za osmijeh djeteta u bolnici: priručnik za provedbu programa humanizacije bolničkog liječenja djece</w:t>
            </w:r>
            <w:r w:rsidR="00FA2D26">
              <w:rPr>
                <w:rFonts w:eastAsia="Calibri" w:cstheme="minorHAnsi"/>
                <w:sz w:val="20"/>
                <w:szCs w:val="20"/>
              </w:rPr>
              <w:t xml:space="preserve">“ </w:t>
            </w:r>
            <w:r w:rsidRPr="00527F95">
              <w:rPr>
                <w:rFonts w:eastAsia="Calibri" w:cstheme="minorHAnsi"/>
                <w:sz w:val="20"/>
                <w:szCs w:val="20"/>
              </w:rPr>
              <w:t xml:space="preserve"> Zagreb: Savez društava </w:t>
            </w:r>
            <w:r w:rsidR="00656083">
              <w:rPr>
                <w:rFonts w:eastAsia="Calibri" w:cstheme="minorHAnsi"/>
                <w:sz w:val="20"/>
                <w:szCs w:val="20"/>
              </w:rPr>
              <w:t>„</w:t>
            </w:r>
            <w:r w:rsidRPr="00527F95">
              <w:rPr>
                <w:rFonts w:eastAsia="Calibri" w:cstheme="minorHAnsi"/>
                <w:sz w:val="20"/>
                <w:szCs w:val="20"/>
              </w:rPr>
              <w:t>Naša djeca</w:t>
            </w:r>
            <w:r w:rsidR="00656083">
              <w:rPr>
                <w:rFonts w:eastAsia="Calibri" w:cstheme="minorHAnsi"/>
                <w:sz w:val="20"/>
                <w:szCs w:val="20"/>
              </w:rPr>
              <w:t>“</w:t>
            </w:r>
            <w:r w:rsidRPr="00527F95">
              <w:rPr>
                <w:rFonts w:eastAsia="Calibri" w:cstheme="minorHAnsi"/>
                <w:sz w:val="20"/>
                <w:szCs w:val="20"/>
              </w:rPr>
              <w:t xml:space="preserve"> Hrvatske</w:t>
            </w:r>
            <w:r w:rsidR="00656083">
              <w:rPr>
                <w:rFonts w:eastAsia="Calibri" w:cstheme="minorHAnsi"/>
                <w:sz w:val="20"/>
                <w:szCs w:val="20"/>
              </w:rPr>
              <w:t xml:space="preserve"> (u daljnjem tekstu</w:t>
            </w:r>
            <w:r w:rsidR="00E20234">
              <w:rPr>
                <w:rFonts w:eastAsia="Calibri" w:cstheme="minorHAnsi"/>
                <w:sz w:val="20"/>
                <w:szCs w:val="20"/>
              </w:rPr>
              <w:t>:</w:t>
            </w:r>
            <w:r w:rsidR="00656083">
              <w:rPr>
                <w:rFonts w:eastAsia="Calibri" w:cstheme="minorHAnsi"/>
                <w:sz w:val="20"/>
                <w:szCs w:val="20"/>
              </w:rPr>
              <w:t xml:space="preserve"> SDND)</w:t>
            </w:r>
            <w:r w:rsidRPr="00527F95">
              <w:rPr>
                <w:rFonts w:eastAsia="Calibri" w:cstheme="minorHAnsi"/>
                <w:sz w:val="20"/>
                <w:szCs w:val="20"/>
              </w:rPr>
              <w:t>, Koordinacijski odbor akcije Za osmijeh djeteta u bolnici, 2. neizmijenjeno izdanje, 2001.</w:t>
            </w:r>
          </w:p>
          <w:p w14:paraId="1D7A457D" w14:textId="77777777" w:rsidR="002E297F" w:rsidRPr="00527F95" w:rsidRDefault="002E297F" w:rsidP="004044F6">
            <w:pPr>
              <w:spacing w:after="0" w:line="240" w:lineRule="auto"/>
              <w:jc w:val="both"/>
              <w:rPr>
                <w:rFonts w:eastAsia="Calibri" w:cstheme="minorHAnsi"/>
                <w:sz w:val="20"/>
                <w:szCs w:val="20"/>
              </w:rPr>
            </w:pPr>
          </w:p>
        </w:tc>
      </w:tr>
      <w:tr w:rsidR="002E297F" w:rsidRPr="00527F95" w14:paraId="6710BCDB" w14:textId="77777777" w:rsidTr="004044F6">
        <w:tc>
          <w:tcPr>
            <w:tcW w:w="9924" w:type="dxa"/>
            <w:gridSpan w:val="7"/>
            <w:shd w:val="clear" w:color="auto" w:fill="F7CAAC" w:themeFill="accent2" w:themeFillTint="66"/>
          </w:tcPr>
          <w:p w14:paraId="06578833" w14:textId="77777777" w:rsidR="002E297F" w:rsidRPr="00527F95" w:rsidRDefault="002E297F" w:rsidP="004044F6">
            <w:pPr>
              <w:spacing w:line="240" w:lineRule="auto"/>
              <w:rPr>
                <w:rFonts w:eastAsia="Calibri" w:cstheme="minorHAnsi"/>
                <w:bCs/>
                <w:i/>
                <w:iCs/>
                <w:sz w:val="20"/>
                <w:szCs w:val="20"/>
              </w:rPr>
            </w:pPr>
            <w:r w:rsidRPr="00527F95">
              <w:rPr>
                <w:rFonts w:eastAsia="Calibri" w:cstheme="minorHAnsi"/>
                <w:bCs/>
                <w:i/>
                <w:iCs/>
                <w:sz w:val="20"/>
                <w:szCs w:val="20"/>
              </w:rPr>
              <w:t>Aktivnost 1: Evaluacija postojećih dokumenata, kriterija i evaluacijskih timova u okviru akcije „Za osmijeh djeteta u bolnici“</w:t>
            </w:r>
          </w:p>
        </w:tc>
      </w:tr>
      <w:tr w:rsidR="002E297F" w:rsidRPr="00527F95" w14:paraId="339411DB" w14:textId="77777777" w:rsidTr="004044F6">
        <w:trPr>
          <w:trHeight w:val="414"/>
        </w:trPr>
        <w:tc>
          <w:tcPr>
            <w:tcW w:w="2124" w:type="dxa"/>
            <w:shd w:val="clear" w:color="auto" w:fill="auto"/>
          </w:tcPr>
          <w:p w14:paraId="0829FD78"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Nositelj provedbe</w:t>
            </w:r>
          </w:p>
        </w:tc>
        <w:tc>
          <w:tcPr>
            <w:tcW w:w="2058" w:type="dxa"/>
            <w:gridSpan w:val="2"/>
            <w:shd w:val="clear" w:color="auto" w:fill="auto"/>
          </w:tcPr>
          <w:p w14:paraId="4DEDAB40" w14:textId="77777777" w:rsidR="002E297F" w:rsidRPr="00527F95" w:rsidRDefault="002E297F" w:rsidP="004044F6">
            <w:pPr>
              <w:spacing w:after="0" w:line="240" w:lineRule="auto"/>
              <w:jc w:val="center"/>
              <w:rPr>
                <w:rFonts w:eastAsia="Calibri" w:cstheme="minorHAnsi"/>
                <w:b/>
                <w:bCs/>
                <w:sz w:val="20"/>
                <w:szCs w:val="20"/>
              </w:rPr>
            </w:pPr>
            <w:r w:rsidRPr="00527F95">
              <w:rPr>
                <w:rFonts w:eastAsia="Calibri" w:cstheme="minorHAnsi"/>
                <w:b/>
                <w:bCs/>
                <w:sz w:val="20"/>
                <w:szCs w:val="20"/>
              </w:rPr>
              <w:t>Pokazatelji rezultata</w:t>
            </w:r>
          </w:p>
        </w:tc>
        <w:tc>
          <w:tcPr>
            <w:tcW w:w="2138" w:type="dxa"/>
            <w:shd w:val="clear" w:color="auto" w:fill="auto"/>
          </w:tcPr>
          <w:p w14:paraId="31CF9B1B" w14:textId="77777777" w:rsidR="002E297F" w:rsidRPr="00527F95" w:rsidRDefault="002E297F" w:rsidP="004044F6">
            <w:pPr>
              <w:spacing w:after="0" w:line="240" w:lineRule="auto"/>
              <w:jc w:val="center"/>
              <w:rPr>
                <w:rFonts w:eastAsia="Calibri" w:cstheme="minorHAnsi"/>
                <w:b/>
                <w:bCs/>
                <w:sz w:val="20"/>
                <w:szCs w:val="20"/>
              </w:rPr>
            </w:pPr>
            <w:r w:rsidRPr="00527F95">
              <w:rPr>
                <w:rFonts w:eastAsia="Calibri" w:cstheme="minorHAnsi"/>
                <w:b/>
                <w:bCs/>
                <w:sz w:val="20"/>
                <w:szCs w:val="20"/>
              </w:rPr>
              <w:t>Financijska sredstva</w:t>
            </w:r>
          </w:p>
        </w:tc>
        <w:tc>
          <w:tcPr>
            <w:tcW w:w="1802" w:type="dxa"/>
            <w:gridSpan w:val="2"/>
            <w:shd w:val="clear" w:color="auto" w:fill="auto"/>
          </w:tcPr>
          <w:p w14:paraId="047E2105" w14:textId="77777777" w:rsidR="002E297F" w:rsidRPr="00527F95" w:rsidRDefault="002E297F" w:rsidP="004044F6">
            <w:pPr>
              <w:spacing w:before="100" w:beforeAutospacing="1" w:after="100" w:afterAutospacing="1" w:line="240" w:lineRule="auto"/>
              <w:rPr>
                <w:rFonts w:eastAsia="Calibri" w:cstheme="minorHAnsi"/>
                <w:sz w:val="20"/>
                <w:szCs w:val="20"/>
              </w:rPr>
            </w:pPr>
            <w:r w:rsidRPr="00DC6CEE">
              <w:rPr>
                <w:rFonts w:eastAsia="Calibri" w:cstheme="minorHAnsi"/>
                <w:b/>
                <w:bCs/>
                <w:sz w:val="20"/>
                <w:szCs w:val="20"/>
              </w:rPr>
              <w:t>Početna vrijednost</w:t>
            </w:r>
            <w:r w:rsidRPr="00527F95">
              <w:rPr>
                <w:rFonts w:eastAsia="Calibri" w:cstheme="minorHAnsi"/>
                <w:sz w:val="20"/>
                <w:szCs w:val="20"/>
              </w:rPr>
              <w:t xml:space="preserve"> </w:t>
            </w:r>
          </w:p>
        </w:tc>
        <w:tc>
          <w:tcPr>
            <w:tcW w:w="1802" w:type="dxa"/>
            <w:shd w:val="clear" w:color="auto" w:fill="auto"/>
          </w:tcPr>
          <w:p w14:paraId="75C577DB" w14:textId="77777777" w:rsidR="002E297F" w:rsidRPr="00527F95" w:rsidRDefault="002E297F" w:rsidP="004044F6">
            <w:pPr>
              <w:spacing w:before="100" w:beforeAutospacing="1" w:after="100" w:afterAutospacing="1" w:line="240" w:lineRule="auto"/>
              <w:rPr>
                <w:rFonts w:eastAsia="Calibri" w:cstheme="minorHAnsi"/>
                <w:b/>
                <w:bCs/>
                <w:sz w:val="20"/>
                <w:szCs w:val="20"/>
              </w:rPr>
            </w:pPr>
            <w:r w:rsidRPr="00DC6CEE">
              <w:rPr>
                <w:rFonts w:eastAsia="Calibri" w:cstheme="minorHAnsi"/>
                <w:b/>
                <w:bCs/>
                <w:sz w:val="20"/>
                <w:szCs w:val="20"/>
              </w:rPr>
              <w:t>Ciljana vrijednost</w:t>
            </w:r>
            <w:r w:rsidRPr="00527F95">
              <w:rPr>
                <w:rFonts w:eastAsia="Calibri" w:cstheme="minorHAnsi"/>
                <w:sz w:val="20"/>
                <w:szCs w:val="20"/>
              </w:rPr>
              <w:t xml:space="preserve"> </w:t>
            </w:r>
          </w:p>
        </w:tc>
      </w:tr>
      <w:tr w:rsidR="002E297F" w:rsidRPr="00527F95" w14:paraId="01D7A7F8" w14:textId="77777777" w:rsidTr="004044F6">
        <w:trPr>
          <w:trHeight w:val="662"/>
        </w:trPr>
        <w:tc>
          <w:tcPr>
            <w:tcW w:w="2124" w:type="dxa"/>
            <w:shd w:val="clear" w:color="auto" w:fill="auto"/>
          </w:tcPr>
          <w:p w14:paraId="527DDDCB"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 xml:space="preserve">Nositelj: </w:t>
            </w:r>
          </w:p>
          <w:p w14:paraId="41B2896A" w14:textId="77777777" w:rsidR="002E297F" w:rsidRPr="00527F95" w:rsidRDefault="00CD6370" w:rsidP="004044F6">
            <w:pPr>
              <w:spacing w:after="0" w:line="240" w:lineRule="auto"/>
              <w:rPr>
                <w:rFonts w:eastAsia="Calibri" w:cstheme="minorHAnsi"/>
                <w:sz w:val="20"/>
                <w:szCs w:val="20"/>
              </w:rPr>
            </w:pPr>
            <w:r>
              <w:rPr>
                <w:rFonts w:eastAsia="Calibri" w:cstheme="minorHAnsi"/>
                <w:sz w:val="20"/>
                <w:szCs w:val="20"/>
              </w:rPr>
              <w:t xml:space="preserve">MZ </w:t>
            </w:r>
            <w:r w:rsidR="002E297F" w:rsidRPr="00527F95">
              <w:rPr>
                <w:rFonts w:eastAsia="Calibri" w:cstheme="minorHAnsi"/>
                <w:sz w:val="20"/>
                <w:szCs w:val="20"/>
              </w:rPr>
              <w:t xml:space="preserve"> </w:t>
            </w:r>
          </w:p>
          <w:p w14:paraId="794E8B16" w14:textId="77777777" w:rsidR="002E297F" w:rsidRPr="00527F95" w:rsidRDefault="002E297F" w:rsidP="004044F6">
            <w:pPr>
              <w:spacing w:after="0" w:line="240" w:lineRule="auto"/>
              <w:rPr>
                <w:rFonts w:eastAsia="Calibri" w:cstheme="minorHAnsi"/>
                <w:sz w:val="20"/>
                <w:szCs w:val="20"/>
              </w:rPr>
            </w:pPr>
          </w:p>
          <w:p w14:paraId="553AB431"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Sunositelji:</w:t>
            </w:r>
          </w:p>
          <w:p w14:paraId="481F968A" w14:textId="77777777" w:rsidR="002E297F" w:rsidRPr="00527F95" w:rsidRDefault="002E297F" w:rsidP="004044F6">
            <w:pPr>
              <w:spacing w:after="0" w:line="240" w:lineRule="auto"/>
              <w:rPr>
                <w:rFonts w:eastAsia="Calibri" w:cstheme="minorHAnsi"/>
                <w:sz w:val="20"/>
                <w:szCs w:val="20"/>
              </w:rPr>
            </w:pPr>
          </w:p>
          <w:p w14:paraId="7EDF04B2" w14:textId="5D24AE2D" w:rsidR="002E297F" w:rsidRPr="00527F95" w:rsidRDefault="00A140FB" w:rsidP="005F4CEF">
            <w:pPr>
              <w:spacing w:line="240" w:lineRule="auto"/>
              <w:rPr>
                <w:rFonts w:eastAsia="Calibri" w:cstheme="minorHAnsi"/>
                <w:sz w:val="20"/>
                <w:szCs w:val="20"/>
              </w:rPr>
            </w:pPr>
            <w:r>
              <w:rPr>
                <w:rFonts w:eastAsia="Calibri" w:cstheme="minorHAnsi"/>
                <w:sz w:val="20"/>
                <w:szCs w:val="20"/>
              </w:rPr>
              <w:t xml:space="preserve">SDND, </w:t>
            </w:r>
            <w:r w:rsidR="002E297F" w:rsidRPr="00527F95">
              <w:rPr>
                <w:rFonts w:eastAsia="Calibri" w:cstheme="minorHAnsi"/>
                <w:sz w:val="20"/>
                <w:szCs w:val="20"/>
              </w:rPr>
              <w:t xml:space="preserve"> </w:t>
            </w:r>
            <w:r w:rsidR="002E297F">
              <w:rPr>
                <w:rFonts w:eastAsia="Calibri" w:cstheme="minorHAnsi"/>
                <w:sz w:val="20"/>
                <w:szCs w:val="20"/>
              </w:rPr>
              <w:t>n</w:t>
            </w:r>
            <w:r w:rsidR="002E297F" w:rsidRPr="00527F95">
              <w:rPr>
                <w:rFonts w:eastAsia="Calibri" w:cstheme="minorHAnsi"/>
                <w:sz w:val="20"/>
                <w:szCs w:val="20"/>
              </w:rPr>
              <w:t>evladine udruge</w:t>
            </w:r>
            <w:r w:rsidR="002E297F">
              <w:rPr>
                <w:rFonts w:eastAsia="Calibri" w:cstheme="minorHAnsi"/>
                <w:sz w:val="20"/>
                <w:szCs w:val="20"/>
              </w:rPr>
              <w:t>,</w:t>
            </w:r>
            <w:r w:rsidR="002E297F" w:rsidRPr="00527F95">
              <w:rPr>
                <w:rFonts w:eastAsia="Calibri" w:cstheme="minorHAnsi"/>
                <w:sz w:val="20"/>
                <w:szCs w:val="20"/>
              </w:rPr>
              <w:t xml:space="preserve"> Hrvatsko društvo za preventivnu i socijalnu pedijatriju</w:t>
            </w:r>
            <w:r w:rsidR="005F4CEF" w:rsidRPr="00935254">
              <w:rPr>
                <w:rFonts w:eastAsia="Calibri" w:cstheme="minorHAnsi"/>
                <w:sz w:val="20"/>
                <w:szCs w:val="20"/>
              </w:rPr>
              <w:t xml:space="preserve"> Hrvatskog liječničkog zbora</w:t>
            </w:r>
            <w:r w:rsidR="002E297F" w:rsidRPr="00527F95">
              <w:rPr>
                <w:rFonts w:eastAsia="Calibri" w:cstheme="minorHAnsi"/>
                <w:sz w:val="20"/>
                <w:szCs w:val="20"/>
              </w:rPr>
              <w:t xml:space="preserve">, Hrvatska udruga medicinskih sestara – pedijatrijska sekcija, </w:t>
            </w:r>
            <w:r w:rsidR="00135D36">
              <w:rPr>
                <w:rFonts w:eastAsia="Calibri" w:cstheme="minorHAnsi"/>
                <w:sz w:val="20"/>
                <w:szCs w:val="20"/>
              </w:rPr>
              <w:t>J</w:t>
            </w:r>
            <w:r w:rsidR="00E20234">
              <w:rPr>
                <w:rFonts w:eastAsia="Calibri" w:cstheme="minorHAnsi"/>
                <w:sz w:val="20"/>
                <w:szCs w:val="20"/>
              </w:rPr>
              <w:t>L</w:t>
            </w:r>
            <w:r w:rsidR="00135D36">
              <w:rPr>
                <w:rFonts w:eastAsia="Calibri" w:cstheme="minorHAnsi"/>
                <w:sz w:val="20"/>
                <w:szCs w:val="20"/>
              </w:rPr>
              <w:t xml:space="preserve">P(R)S </w:t>
            </w:r>
          </w:p>
        </w:tc>
        <w:tc>
          <w:tcPr>
            <w:tcW w:w="2058" w:type="dxa"/>
            <w:gridSpan w:val="2"/>
            <w:shd w:val="clear" w:color="auto" w:fill="auto"/>
          </w:tcPr>
          <w:p w14:paraId="4CC41554" w14:textId="77777777" w:rsidR="002E297F" w:rsidRPr="00527F95" w:rsidRDefault="002E297F" w:rsidP="004044F6">
            <w:pPr>
              <w:spacing w:after="0" w:line="240" w:lineRule="auto"/>
              <w:rPr>
                <w:rFonts w:eastAsia="Calibri" w:cstheme="minorHAnsi"/>
                <w:sz w:val="20"/>
                <w:szCs w:val="20"/>
              </w:rPr>
            </w:pPr>
            <w:r w:rsidRPr="00527F95">
              <w:rPr>
                <w:rFonts w:eastAsia="Calibri" w:cstheme="minorHAnsi"/>
                <w:sz w:val="20"/>
                <w:szCs w:val="20"/>
              </w:rPr>
              <w:t xml:space="preserve">Obnovljeno je izdanje Priručnika za provedbu akcije „Za osmijeh djeteta u bolnici“ uz reviziju kriterija provođenja akcije, te reviziju mjernih instrumenata i edukaciju novo imenovanih ocjenjivača akcije. Ažurirani su ostali dokumenti koji se koriste u evaluaciji.   </w:t>
            </w:r>
          </w:p>
        </w:tc>
        <w:tc>
          <w:tcPr>
            <w:tcW w:w="2138" w:type="dxa"/>
            <w:shd w:val="clear" w:color="auto" w:fill="auto"/>
          </w:tcPr>
          <w:p w14:paraId="19730A50" w14:textId="77777777" w:rsidR="00717380" w:rsidRPr="004044F6" w:rsidRDefault="00717380" w:rsidP="00717380">
            <w:pPr>
              <w:spacing w:after="0" w:line="240" w:lineRule="auto"/>
              <w:rPr>
                <w:rFonts w:eastAsia="Calibri" w:cstheme="minorHAnsi"/>
                <w:sz w:val="20"/>
                <w:szCs w:val="20"/>
              </w:rPr>
            </w:pPr>
            <w:r>
              <w:rPr>
                <w:rFonts w:eastAsia="Calibri" w:cstheme="minorHAnsi"/>
                <w:sz w:val="20"/>
                <w:szCs w:val="20"/>
              </w:rPr>
              <w:t xml:space="preserve">MZ – provedba nacionalnih programa, strategija i planova kroz Aktivnost A789006 </w:t>
            </w:r>
          </w:p>
          <w:p w14:paraId="6D5F6DE2" w14:textId="77777777" w:rsidR="00717380" w:rsidRPr="000C5497" w:rsidRDefault="00717380" w:rsidP="00717380">
            <w:pPr>
              <w:spacing w:after="0" w:line="240" w:lineRule="auto"/>
              <w:rPr>
                <w:rFonts w:eastAsia="Calibri" w:cstheme="minorHAnsi"/>
                <w:color w:val="FF0000"/>
                <w:sz w:val="20"/>
                <w:szCs w:val="20"/>
              </w:rPr>
            </w:pPr>
          </w:p>
          <w:p w14:paraId="01077A9B" w14:textId="77777777" w:rsidR="002E297F" w:rsidRPr="000C5497" w:rsidRDefault="002E297F" w:rsidP="004044F6">
            <w:pPr>
              <w:spacing w:after="0" w:line="240" w:lineRule="auto"/>
              <w:rPr>
                <w:rFonts w:eastAsia="Calibri" w:cstheme="minorHAnsi"/>
                <w:color w:val="FF0000"/>
                <w:sz w:val="20"/>
                <w:szCs w:val="20"/>
              </w:rPr>
            </w:pPr>
          </w:p>
          <w:p w14:paraId="16F73765" w14:textId="77777777" w:rsidR="002E297F" w:rsidRPr="00DC6CEE" w:rsidRDefault="002E297F" w:rsidP="004044F6">
            <w:pPr>
              <w:spacing w:after="0" w:line="240" w:lineRule="auto"/>
              <w:rPr>
                <w:rFonts w:eastAsia="Calibri" w:cstheme="minorHAnsi"/>
                <w:b/>
                <w:bCs/>
                <w:sz w:val="20"/>
                <w:szCs w:val="20"/>
              </w:rPr>
            </w:pPr>
          </w:p>
        </w:tc>
        <w:tc>
          <w:tcPr>
            <w:tcW w:w="1802" w:type="dxa"/>
            <w:gridSpan w:val="2"/>
            <w:shd w:val="clear" w:color="auto" w:fill="auto"/>
          </w:tcPr>
          <w:p w14:paraId="2514E22E" w14:textId="77777777" w:rsidR="002E297F" w:rsidRPr="00527F95" w:rsidRDefault="002E297F" w:rsidP="004044F6">
            <w:pPr>
              <w:spacing w:line="240" w:lineRule="auto"/>
              <w:rPr>
                <w:rFonts w:eastAsia="Calibri" w:cstheme="minorHAnsi"/>
                <w:sz w:val="20"/>
                <w:szCs w:val="20"/>
              </w:rPr>
            </w:pPr>
            <w:r>
              <w:rPr>
                <w:rFonts w:eastAsia="Calibri" w:cstheme="minorHAnsi"/>
                <w:sz w:val="20"/>
                <w:szCs w:val="20"/>
              </w:rPr>
              <w:t>Ne postoje ažurirani dokumenti za provedbu programa „Za osmijeh djeteta u bolnici“</w:t>
            </w:r>
          </w:p>
        </w:tc>
        <w:tc>
          <w:tcPr>
            <w:tcW w:w="1802" w:type="dxa"/>
            <w:shd w:val="clear" w:color="auto" w:fill="auto"/>
          </w:tcPr>
          <w:p w14:paraId="2D35BE70" w14:textId="77777777" w:rsidR="002E297F" w:rsidRPr="00527F95" w:rsidRDefault="002E297F" w:rsidP="004044F6">
            <w:pPr>
              <w:spacing w:line="240" w:lineRule="auto"/>
              <w:rPr>
                <w:rFonts w:eastAsia="Calibri" w:cstheme="minorHAnsi"/>
                <w:sz w:val="20"/>
                <w:szCs w:val="20"/>
              </w:rPr>
            </w:pPr>
            <w:r>
              <w:rPr>
                <w:rFonts w:eastAsia="Calibri" w:cstheme="minorHAnsi"/>
                <w:sz w:val="20"/>
                <w:szCs w:val="20"/>
              </w:rPr>
              <w:t>Ažurirani su svi dokumenti i za provedbu programa „Za osmijeh djeteta u bolnici“ uz novo izdanje priručnika</w:t>
            </w:r>
          </w:p>
        </w:tc>
      </w:tr>
      <w:tr w:rsidR="002E297F" w:rsidRPr="00527F95" w14:paraId="243C6FB2" w14:textId="77777777" w:rsidTr="004044F6">
        <w:trPr>
          <w:trHeight w:val="662"/>
        </w:trPr>
        <w:tc>
          <w:tcPr>
            <w:tcW w:w="9924" w:type="dxa"/>
            <w:gridSpan w:val="7"/>
            <w:shd w:val="clear" w:color="auto" w:fill="F7CAAC" w:themeFill="accent2" w:themeFillTint="66"/>
          </w:tcPr>
          <w:p w14:paraId="495385AF" w14:textId="77777777" w:rsidR="002E297F" w:rsidRPr="00527F95" w:rsidRDefault="002E297F" w:rsidP="004044F6">
            <w:pPr>
              <w:spacing w:line="240" w:lineRule="auto"/>
              <w:rPr>
                <w:rFonts w:eastAsia="Calibri" w:cstheme="minorHAnsi"/>
                <w:i/>
                <w:iCs/>
                <w:sz w:val="20"/>
                <w:szCs w:val="20"/>
              </w:rPr>
            </w:pPr>
            <w:r w:rsidRPr="00527F95">
              <w:rPr>
                <w:rFonts w:eastAsia="Calibri" w:cstheme="minorHAnsi"/>
                <w:i/>
                <w:iCs/>
                <w:sz w:val="20"/>
                <w:szCs w:val="20"/>
              </w:rPr>
              <w:t>Aktivnost 2: Ocjena ustanova koje su iskazale interes za sudjelovanje u akciji i ponovna ocjena ustanova koje su ranije ocijenjene</w:t>
            </w:r>
          </w:p>
        </w:tc>
      </w:tr>
      <w:tr w:rsidR="002E297F" w:rsidRPr="00527F95" w14:paraId="748308AA" w14:textId="77777777" w:rsidTr="004044F6">
        <w:trPr>
          <w:trHeight w:val="488"/>
        </w:trPr>
        <w:tc>
          <w:tcPr>
            <w:tcW w:w="2124" w:type="dxa"/>
            <w:shd w:val="clear" w:color="auto" w:fill="auto"/>
          </w:tcPr>
          <w:p w14:paraId="3D95BBAF"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Nositelj provedbe</w:t>
            </w:r>
          </w:p>
        </w:tc>
        <w:tc>
          <w:tcPr>
            <w:tcW w:w="2058" w:type="dxa"/>
            <w:gridSpan w:val="2"/>
            <w:shd w:val="clear" w:color="auto" w:fill="auto"/>
          </w:tcPr>
          <w:p w14:paraId="344DEF02" w14:textId="77777777" w:rsidR="002E297F" w:rsidRPr="00527F95" w:rsidRDefault="002E297F" w:rsidP="004044F6">
            <w:pPr>
              <w:spacing w:after="0" w:line="240" w:lineRule="auto"/>
              <w:rPr>
                <w:rFonts w:eastAsia="Calibri" w:cstheme="minorHAnsi"/>
                <w:sz w:val="20"/>
                <w:szCs w:val="20"/>
              </w:rPr>
            </w:pPr>
            <w:r w:rsidRPr="00527F95">
              <w:rPr>
                <w:rFonts w:eastAsia="Calibri" w:cstheme="minorHAnsi"/>
                <w:b/>
                <w:bCs/>
                <w:sz w:val="20"/>
                <w:szCs w:val="20"/>
              </w:rPr>
              <w:t>Pokazatelji rezultata</w:t>
            </w:r>
          </w:p>
        </w:tc>
        <w:tc>
          <w:tcPr>
            <w:tcW w:w="2138" w:type="dxa"/>
            <w:shd w:val="clear" w:color="auto" w:fill="auto"/>
          </w:tcPr>
          <w:p w14:paraId="2CD6EFAD" w14:textId="77777777" w:rsidR="002E297F" w:rsidRPr="00527F95" w:rsidRDefault="002E297F" w:rsidP="004044F6">
            <w:pPr>
              <w:spacing w:after="0" w:line="240" w:lineRule="auto"/>
              <w:rPr>
                <w:rFonts w:eastAsia="Calibri" w:cstheme="minorHAnsi"/>
                <w:color w:val="FF0000"/>
                <w:sz w:val="20"/>
                <w:szCs w:val="20"/>
              </w:rPr>
            </w:pPr>
            <w:r w:rsidRPr="00527F95">
              <w:rPr>
                <w:rFonts w:eastAsia="Calibri" w:cstheme="minorHAnsi"/>
                <w:b/>
                <w:bCs/>
                <w:sz w:val="20"/>
                <w:szCs w:val="20"/>
              </w:rPr>
              <w:t>Financijska sredstva</w:t>
            </w:r>
          </w:p>
        </w:tc>
        <w:tc>
          <w:tcPr>
            <w:tcW w:w="1802" w:type="dxa"/>
            <w:gridSpan w:val="2"/>
            <w:shd w:val="clear" w:color="auto" w:fill="auto"/>
          </w:tcPr>
          <w:p w14:paraId="4CB5926B" w14:textId="77777777" w:rsidR="002E297F" w:rsidRPr="00527F95" w:rsidRDefault="002E297F" w:rsidP="004044F6">
            <w:pPr>
              <w:spacing w:after="0" w:line="240" w:lineRule="auto"/>
              <w:rPr>
                <w:rFonts w:eastAsia="Calibri" w:cstheme="minorHAnsi"/>
                <w:sz w:val="20"/>
                <w:szCs w:val="20"/>
              </w:rPr>
            </w:pPr>
            <w:r w:rsidRPr="009653B5">
              <w:rPr>
                <w:rFonts w:eastAsia="Calibri" w:cstheme="minorHAnsi"/>
                <w:b/>
                <w:bCs/>
                <w:sz w:val="20"/>
                <w:szCs w:val="20"/>
              </w:rPr>
              <w:t>Početna vrijednost</w:t>
            </w:r>
            <w:r w:rsidRPr="00527F95">
              <w:rPr>
                <w:rFonts w:eastAsia="Calibri" w:cstheme="minorHAnsi"/>
                <w:sz w:val="20"/>
                <w:szCs w:val="20"/>
              </w:rPr>
              <w:t xml:space="preserve"> </w:t>
            </w:r>
          </w:p>
        </w:tc>
        <w:tc>
          <w:tcPr>
            <w:tcW w:w="1802" w:type="dxa"/>
            <w:shd w:val="clear" w:color="auto" w:fill="auto"/>
          </w:tcPr>
          <w:p w14:paraId="6CBEF327" w14:textId="77777777" w:rsidR="002E297F" w:rsidRPr="00527F95" w:rsidRDefault="002E297F" w:rsidP="004044F6">
            <w:pPr>
              <w:spacing w:line="240" w:lineRule="auto"/>
              <w:rPr>
                <w:rFonts w:eastAsia="Calibri" w:cstheme="minorHAnsi"/>
                <w:sz w:val="20"/>
                <w:szCs w:val="20"/>
              </w:rPr>
            </w:pPr>
            <w:r w:rsidRPr="009653B5">
              <w:rPr>
                <w:rFonts w:eastAsia="Calibri" w:cstheme="minorHAnsi"/>
                <w:b/>
                <w:bCs/>
                <w:sz w:val="20"/>
                <w:szCs w:val="20"/>
              </w:rPr>
              <w:t>Ciljana vrijednost</w:t>
            </w:r>
            <w:r w:rsidRPr="00527F95">
              <w:rPr>
                <w:rFonts w:eastAsia="Calibri" w:cstheme="minorHAnsi"/>
                <w:sz w:val="20"/>
                <w:szCs w:val="20"/>
              </w:rPr>
              <w:t xml:space="preserve"> </w:t>
            </w:r>
          </w:p>
        </w:tc>
      </w:tr>
      <w:tr w:rsidR="002E297F" w:rsidRPr="00527F95" w14:paraId="2DB48BC2" w14:textId="77777777" w:rsidTr="004044F6">
        <w:trPr>
          <w:trHeight w:val="662"/>
        </w:trPr>
        <w:tc>
          <w:tcPr>
            <w:tcW w:w="2124" w:type="dxa"/>
            <w:tcBorders>
              <w:bottom w:val="single" w:sz="4" w:space="0" w:color="auto"/>
            </w:tcBorders>
            <w:shd w:val="clear" w:color="auto" w:fill="auto"/>
          </w:tcPr>
          <w:p w14:paraId="61F0585E"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 xml:space="preserve">Nositelj: </w:t>
            </w:r>
          </w:p>
          <w:p w14:paraId="5C7AFCAB" w14:textId="77777777" w:rsidR="002E297F" w:rsidRPr="00527F95" w:rsidRDefault="00A140FB" w:rsidP="004044F6">
            <w:pPr>
              <w:spacing w:after="0" w:line="240" w:lineRule="auto"/>
              <w:rPr>
                <w:rFonts w:eastAsia="Calibri" w:cstheme="minorHAnsi"/>
                <w:sz w:val="20"/>
                <w:szCs w:val="20"/>
              </w:rPr>
            </w:pPr>
            <w:r>
              <w:rPr>
                <w:rFonts w:eastAsia="Calibri" w:cstheme="minorHAnsi"/>
                <w:sz w:val="20"/>
                <w:szCs w:val="20"/>
              </w:rPr>
              <w:t xml:space="preserve">MZ </w:t>
            </w:r>
            <w:r w:rsidR="00440E60">
              <w:rPr>
                <w:rFonts w:eastAsia="Calibri" w:cstheme="minorHAnsi"/>
                <w:sz w:val="20"/>
                <w:szCs w:val="20"/>
              </w:rPr>
              <w:t xml:space="preserve"> </w:t>
            </w:r>
          </w:p>
          <w:p w14:paraId="753C02E3" w14:textId="77777777" w:rsidR="002E297F" w:rsidRPr="00527F95" w:rsidRDefault="002E297F" w:rsidP="004044F6">
            <w:pPr>
              <w:spacing w:after="0" w:line="240" w:lineRule="auto"/>
              <w:rPr>
                <w:rFonts w:eastAsia="Calibri" w:cstheme="minorHAnsi"/>
                <w:sz w:val="20"/>
                <w:szCs w:val="20"/>
              </w:rPr>
            </w:pPr>
          </w:p>
          <w:p w14:paraId="1A47A558" w14:textId="77777777" w:rsidR="002E297F" w:rsidRPr="00527F95" w:rsidRDefault="002E297F" w:rsidP="004044F6">
            <w:pPr>
              <w:spacing w:after="0" w:line="240" w:lineRule="auto"/>
              <w:rPr>
                <w:rFonts w:eastAsia="Calibri" w:cstheme="minorHAnsi"/>
                <w:b/>
                <w:bCs/>
                <w:sz w:val="20"/>
                <w:szCs w:val="20"/>
              </w:rPr>
            </w:pPr>
            <w:r w:rsidRPr="00527F95">
              <w:rPr>
                <w:rFonts w:eastAsia="Calibri" w:cstheme="minorHAnsi"/>
                <w:b/>
                <w:bCs/>
                <w:sz w:val="20"/>
                <w:szCs w:val="20"/>
              </w:rPr>
              <w:t>Sunositelji:</w:t>
            </w:r>
          </w:p>
          <w:p w14:paraId="499EE394" w14:textId="77777777" w:rsidR="002E297F" w:rsidRPr="00527F95" w:rsidRDefault="002E297F" w:rsidP="004044F6">
            <w:pPr>
              <w:spacing w:after="0" w:line="240" w:lineRule="auto"/>
              <w:rPr>
                <w:rFonts w:eastAsia="Calibri" w:cstheme="minorHAnsi"/>
                <w:sz w:val="20"/>
                <w:szCs w:val="20"/>
              </w:rPr>
            </w:pPr>
          </w:p>
          <w:p w14:paraId="6F8D90F6" w14:textId="24C38CC0" w:rsidR="002E297F" w:rsidRPr="00527F95" w:rsidRDefault="00A140FB" w:rsidP="005F4CEF">
            <w:pPr>
              <w:spacing w:line="240" w:lineRule="auto"/>
              <w:rPr>
                <w:rFonts w:eastAsia="Calibri" w:cstheme="minorHAnsi"/>
                <w:b/>
                <w:bCs/>
                <w:sz w:val="20"/>
                <w:szCs w:val="20"/>
              </w:rPr>
            </w:pPr>
            <w:r>
              <w:rPr>
                <w:rFonts w:eastAsia="Calibri" w:cstheme="minorHAnsi"/>
                <w:sz w:val="20"/>
                <w:szCs w:val="20"/>
              </w:rPr>
              <w:t xml:space="preserve">SDND, </w:t>
            </w:r>
            <w:r w:rsidR="002E297F" w:rsidRPr="00527F95">
              <w:rPr>
                <w:rFonts w:eastAsia="Calibri" w:cstheme="minorHAnsi"/>
                <w:sz w:val="20"/>
                <w:szCs w:val="20"/>
              </w:rPr>
              <w:t>Hrvatsko društvo za preventivnu i socijalnu pedijatriju</w:t>
            </w:r>
            <w:r w:rsidR="005F4CEF" w:rsidRPr="00935254">
              <w:rPr>
                <w:rFonts w:eastAsia="Calibri" w:cstheme="minorHAnsi"/>
                <w:sz w:val="20"/>
                <w:szCs w:val="20"/>
              </w:rPr>
              <w:t xml:space="preserve"> Hrvatskog liječničkog zbora</w:t>
            </w:r>
            <w:r w:rsidR="005F4CEF">
              <w:rPr>
                <w:rFonts w:eastAsia="Calibri" w:cstheme="minorHAnsi"/>
                <w:sz w:val="20"/>
                <w:szCs w:val="20"/>
              </w:rPr>
              <w:t>,</w:t>
            </w:r>
            <w:r w:rsidR="002E297F" w:rsidRPr="00527F95">
              <w:rPr>
                <w:rFonts w:eastAsia="Calibri" w:cstheme="minorHAnsi"/>
                <w:sz w:val="20"/>
                <w:szCs w:val="20"/>
              </w:rPr>
              <w:t xml:space="preserve"> Hrvatska udruga </w:t>
            </w:r>
            <w:r w:rsidR="002E297F" w:rsidRPr="00527F95">
              <w:rPr>
                <w:rFonts w:eastAsia="Calibri" w:cstheme="minorHAnsi"/>
                <w:sz w:val="20"/>
                <w:szCs w:val="20"/>
              </w:rPr>
              <w:lastRenderedPageBreak/>
              <w:t xml:space="preserve">medicinskih sestara – pedijatrijska sekcija, </w:t>
            </w:r>
            <w:r w:rsidR="00440E60">
              <w:rPr>
                <w:rFonts w:eastAsia="Calibri" w:cstheme="minorHAnsi"/>
                <w:sz w:val="20"/>
                <w:szCs w:val="20"/>
              </w:rPr>
              <w:t xml:space="preserve">JL(R)S </w:t>
            </w:r>
            <w:r w:rsidR="002E297F">
              <w:rPr>
                <w:rFonts w:eastAsia="Calibri" w:cstheme="minorHAnsi"/>
                <w:sz w:val="20"/>
                <w:szCs w:val="20"/>
              </w:rPr>
              <w:t xml:space="preserve">, </w:t>
            </w:r>
            <w:r w:rsidR="00C16965">
              <w:rPr>
                <w:rFonts w:eastAsia="Calibri" w:cstheme="minorHAnsi"/>
                <w:sz w:val="20"/>
                <w:szCs w:val="20"/>
              </w:rPr>
              <w:t xml:space="preserve">OCD </w:t>
            </w:r>
          </w:p>
        </w:tc>
        <w:tc>
          <w:tcPr>
            <w:tcW w:w="2058" w:type="dxa"/>
            <w:gridSpan w:val="2"/>
            <w:tcBorders>
              <w:bottom w:val="single" w:sz="4" w:space="0" w:color="auto"/>
            </w:tcBorders>
            <w:shd w:val="clear" w:color="auto" w:fill="auto"/>
          </w:tcPr>
          <w:p w14:paraId="24FF124C" w14:textId="77777777" w:rsidR="002E297F" w:rsidRPr="00527F95" w:rsidRDefault="002E297F" w:rsidP="004044F6">
            <w:pPr>
              <w:spacing w:after="0" w:line="240" w:lineRule="auto"/>
              <w:rPr>
                <w:rFonts w:eastAsia="Calibri" w:cstheme="minorHAnsi"/>
                <w:sz w:val="20"/>
                <w:szCs w:val="20"/>
              </w:rPr>
            </w:pPr>
            <w:r w:rsidRPr="00527F95">
              <w:rPr>
                <w:rFonts w:eastAsia="Calibri" w:cstheme="minorHAnsi"/>
                <w:sz w:val="20"/>
                <w:szCs w:val="20"/>
              </w:rPr>
              <w:lastRenderedPageBreak/>
              <w:t>Ocijenjene su 4 bolnice/dječja odjela prvi puta, a ponovno je ocijenjeno 12 ranije ocijenjenih bolnica/dječjih odjela</w:t>
            </w:r>
          </w:p>
        </w:tc>
        <w:tc>
          <w:tcPr>
            <w:tcW w:w="2138" w:type="dxa"/>
            <w:tcBorders>
              <w:bottom w:val="single" w:sz="4" w:space="0" w:color="auto"/>
            </w:tcBorders>
            <w:shd w:val="clear" w:color="auto" w:fill="auto"/>
          </w:tcPr>
          <w:p w14:paraId="686DBADC" w14:textId="77777777" w:rsidR="002E297F" w:rsidRDefault="002E297F" w:rsidP="004044F6">
            <w:pPr>
              <w:spacing w:after="0" w:line="240" w:lineRule="auto"/>
              <w:rPr>
                <w:rFonts w:eastAsia="Calibri" w:cstheme="minorHAnsi"/>
                <w:color w:val="FF0000"/>
                <w:sz w:val="20"/>
                <w:szCs w:val="20"/>
              </w:rPr>
            </w:pPr>
          </w:p>
          <w:p w14:paraId="54A66E2D" w14:textId="77777777" w:rsidR="00717380" w:rsidRPr="004044F6" w:rsidRDefault="00717380" w:rsidP="00717380">
            <w:pPr>
              <w:spacing w:after="0" w:line="240" w:lineRule="auto"/>
              <w:rPr>
                <w:rFonts w:eastAsia="Calibri" w:cstheme="minorHAnsi"/>
                <w:sz w:val="20"/>
                <w:szCs w:val="20"/>
              </w:rPr>
            </w:pPr>
            <w:r>
              <w:rPr>
                <w:rFonts w:eastAsia="Calibri" w:cstheme="minorHAnsi"/>
                <w:sz w:val="20"/>
                <w:szCs w:val="20"/>
              </w:rPr>
              <w:t xml:space="preserve">MZ – provedba nacionalnih programa, strategija i planova kroz Aktivnost A789006 </w:t>
            </w:r>
          </w:p>
          <w:p w14:paraId="0FDD8F8A" w14:textId="77777777" w:rsidR="00717380" w:rsidRPr="000C5497" w:rsidRDefault="00717380" w:rsidP="00717380">
            <w:pPr>
              <w:spacing w:after="0" w:line="240" w:lineRule="auto"/>
              <w:rPr>
                <w:rFonts w:eastAsia="Calibri" w:cstheme="minorHAnsi"/>
                <w:color w:val="FF0000"/>
                <w:sz w:val="20"/>
                <w:szCs w:val="20"/>
              </w:rPr>
            </w:pPr>
          </w:p>
          <w:p w14:paraId="41D856C8" w14:textId="77777777" w:rsidR="002E297F" w:rsidRPr="009653B5" w:rsidRDefault="002E297F" w:rsidP="004044F6">
            <w:pPr>
              <w:spacing w:after="0" w:line="240" w:lineRule="auto"/>
              <w:rPr>
                <w:rFonts w:eastAsia="Calibri" w:cstheme="minorHAnsi"/>
                <w:b/>
                <w:bCs/>
                <w:color w:val="00B050"/>
                <w:sz w:val="20"/>
                <w:szCs w:val="20"/>
              </w:rPr>
            </w:pPr>
          </w:p>
          <w:p w14:paraId="23861298" w14:textId="77777777" w:rsidR="002E297F" w:rsidRPr="00527F95" w:rsidRDefault="002E297F" w:rsidP="004044F6">
            <w:pPr>
              <w:spacing w:after="0" w:line="240" w:lineRule="auto"/>
              <w:rPr>
                <w:rFonts w:eastAsia="Calibri" w:cstheme="minorHAnsi"/>
                <w:color w:val="FF0000"/>
                <w:sz w:val="20"/>
                <w:szCs w:val="20"/>
              </w:rPr>
            </w:pPr>
          </w:p>
        </w:tc>
        <w:tc>
          <w:tcPr>
            <w:tcW w:w="1802" w:type="dxa"/>
            <w:gridSpan w:val="2"/>
            <w:tcBorders>
              <w:bottom w:val="single" w:sz="4" w:space="0" w:color="auto"/>
            </w:tcBorders>
            <w:shd w:val="clear" w:color="auto" w:fill="auto"/>
          </w:tcPr>
          <w:p w14:paraId="6984262F" w14:textId="77777777" w:rsidR="002E297F" w:rsidRPr="00527F95" w:rsidRDefault="002E297F" w:rsidP="00C454E5">
            <w:pPr>
              <w:spacing w:line="240" w:lineRule="auto"/>
              <w:rPr>
                <w:rFonts w:eastAsia="Calibri" w:cstheme="minorHAnsi"/>
                <w:sz w:val="20"/>
                <w:szCs w:val="20"/>
              </w:rPr>
            </w:pPr>
            <w:r>
              <w:rPr>
                <w:rFonts w:eastAsia="Calibri" w:cstheme="minorHAnsi"/>
                <w:sz w:val="20"/>
                <w:szCs w:val="20"/>
              </w:rPr>
              <w:t>J</w:t>
            </w:r>
            <w:r w:rsidRPr="00527F95">
              <w:rPr>
                <w:rFonts w:eastAsia="Calibri" w:cstheme="minorHAnsi"/>
                <w:sz w:val="20"/>
                <w:szCs w:val="20"/>
              </w:rPr>
              <w:t>ednom je ocijenjeno 3</w:t>
            </w:r>
            <w:r w:rsidR="001B5B85">
              <w:rPr>
                <w:rFonts w:eastAsia="Calibri" w:cstheme="minorHAnsi"/>
                <w:sz w:val="20"/>
                <w:szCs w:val="20"/>
              </w:rPr>
              <w:t>5</w:t>
            </w:r>
            <w:r w:rsidRPr="00527F95">
              <w:rPr>
                <w:rFonts w:eastAsia="Calibri" w:cstheme="minorHAnsi"/>
                <w:sz w:val="20"/>
                <w:szCs w:val="20"/>
              </w:rPr>
              <w:t xml:space="preserve"> od 39 </w:t>
            </w:r>
            <w:r w:rsidR="001B5B85">
              <w:rPr>
                <w:rFonts w:eastAsia="Calibri" w:cstheme="minorHAnsi"/>
                <w:sz w:val="20"/>
                <w:szCs w:val="20"/>
              </w:rPr>
              <w:t xml:space="preserve">dječjih </w:t>
            </w:r>
            <w:r w:rsidRPr="00527F95">
              <w:rPr>
                <w:rFonts w:eastAsia="Calibri" w:cstheme="minorHAnsi"/>
                <w:sz w:val="20"/>
                <w:szCs w:val="20"/>
              </w:rPr>
              <w:t xml:space="preserve"> odjela po starim kriterijima, a </w:t>
            </w:r>
            <w:r w:rsidR="00A140FB">
              <w:rPr>
                <w:rFonts w:eastAsia="Calibri" w:cstheme="minorHAnsi"/>
                <w:sz w:val="20"/>
                <w:szCs w:val="20"/>
              </w:rPr>
              <w:t xml:space="preserve">Klinika za dječje bolesti </w:t>
            </w:r>
            <w:r w:rsidR="00B77045">
              <w:rPr>
                <w:rFonts w:eastAsia="Calibri" w:cstheme="minorHAnsi"/>
                <w:sz w:val="20"/>
                <w:szCs w:val="20"/>
              </w:rPr>
              <w:t>Z</w:t>
            </w:r>
            <w:r w:rsidR="00A140FB">
              <w:rPr>
                <w:rFonts w:eastAsia="Calibri" w:cstheme="minorHAnsi"/>
                <w:sz w:val="20"/>
                <w:szCs w:val="20"/>
              </w:rPr>
              <w:t xml:space="preserve">agreb ocijenjena je jedina po novim kriterijima i stekla </w:t>
            </w:r>
            <w:r w:rsidR="00C454E5">
              <w:rPr>
                <w:rFonts w:eastAsia="Calibri" w:cstheme="minorHAnsi"/>
                <w:sz w:val="20"/>
                <w:szCs w:val="20"/>
              </w:rPr>
              <w:lastRenderedPageBreak/>
              <w:t xml:space="preserve">naziv </w:t>
            </w:r>
            <w:r w:rsidR="00A140FB">
              <w:rPr>
                <w:rFonts w:eastAsia="Calibri" w:cstheme="minorHAnsi"/>
                <w:sz w:val="20"/>
                <w:szCs w:val="20"/>
              </w:rPr>
              <w:t>„Klinika – prijatelj svakom djetetu“</w:t>
            </w:r>
            <w:r w:rsidR="00B77045">
              <w:rPr>
                <w:rFonts w:eastAsia="Calibri" w:cstheme="minorHAnsi"/>
                <w:sz w:val="20"/>
                <w:szCs w:val="20"/>
              </w:rPr>
              <w:t xml:space="preserve"> </w:t>
            </w:r>
          </w:p>
        </w:tc>
        <w:tc>
          <w:tcPr>
            <w:tcW w:w="1802" w:type="dxa"/>
            <w:tcBorders>
              <w:bottom w:val="single" w:sz="4" w:space="0" w:color="auto"/>
            </w:tcBorders>
            <w:shd w:val="clear" w:color="auto" w:fill="auto"/>
          </w:tcPr>
          <w:p w14:paraId="0DB9D888" w14:textId="77777777" w:rsidR="002E297F" w:rsidRPr="00527F95" w:rsidRDefault="002E297F" w:rsidP="006C7050">
            <w:pPr>
              <w:spacing w:line="240" w:lineRule="auto"/>
              <w:rPr>
                <w:rFonts w:eastAsia="Calibri" w:cstheme="minorHAnsi"/>
                <w:sz w:val="20"/>
                <w:szCs w:val="20"/>
              </w:rPr>
            </w:pPr>
            <w:r w:rsidRPr="00527F95">
              <w:rPr>
                <w:rFonts w:eastAsia="Calibri" w:cstheme="minorHAnsi"/>
                <w:sz w:val="20"/>
                <w:szCs w:val="20"/>
              </w:rPr>
              <w:lastRenderedPageBreak/>
              <w:t>4 dječja odjela ocijenjen</w:t>
            </w:r>
            <w:r>
              <w:rPr>
                <w:rFonts w:eastAsia="Calibri" w:cstheme="minorHAnsi"/>
                <w:sz w:val="20"/>
                <w:szCs w:val="20"/>
              </w:rPr>
              <w:t>a</w:t>
            </w:r>
            <w:r w:rsidR="006C7050">
              <w:rPr>
                <w:rFonts w:eastAsia="Calibri" w:cstheme="minorHAnsi"/>
                <w:sz w:val="20"/>
                <w:szCs w:val="20"/>
              </w:rPr>
              <w:t xml:space="preserve"> su</w:t>
            </w:r>
            <w:r w:rsidRPr="00527F95">
              <w:rPr>
                <w:rFonts w:eastAsia="Calibri" w:cstheme="minorHAnsi"/>
                <w:sz w:val="20"/>
                <w:szCs w:val="20"/>
              </w:rPr>
              <w:t xml:space="preserve"> prvi puta i </w:t>
            </w:r>
            <w:r>
              <w:rPr>
                <w:rFonts w:eastAsia="Calibri" w:cstheme="minorHAnsi"/>
                <w:sz w:val="20"/>
                <w:szCs w:val="20"/>
              </w:rPr>
              <w:t>12 (34,4%)</w:t>
            </w:r>
            <w:r w:rsidRPr="00527F95">
              <w:rPr>
                <w:rFonts w:eastAsia="Calibri" w:cstheme="minorHAnsi"/>
                <w:sz w:val="20"/>
                <w:szCs w:val="20"/>
              </w:rPr>
              <w:t xml:space="preserve"> od 35 dječj</w:t>
            </w:r>
            <w:r w:rsidR="006C7050">
              <w:rPr>
                <w:rFonts w:eastAsia="Calibri" w:cstheme="minorHAnsi"/>
                <w:sz w:val="20"/>
                <w:szCs w:val="20"/>
              </w:rPr>
              <w:t>ih</w:t>
            </w:r>
            <w:r w:rsidRPr="00527F95">
              <w:rPr>
                <w:rFonts w:eastAsia="Calibri" w:cstheme="minorHAnsi"/>
                <w:sz w:val="20"/>
                <w:szCs w:val="20"/>
              </w:rPr>
              <w:t xml:space="preserve"> odjela </w:t>
            </w:r>
            <w:r>
              <w:rPr>
                <w:rFonts w:eastAsia="Calibri" w:cstheme="minorHAnsi"/>
                <w:sz w:val="20"/>
                <w:szCs w:val="20"/>
              </w:rPr>
              <w:t xml:space="preserve">ocijenjeni su </w:t>
            </w:r>
            <w:r w:rsidR="001B5B85">
              <w:rPr>
                <w:rFonts w:eastAsia="Calibri" w:cstheme="minorHAnsi"/>
                <w:sz w:val="20"/>
                <w:szCs w:val="20"/>
              </w:rPr>
              <w:t xml:space="preserve">ponovno  </w:t>
            </w:r>
          </w:p>
        </w:tc>
      </w:tr>
      <w:tr w:rsidR="002E297F" w:rsidRPr="00527F95" w14:paraId="1517CFF6" w14:textId="77777777" w:rsidTr="004044F6">
        <w:trPr>
          <w:trHeight w:val="662"/>
        </w:trPr>
        <w:tc>
          <w:tcPr>
            <w:tcW w:w="9924" w:type="dxa"/>
            <w:gridSpan w:val="7"/>
            <w:shd w:val="clear" w:color="auto" w:fill="E7E6E6" w:themeFill="background2"/>
          </w:tcPr>
          <w:p w14:paraId="02626DB8" w14:textId="0A2CA635" w:rsidR="002E297F" w:rsidRPr="00E9327B" w:rsidRDefault="002E297F" w:rsidP="00FA2D26">
            <w:pPr>
              <w:spacing w:after="0" w:line="240" w:lineRule="auto"/>
              <w:rPr>
                <w:rFonts w:eastAsia="Calibri" w:cstheme="minorHAnsi"/>
                <w:b/>
                <w:bCs/>
                <w:i/>
                <w:iCs/>
                <w:sz w:val="20"/>
                <w:szCs w:val="20"/>
              </w:rPr>
            </w:pPr>
            <w:r w:rsidRPr="00E9327B">
              <w:rPr>
                <w:rFonts w:eastAsia="Calibri" w:cstheme="minorHAnsi"/>
                <w:b/>
                <w:bCs/>
                <w:i/>
                <w:iCs/>
                <w:sz w:val="20"/>
                <w:szCs w:val="20"/>
              </w:rPr>
              <w:t>Mjera 2</w:t>
            </w:r>
            <w:r w:rsidR="00B4700E">
              <w:rPr>
                <w:rFonts w:eastAsia="Calibri" w:cstheme="minorHAnsi"/>
                <w:b/>
                <w:bCs/>
                <w:i/>
                <w:iCs/>
                <w:sz w:val="20"/>
                <w:szCs w:val="20"/>
              </w:rPr>
              <w:t>.</w:t>
            </w:r>
            <w:r w:rsidRPr="00E9327B">
              <w:rPr>
                <w:rFonts w:eastAsia="Calibri" w:cstheme="minorHAnsi"/>
                <w:b/>
                <w:bCs/>
                <w:i/>
                <w:iCs/>
                <w:sz w:val="20"/>
                <w:szCs w:val="20"/>
              </w:rPr>
              <w:t>: Edukacija zdravstvenih djelatnika za stjecanje certifikata IBCLC</w:t>
            </w:r>
            <w:r w:rsidR="006B1DF2">
              <w:rPr>
                <w:rFonts w:eastAsia="Calibri" w:cstheme="minorHAnsi"/>
                <w:b/>
                <w:bCs/>
                <w:i/>
                <w:iCs/>
                <w:sz w:val="20"/>
                <w:szCs w:val="20"/>
              </w:rPr>
              <w:t xml:space="preserve"> savjetnic</w:t>
            </w:r>
            <w:r w:rsidR="00FA2D26">
              <w:rPr>
                <w:rFonts w:eastAsia="Calibri" w:cstheme="minorHAnsi"/>
                <w:b/>
                <w:bCs/>
                <w:i/>
                <w:iCs/>
                <w:sz w:val="20"/>
                <w:szCs w:val="20"/>
              </w:rPr>
              <w:t>a</w:t>
            </w:r>
            <w:r w:rsidR="00135AAE">
              <w:rPr>
                <w:rFonts w:eastAsia="Calibri" w:cstheme="minorHAnsi"/>
                <w:b/>
                <w:bCs/>
                <w:i/>
                <w:iCs/>
                <w:sz w:val="20"/>
                <w:szCs w:val="20"/>
              </w:rPr>
              <w:t xml:space="preserve"> za dojenje</w:t>
            </w:r>
            <w:r w:rsidRPr="00E9327B">
              <w:rPr>
                <w:rFonts w:eastAsia="Calibri" w:cstheme="minorHAnsi"/>
                <w:b/>
                <w:bCs/>
                <w:i/>
                <w:iCs/>
                <w:sz w:val="20"/>
                <w:szCs w:val="20"/>
              </w:rPr>
              <w:t xml:space="preserve">  </w:t>
            </w:r>
          </w:p>
        </w:tc>
      </w:tr>
      <w:tr w:rsidR="002E297F" w:rsidRPr="00527F95" w14:paraId="2E08E6EF" w14:textId="77777777" w:rsidTr="004044F6">
        <w:trPr>
          <w:trHeight w:val="662"/>
        </w:trPr>
        <w:tc>
          <w:tcPr>
            <w:tcW w:w="9924" w:type="dxa"/>
            <w:gridSpan w:val="7"/>
            <w:tcBorders>
              <w:bottom w:val="single" w:sz="4" w:space="0" w:color="auto"/>
            </w:tcBorders>
            <w:shd w:val="clear" w:color="auto" w:fill="auto"/>
          </w:tcPr>
          <w:p w14:paraId="4D91D8F9" w14:textId="77777777" w:rsidR="002E297F" w:rsidRPr="009653B5" w:rsidRDefault="002E297F" w:rsidP="004044F6">
            <w:pPr>
              <w:spacing w:after="0" w:line="240" w:lineRule="auto"/>
              <w:rPr>
                <w:rFonts w:eastAsia="Calibri" w:cstheme="minorHAnsi"/>
                <w:sz w:val="20"/>
                <w:szCs w:val="20"/>
              </w:rPr>
            </w:pPr>
            <w:r w:rsidRPr="00E9327B">
              <w:rPr>
                <w:rFonts w:eastAsia="Calibri" w:cstheme="minorHAnsi"/>
                <w:sz w:val="20"/>
                <w:szCs w:val="20"/>
                <w:u w:val="single"/>
              </w:rPr>
              <w:t>Opis mjere</w:t>
            </w:r>
            <w:r w:rsidRPr="009653B5">
              <w:rPr>
                <w:rFonts w:eastAsia="Calibri" w:cstheme="minorHAnsi"/>
                <w:sz w:val="20"/>
                <w:szCs w:val="20"/>
              </w:rPr>
              <w:t>:</w:t>
            </w:r>
            <w:r w:rsidRPr="009653B5">
              <w:t xml:space="preserve"> </w:t>
            </w:r>
            <w:r w:rsidRPr="009653B5">
              <w:rPr>
                <w:rFonts w:eastAsia="Calibri" w:cstheme="minorHAnsi"/>
                <w:sz w:val="20"/>
                <w:szCs w:val="20"/>
              </w:rPr>
              <w:t>Zdravstveni radnici koji žele pristup</w:t>
            </w:r>
            <w:r w:rsidR="008D38F7">
              <w:rPr>
                <w:rFonts w:eastAsia="Calibri" w:cstheme="minorHAnsi"/>
                <w:sz w:val="20"/>
                <w:szCs w:val="20"/>
              </w:rPr>
              <w:t>t</w:t>
            </w:r>
            <w:r w:rsidRPr="009653B5">
              <w:rPr>
                <w:rFonts w:eastAsia="Calibri" w:cstheme="minorHAnsi"/>
                <w:sz w:val="20"/>
                <w:szCs w:val="20"/>
              </w:rPr>
              <w:t xml:space="preserve">i polaganju ispita za stjecanje naziva </w:t>
            </w:r>
            <w:r w:rsidR="0040400C">
              <w:rPr>
                <w:rFonts w:eastAsia="Calibri" w:cstheme="minorHAnsi"/>
                <w:sz w:val="20"/>
                <w:szCs w:val="20"/>
              </w:rPr>
              <w:t>IBCLC savjetnic</w:t>
            </w:r>
            <w:r w:rsidR="00FA2D26">
              <w:rPr>
                <w:rFonts w:eastAsia="Calibri" w:cstheme="minorHAnsi"/>
                <w:sz w:val="20"/>
                <w:szCs w:val="20"/>
              </w:rPr>
              <w:t>a</w:t>
            </w:r>
            <w:r w:rsidR="0040400C">
              <w:rPr>
                <w:rFonts w:eastAsia="Calibri" w:cstheme="minorHAnsi"/>
                <w:sz w:val="20"/>
                <w:szCs w:val="20"/>
              </w:rPr>
              <w:t xml:space="preserve"> </w:t>
            </w:r>
            <w:r w:rsidR="00F05464">
              <w:rPr>
                <w:rFonts w:eastAsia="Calibri" w:cstheme="minorHAnsi"/>
                <w:sz w:val="20"/>
                <w:szCs w:val="20"/>
              </w:rPr>
              <w:t>za dojenje</w:t>
            </w:r>
            <w:r w:rsidR="00FA2D26">
              <w:rPr>
                <w:rFonts w:eastAsia="Calibri" w:cstheme="minorHAnsi"/>
                <w:sz w:val="20"/>
                <w:szCs w:val="20"/>
              </w:rPr>
              <w:t>,</w:t>
            </w:r>
            <w:r w:rsidR="00F05464">
              <w:rPr>
                <w:rFonts w:eastAsia="Calibri" w:cstheme="minorHAnsi"/>
                <w:sz w:val="20"/>
                <w:szCs w:val="20"/>
              </w:rPr>
              <w:t xml:space="preserve"> </w:t>
            </w:r>
            <w:r w:rsidRPr="009653B5">
              <w:rPr>
                <w:rFonts w:eastAsia="Calibri" w:cstheme="minorHAnsi"/>
                <w:sz w:val="20"/>
                <w:szCs w:val="20"/>
              </w:rPr>
              <w:t xml:space="preserve"> trebaju steći teo</w:t>
            </w:r>
            <w:r>
              <w:rPr>
                <w:rFonts w:eastAsia="Calibri" w:cstheme="minorHAnsi"/>
                <w:sz w:val="20"/>
                <w:szCs w:val="20"/>
              </w:rPr>
              <w:t>r</w:t>
            </w:r>
            <w:r w:rsidRPr="009653B5">
              <w:rPr>
                <w:rFonts w:eastAsia="Calibri" w:cstheme="minorHAnsi"/>
                <w:sz w:val="20"/>
                <w:szCs w:val="20"/>
              </w:rPr>
              <w:t xml:space="preserve">ijska znanja o laktaciji i dojenju u trajanju </w:t>
            </w:r>
            <w:r w:rsidR="00FA2D26">
              <w:rPr>
                <w:rFonts w:eastAsia="Calibri" w:cstheme="minorHAnsi"/>
                <w:sz w:val="20"/>
                <w:szCs w:val="20"/>
              </w:rPr>
              <w:t xml:space="preserve">od </w:t>
            </w:r>
            <w:r w:rsidRPr="009653B5">
              <w:rPr>
                <w:rFonts w:eastAsia="Calibri" w:cstheme="minorHAnsi"/>
                <w:sz w:val="20"/>
                <w:szCs w:val="20"/>
              </w:rPr>
              <w:t>90 sati.</w:t>
            </w:r>
          </w:p>
          <w:p w14:paraId="6F3DB9AC" w14:textId="77777777" w:rsidR="002E297F" w:rsidRPr="00527F95" w:rsidRDefault="002E297F" w:rsidP="004044F6">
            <w:pPr>
              <w:spacing w:after="0" w:line="240" w:lineRule="auto"/>
              <w:rPr>
                <w:rFonts w:eastAsia="Calibri" w:cstheme="minorHAnsi"/>
                <w:sz w:val="20"/>
                <w:szCs w:val="20"/>
              </w:rPr>
            </w:pPr>
          </w:p>
        </w:tc>
      </w:tr>
      <w:tr w:rsidR="002E297F" w:rsidRPr="00527F95" w14:paraId="02D84618" w14:textId="77777777" w:rsidTr="004044F6">
        <w:trPr>
          <w:trHeight w:val="662"/>
        </w:trPr>
        <w:tc>
          <w:tcPr>
            <w:tcW w:w="9924" w:type="dxa"/>
            <w:gridSpan w:val="7"/>
            <w:shd w:val="clear" w:color="auto" w:fill="F7CAAC" w:themeFill="accent2" w:themeFillTint="66"/>
          </w:tcPr>
          <w:p w14:paraId="26902496" w14:textId="5B77D95E" w:rsidR="002E297F" w:rsidRPr="00E9327B" w:rsidRDefault="002E297F" w:rsidP="00B4700E">
            <w:pPr>
              <w:spacing w:after="0" w:line="240" w:lineRule="auto"/>
              <w:rPr>
                <w:rFonts w:eastAsia="Calibri" w:cstheme="minorHAnsi"/>
                <w:i/>
                <w:iCs/>
                <w:sz w:val="20"/>
                <w:szCs w:val="20"/>
              </w:rPr>
            </w:pPr>
            <w:r w:rsidRPr="00E9327B">
              <w:rPr>
                <w:rFonts w:eastAsia="Calibri" w:cstheme="minorHAnsi"/>
                <w:i/>
                <w:iCs/>
                <w:sz w:val="20"/>
                <w:szCs w:val="20"/>
              </w:rPr>
              <w:t>Aktivnost 1:</w:t>
            </w:r>
            <w:r w:rsidRPr="00E9327B">
              <w:rPr>
                <w:i/>
                <w:iCs/>
              </w:rPr>
              <w:t xml:space="preserve"> </w:t>
            </w:r>
            <w:r w:rsidRPr="00E9327B">
              <w:rPr>
                <w:rFonts w:eastAsia="Calibri" w:cstheme="minorHAnsi"/>
                <w:i/>
                <w:iCs/>
                <w:sz w:val="20"/>
                <w:szCs w:val="20"/>
              </w:rPr>
              <w:t>Provođenje tečaja</w:t>
            </w:r>
            <w:r w:rsidR="00B4700E">
              <w:rPr>
                <w:rFonts w:eastAsia="Calibri" w:cstheme="minorHAnsi"/>
                <w:i/>
                <w:iCs/>
                <w:sz w:val="20"/>
                <w:szCs w:val="20"/>
              </w:rPr>
              <w:t xml:space="preserve"> „</w:t>
            </w:r>
            <w:r w:rsidRPr="00E9327B">
              <w:rPr>
                <w:rFonts w:eastAsia="Calibri" w:cstheme="minorHAnsi"/>
                <w:i/>
                <w:iCs/>
                <w:sz w:val="20"/>
                <w:szCs w:val="20"/>
              </w:rPr>
              <w:t>Suvremena saznanja o laktaciji i dojenju</w:t>
            </w:r>
            <w:r w:rsidR="00B4700E">
              <w:rPr>
                <w:rFonts w:eastAsia="Calibri" w:cstheme="minorHAnsi"/>
                <w:i/>
                <w:iCs/>
                <w:sz w:val="20"/>
                <w:szCs w:val="20"/>
              </w:rPr>
              <w:t>“</w:t>
            </w:r>
            <w:r w:rsidRPr="00E9327B">
              <w:rPr>
                <w:rFonts w:eastAsia="Calibri" w:cstheme="minorHAnsi"/>
                <w:i/>
                <w:iCs/>
                <w:sz w:val="20"/>
                <w:szCs w:val="20"/>
              </w:rPr>
              <w:t xml:space="preserve"> namijenjenog edukaciji budućih </w:t>
            </w:r>
            <w:r w:rsidR="00343A87">
              <w:rPr>
                <w:rFonts w:eastAsia="Calibri" w:cstheme="minorHAnsi"/>
                <w:i/>
                <w:iCs/>
                <w:sz w:val="20"/>
                <w:szCs w:val="20"/>
              </w:rPr>
              <w:t xml:space="preserve">IBCLC </w:t>
            </w:r>
            <w:r w:rsidRPr="00E9327B">
              <w:rPr>
                <w:rFonts w:eastAsia="Calibri" w:cstheme="minorHAnsi"/>
                <w:i/>
                <w:iCs/>
                <w:sz w:val="20"/>
                <w:szCs w:val="20"/>
              </w:rPr>
              <w:t xml:space="preserve"> savjetnica za dojenje</w:t>
            </w:r>
          </w:p>
        </w:tc>
      </w:tr>
      <w:tr w:rsidR="002E297F" w:rsidRPr="007B537B" w14:paraId="50E943FD" w14:textId="77777777" w:rsidTr="004044F6">
        <w:trPr>
          <w:trHeight w:val="388"/>
        </w:trPr>
        <w:tc>
          <w:tcPr>
            <w:tcW w:w="2124" w:type="dxa"/>
            <w:shd w:val="clear" w:color="auto" w:fill="auto"/>
          </w:tcPr>
          <w:p w14:paraId="3E05B1A7" w14:textId="77777777" w:rsidR="002E297F" w:rsidRPr="00527F95" w:rsidRDefault="002E297F" w:rsidP="004044F6">
            <w:pPr>
              <w:spacing w:after="0" w:line="240" w:lineRule="auto"/>
              <w:rPr>
                <w:rFonts w:eastAsia="Calibri" w:cstheme="minorHAnsi"/>
                <w:b/>
                <w:bCs/>
                <w:sz w:val="20"/>
                <w:szCs w:val="20"/>
              </w:rPr>
            </w:pPr>
            <w:r>
              <w:rPr>
                <w:rFonts w:eastAsia="Calibri" w:cstheme="minorHAnsi"/>
                <w:b/>
                <w:bCs/>
                <w:sz w:val="20"/>
                <w:szCs w:val="20"/>
              </w:rPr>
              <w:t>Nositelj provedbe</w:t>
            </w:r>
          </w:p>
        </w:tc>
        <w:tc>
          <w:tcPr>
            <w:tcW w:w="2058" w:type="dxa"/>
            <w:gridSpan w:val="2"/>
            <w:shd w:val="clear" w:color="auto" w:fill="auto"/>
          </w:tcPr>
          <w:p w14:paraId="7B7D3094" w14:textId="77777777" w:rsidR="002E297F" w:rsidRPr="007B537B" w:rsidRDefault="002E297F" w:rsidP="004044F6">
            <w:pPr>
              <w:spacing w:after="0" w:line="240" w:lineRule="auto"/>
              <w:rPr>
                <w:rFonts w:eastAsia="Calibri" w:cstheme="minorHAnsi"/>
                <w:b/>
                <w:bCs/>
                <w:sz w:val="20"/>
                <w:szCs w:val="20"/>
              </w:rPr>
            </w:pPr>
            <w:r w:rsidRPr="007B537B">
              <w:rPr>
                <w:rFonts w:eastAsia="Calibri" w:cstheme="minorHAnsi"/>
                <w:b/>
                <w:bCs/>
                <w:sz w:val="20"/>
                <w:szCs w:val="20"/>
              </w:rPr>
              <w:t>Pokazatelj rezultata</w:t>
            </w:r>
          </w:p>
        </w:tc>
        <w:tc>
          <w:tcPr>
            <w:tcW w:w="2138" w:type="dxa"/>
            <w:shd w:val="clear" w:color="auto" w:fill="auto"/>
          </w:tcPr>
          <w:p w14:paraId="0CBD979A" w14:textId="77777777" w:rsidR="002E297F" w:rsidRPr="007B537B" w:rsidRDefault="002E297F" w:rsidP="004044F6">
            <w:pPr>
              <w:spacing w:after="0" w:line="240" w:lineRule="auto"/>
              <w:rPr>
                <w:rFonts w:eastAsia="Calibri" w:cstheme="minorHAnsi"/>
                <w:b/>
                <w:bCs/>
                <w:color w:val="FF0000"/>
                <w:sz w:val="20"/>
                <w:szCs w:val="20"/>
              </w:rPr>
            </w:pPr>
            <w:r w:rsidRPr="00784E87">
              <w:rPr>
                <w:rFonts w:eastAsia="Calibri" w:cstheme="minorHAnsi"/>
                <w:b/>
                <w:bCs/>
                <w:sz w:val="20"/>
                <w:szCs w:val="20"/>
              </w:rPr>
              <w:t>Financijska sredstva</w:t>
            </w:r>
          </w:p>
        </w:tc>
        <w:tc>
          <w:tcPr>
            <w:tcW w:w="1802" w:type="dxa"/>
            <w:gridSpan w:val="2"/>
            <w:shd w:val="clear" w:color="auto" w:fill="auto"/>
          </w:tcPr>
          <w:p w14:paraId="606DAFE8" w14:textId="77777777" w:rsidR="002E297F" w:rsidRDefault="002E297F" w:rsidP="004044F6">
            <w:pPr>
              <w:spacing w:after="0" w:line="240" w:lineRule="auto"/>
              <w:rPr>
                <w:rFonts w:eastAsia="Calibri" w:cstheme="minorHAnsi"/>
                <w:sz w:val="20"/>
                <w:szCs w:val="20"/>
              </w:rPr>
            </w:pPr>
            <w:r w:rsidRPr="00437E56">
              <w:rPr>
                <w:rFonts w:eastAsia="Calibri" w:cstheme="minorHAnsi"/>
                <w:b/>
                <w:bCs/>
                <w:sz w:val="20"/>
                <w:szCs w:val="20"/>
              </w:rPr>
              <w:t>Početna vrijednost</w:t>
            </w:r>
            <w:r w:rsidRPr="007B537B">
              <w:rPr>
                <w:rFonts w:eastAsia="Calibri" w:cstheme="minorHAnsi"/>
                <w:sz w:val="20"/>
                <w:szCs w:val="20"/>
              </w:rPr>
              <w:t xml:space="preserve"> </w:t>
            </w:r>
          </w:p>
        </w:tc>
        <w:tc>
          <w:tcPr>
            <w:tcW w:w="1802" w:type="dxa"/>
            <w:shd w:val="clear" w:color="auto" w:fill="auto"/>
          </w:tcPr>
          <w:p w14:paraId="6B0243A0" w14:textId="77777777" w:rsidR="002E297F" w:rsidRPr="00E21EA5" w:rsidRDefault="002E297F" w:rsidP="004044F6">
            <w:pPr>
              <w:spacing w:after="0" w:line="240" w:lineRule="auto"/>
              <w:rPr>
                <w:rFonts w:eastAsia="Calibri" w:cstheme="minorHAnsi"/>
                <w:sz w:val="20"/>
                <w:szCs w:val="20"/>
              </w:rPr>
            </w:pPr>
            <w:r w:rsidRPr="00437E56">
              <w:rPr>
                <w:rFonts w:eastAsia="Calibri" w:cstheme="minorHAnsi"/>
                <w:b/>
                <w:bCs/>
                <w:sz w:val="20"/>
                <w:szCs w:val="20"/>
              </w:rPr>
              <w:t>Ciljna vrijednost</w:t>
            </w:r>
            <w:r>
              <w:rPr>
                <w:rFonts w:eastAsia="Calibri" w:cstheme="minorHAnsi"/>
                <w:sz w:val="20"/>
                <w:szCs w:val="20"/>
              </w:rPr>
              <w:t xml:space="preserve"> </w:t>
            </w:r>
          </w:p>
        </w:tc>
      </w:tr>
      <w:tr w:rsidR="002E297F" w:rsidRPr="007B537B" w14:paraId="7A11AF29" w14:textId="77777777" w:rsidTr="004044F6">
        <w:trPr>
          <w:trHeight w:val="662"/>
        </w:trPr>
        <w:tc>
          <w:tcPr>
            <w:tcW w:w="2124" w:type="dxa"/>
            <w:shd w:val="clear" w:color="auto" w:fill="auto"/>
          </w:tcPr>
          <w:p w14:paraId="1FE22C49" w14:textId="77777777" w:rsidR="002E297F" w:rsidRPr="007B537B" w:rsidRDefault="002E297F" w:rsidP="009C44CC">
            <w:pPr>
              <w:spacing w:after="0" w:line="240" w:lineRule="auto"/>
              <w:rPr>
                <w:rFonts w:eastAsia="Calibri" w:cstheme="minorHAnsi"/>
                <w:sz w:val="20"/>
                <w:szCs w:val="20"/>
              </w:rPr>
            </w:pPr>
            <w:r w:rsidRPr="007B537B">
              <w:rPr>
                <w:rFonts w:eastAsia="Calibri" w:cstheme="minorHAnsi"/>
                <w:sz w:val="20"/>
                <w:szCs w:val="20"/>
              </w:rPr>
              <w:t>Medicinski fakultet Sveučilišta u Splitu ili druge institucije koje su ovlaštene za provođenje takvih tečajeva u R</w:t>
            </w:r>
            <w:r w:rsidR="009C44CC">
              <w:rPr>
                <w:rFonts w:eastAsia="Calibri" w:cstheme="minorHAnsi"/>
                <w:sz w:val="20"/>
                <w:szCs w:val="20"/>
              </w:rPr>
              <w:t xml:space="preserve">H </w:t>
            </w:r>
            <w:r w:rsidRPr="007B537B">
              <w:rPr>
                <w:rFonts w:eastAsia="Calibri" w:cstheme="minorHAnsi"/>
                <w:sz w:val="20"/>
                <w:szCs w:val="20"/>
              </w:rPr>
              <w:t xml:space="preserve"> </w:t>
            </w:r>
          </w:p>
        </w:tc>
        <w:tc>
          <w:tcPr>
            <w:tcW w:w="2058" w:type="dxa"/>
            <w:gridSpan w:val="2"/>
            <w:shd w:val="clear" w:color="auto" w:fill="auto"/>
          </w:tcPr>
          <w:p w14:paraId="42C9AB29" w14:textId="77777777" w:rsidR="002E297F" w:rsidRPr="007B537B" w:rsidRDefault="002E297F" w:rsidP="004044F6">
            <w:pPr>
              <w:spacing w:after="0" w:line="240" w:lineRule="auto"/>
              <w:rPr>
                <w:rFonts w:eastAsia="Calibri" w:cstheme="minorHAnsi"/>
                <w:sz w:val="20"/>
                <w:szCs w:val="20"/>
              </w:rPr>
            </w:pPr>
            <w:r w:rsidRPr="007B537B">
              <w:rPr>
                <w:rFonts w:eastAsia="Calibri" w:cstheme="minorHAnsi"/>
                <w:sz w:val="20"/>
                <w:szCs w:val="20"/>
              </w:rPr>
              <w:t>Broj održanih tečajeva, broj polaznika, prolaznost polaznika na međunarodnom ispitu, broj međunarodno certificiranih savjetnica za dojenje</w:t>
            </w:r>
            <w:r>
              <w:rPr>
                <w:rFonts w:eastAsia="Calibri" w:cstheme="minorHAnsi"/>
                <w:sz w:val="20"/>
                <w:szCs w:val="20"/>
              </w:rPr>
              <w:t xml:space="preserve"> u RH</w:t>
            </w:r>
          </w:p>
        </w:tc>
        <w:tc>
          <w:tcPr>
            <w:tcW w:w="2138" w:type="dxa"/>
            <w:shd w:val="clear" w:color="auto" w:fill="auto"/>
          </w:tcPr>
          <w:p w14:paraId="4DB8180A" w14:textId="77777777" w:rsidR="002E297F" w:rsidRPr="00852D9C" w:rsidRDefault="002E297F" w:rsidP="004044F6">
            <w:pPr>
              <w:spacing w:after="0" w:line="240" w:lineRule="auto"/>
              <w:rPr>
                <w:rFonts w:eastAsia="Calibri" w:cstheme="minorHAnsi"/>
                <w:sz w:val="20"/>
                <w:szCs w:val="20"/>
              </w:rPr>
            </w:pPr>
            <w:r w:rsidRPr="00852D9C">
              <w:rPr>
                <w:rFonts w:eastAsia="Calibri" w:cstheme="minorHAnsi"/>
                <w:sz w:val="20"/>
                <w:szCs w:val="20"/>
              </w:rPr>
              <w:t>Tečaj se financira iz pristojbe koje plaćaju sami polaznici</w:t>
            </w:r>
          </w:p>
          <w:p w14:paraId="2A7F10CD" w14:textId="77777777" w:rsidR="002E297F" w:rsidRPr="00852D9C" w:rsidRDefault="002E297F" w:rsidP="004044F6">
            <w:pPr>
              <w:spacing w:after="0" w:line="240" w:lineRule="auto"/>
              <w:rPr>
                <w:rFonts w:eastAsia="Calibri" w:cstheme="minorHAnsi"/>
                <w:sz w:val="20"/>
                <w:szCs w:val="20"/>
              </w:rPr>
            </w:pPr>
          </w:p>
          <w:p w14:paraId="67B441CA" w14:textId="77777777" w:rsidR="002E297F" w:rsidRPr="00852D9C" w:rsidRDefault="002E297F" w:rsidP="004044F6">
            <w:pPr>
              <w:spacing w:after="0" w:line="240" w:lineRule="auto"/>
              <w:rPr>
                <w:rFonts w:eastAsia="Calibri" w:cstheme="minorHAnsi"/>
                <w:b/>
                <w:bCs/>
                <w:sz w:val="20"/>
                <w:szCs w:val="20"/>
              </w:rPr>
            </w:pPr>
          </w:p>
        </w:tc>
        <w:tc>
          <w:tcPr>
            <w:tcW w:w="1802" w:type="dxa"/>
            <w:gridSpan w:val="2"/>
            <w:shd w:val="clear" w:color="auto" w:fill="auto"/>
          </w:tcPr>
          <w:p w14:paraId="094CE0DE" w14:textId="77777777" w:rsidR="002E297F" w:rsidRPr="007B537B" w:rsidRDefault="00304C83" w:rsidP="00F87224">
            <w:pPr>
              <w:spacing w:after="0" w:line="240" w:lineRule="auto"/>
              <w:rPr>
                <w:rFonts w:eastAsia="Calibri" w:cstheme="minorHAnsi"/>
                <w:sz w:val="20"/>
                <w:szCs w:val="20"/>
              </w:rPr>
            </w:pPr>
            <w:r>
              <w:rPr>
                <w:rFonts w:eastAsia="Calibri" w:cstheme="minorHAnsi"/>
                <w:sz w:val="20"/>
                <w:szCs w:val="20"/>
              </w:rPr>
              <w:t>D</w:t>
            </w:r>
            <w:r w:rsidR="002E297F" w:rsidRPr="007B537B">
              <w:rPr>
                <w:rFonts w:eastAsia="Calibri" w:cstheme="minorHAnsi"/>
                <w:sz w:val="20"/>
                <w:szCs w:val="20"/>
              </w:rPr>
              <w:t xml:space="preserve">o sada je održano </w:t>
            </w:r>
            <w:r w:rsidR="002E297F">
              <w:rPr>
                <w:rFonts w:eastAsia="Calibri" w:cstheme="minorHAnsi"/>
                <w:sz w:val="20"/>
                <w:szCs w:val="20"/>
              </w:rPr>
              <w:t>11</w:t>
            </w:r>
            <w:r w:rsidR="002E297F" w:rsidRPr="007B537B">
              <w:rPr>
                <w:rFonts w:eastAsia="Calibri" w:cstheme="minorHAnsi"/>
                <w:sz w:val="20"/>
                <w:szCs w:val="20"/>
              </w:rPr>
              <w:t xml:space="preserve"> tečajeva tijekom kojih je naziv IBCLC savjetnic</w:t>
            </w:r>
            <w:r w:rsidR="00F87224">
              <w:rPr>
                <w:rFonts w:eastAsia="Calibri" w:cstheme="minorHAnsi"/>
                <w:sz w:val="20"/>
                <w:szCs w:val="20"/>
              </w:rPr>
              <w:t xml:space="preserve">a za dojenje </w:t>
            </w:r>
            <w:r w:rsidR="002E297F" w:rsidRPr="007B537B">
              <w:rPr>
                <w:rFonts w:eastAsia="Calibri" w:cstheme="minorHAnsi"/>
                <w:sz w:val="20"/>
                <w:szCs w:val="20"/>
              </w:rPr>
              <w:t>steklo 28 osoba</w:t>
            </w:r>
          </w:p>
        </w:tc>
        <w:tc>
          <w:tcPr>
            <w:tcW w:w="1802" w:type="dxa"/>
            <w:shd w:val="clear" w:color="auto" w:fill="auto"/>
          </w:tcPr>
          <w:p w14:paraId="655B4923" w14:textId="77777777" w:rsidR="002E297F" w:rsidRPr="007B537B" w:rsidRDefault="002E297F" w:rsidP="004044F6">
            <w:pPr>
              <w:spacing w:after="0" w:line="240" w:lineRule="auto"/>
              <w:rPr>
                <w:rFonts w:eastAsia="Calibri" w:cstheme="minorHAnsi"/>
                <w:sz w:val="20"/>
                <w:szCs w:val="20"/>
              </w:rPr>
            </w:pPr>
            <w:r>
              <w:rPr>
                <w:rFonts w:eastAsia="Calibri" w:cstheme="minorHAnsi"/>
                <w:sz w:val="20"/>
                <w:szCs w:val="20"/>
              </w:rPr>
              <w:t>Održana su 4 tečaja (jedan godišnje), s ukupno 80 polaznika od kojih je 8 steklo naziv IBCLC savjetnica za dojenje</w:t>
            </w:r>
          </w:p>
        </w:tc>
      </w:tr>
      <w:tr w:rsidR="002E297F" w:rsidRPr="007B537B" w14:paraId="3C904BBF" w14:textId="77777777" w:rsidTr="004044F6">
        <w:trPr>
          <w:trHeight w:val="662"/>
        </w:trPr>
        <w:tc>
          <w:tcPr>
            <w:tcW w:w="9924" w:type="dxa"/>
            <w:gridSpan w:val="7"/>
            <w:shd w:val="clear" w:color="auto" w:fill="D9D9D9" w:themeFill="background1" w:themeFillShade="D9"/>
          </w:tcPr>
          <w:p w14:paraId="1379A3DF" w14:textId="5A38EA9A" w:rsidR="002E297F" w:rsidRPr="007B537B" w:rsidRDefault="002E297F" w:rsidP="00C237F6">
            <w:pPr>
              <w:jc w:val="both"/>
              <w:rPr>
                <w:b/>
                <w:bCs/>
                <w:i/>
                <w:iCs/>
              </w:rPr>
            </w:pPr>
            <w:r w:rsidRPr="00E9327B">
              <w:rPr>
                <w:b/>
                <w:bCs/>
                <w:i/>
                <w:iCs/>
                <w:sz w:val="20"/>
                <w:szCs w:val="20"/>
              </w:rPr>
              <w:t>Mjera 3.</w:t>
            </w:r>
            <w:r w:rsidR="00F26F43">
              <w:rPr>
                <w:b/>
                <w:bCs/>
                <w:i/>
                <w:iCs/>
                <w:sz w:val="20"/>
                <w:szCs w:val="20"/>
              </w:rPr>
              <w:t>:</w:t>
            </w:r>
            <w:r w:rsidRPr="00E9327B">
              <w:rPr>
                <w:b/>
                <w:bCs/>
                <w:i/>
                <w:iCs/>
                <w:sz w:val="20"/>
                <w:szCs w:val="20"/>
              </w:rPr>
              <w:t xml:space="preserve"> Promicanje dojenja kroz rad </w:t>
            </w:r>
            <w:r w:rsidR="00C237F6">
              <w:rPr>
                <w:b/>
                <w:bCs/>
                <w:i/>
                <w:iCs/>
                <w:sz w:val="20"/>
                <w:szCs w:val="20"/>
              </w:rPr>
              <w:t>HUSD</w:t>
            </w:r>
            <w:r w:rsidR="00E20234">
              <w:rPr>
                <w:b/>
                <w:bCs/>
                <w:i/>
                <w:iCs/>
                <w:sz w:val="20"/>
                <w:szCs w:val="20"/>
              </w:rPr>
              <w:t>-a</w:t>
            </w:r>
            <w:r w:rsidR="00C237F6">
              <w:rPr>
                <w:b/>
                <w:bCs/>
                <w:i/>
                <w:iCs/>
                <w:sz w:val="20"/>
                <w:szCs w:val="20"/>
              </w:rPr>
              <w:t xml:space="preserve"> </w:t>
            </w:r>
          </w:p>
        </w:tc>
      </w:tr>
      <w:tr w:rsidR="002E297F" w:rsidRPr="0004553F" w14:paraId="2BC62F3C" w14:textId="77777777" w:rsidTr="004044F6">
        <w:trPr>
          <w:trHeight w:val="662"/>
        </w:trPr>
        <w:tc>
          <w:tcPr>
            <w:tcW w:w="9924" w:type="dxa"/>
            <w:gridSpan w:val="7"/>
            <w:shd w:val="clear" w:color="auto" w:fill="auto"/>
          </w:tcPr>
          <w:p w14:paraId="06B6BEE6" w14:textId="77777777" w:rsidR="002E297F" w:rsidRPr="0004553F" w:rsidRDefault="002E297F" w:rsidP="00F12B10">
            <w:pPr>
              <w:spacing w:after="0" w:line="240" w:lineRule="auto"/>
              <w:jc w:val="both"/>
              <w:rPr>
                <w:rFonts w:eastAsia="Calibri" w:cstheme="minorHAnsi"/>
                <w:sz w:val="20"/>
                <w:szCs w:val="20"/>
              </w:rPr>
            </w:pPr>
            <w:r w:rsidRPr="007B537B">
              <w:rPr>
                <w:rFonts w:eastAsia="Calibri" w:cstheme="minorHAnsi"/>
                <w:sz w:val="20"/>
                <w:szCs w:val="20"/>
                <w:u w:val="single"/>
              </w:rPr>
              <w:t>Opis mjere:</w:t>
            </w:r>
            <w:r w:rsidRPr="00FF0022">
              <w:rPr>
                <w:rFonts w:eastAsia="Calibri" w:cstheme="minorHAnsi"/>
                <w:sz w:val="20"/>
                <w:szCs w:val="20"/>
              </w:rPr>
              <w:t xml:space="preserve"> </w:t>
            </w:r>
            <w:r w:rsidR="00575283">
              <w:rPr>
                <w:rFonts w:eastAsia="Calibri" w:cstheme="minorHAnsi"/>
                <w:sz w:val="20"/>
                <w:szCs w:val="20"/>
              </w:rPr>
              <w:t xml:space="preserve">HUSD </w:t>
            </w:r>
            <w:r w:rsidRPr="00FF0022">
              <w:rPr>
                <w:rFonts w:eastAsia="Calibri" w:cstheme="minorHAnsi"/>
                <w:sz w:val="20"/>
                <w:szCs w:val="20"/>
              </w:rPr>
              <w:t xml:space="preserve">okuplja zdravstvene radnike sa završenom </w:t>
            </w:r>
            <w:r w:rsidR="00575283">
              <w:rPr>
                <w:rFonts w:eastAsia="Calibri" w:cstheme="minorHAnsi"/>
                <w:sz w:val="20"/>
                <w:szCs w:val="20"/>
              </w:rPr>
              <w:t xml:space="preserve">edukacijom </w:t>
            </w:r>
            <w:r w:rsidRPr="00FF0022">
              <w:rPr>
                <w:rFonts w:eastAsia="Calibri" w:cstheme="minorHAnsi"/>
                <w:sz w:val="20"/>
                <w:szCs w:val="20"/>
              </w:rPr>
              <w:t>iz područja dojenja i položenim međunarodnim ispitom za IBCLC savjetnic</w:t>
            </w:r>
            <w:r w:rsidR="000D014A">
              <w:rPr>
                <w:rFonts w:eastAsia="Calibri" w:cstheme="minorHAnsi"/>
                <w:sz w:val="20"/>
                <w:szCs w:val="20"/>
              </w:rPr>
              <w:t>u</w:t>
            </w:r>
            <w:r w:rsidRPr="00FF0022">
              <w:rPr>
                <w:rFonts w:eastAsia="Calibri" w:cstheme="minorHAnsi"/>
                <w:sz w:val="20"/>
                <w:szCs w:val="20"/>
              </w:rPr>
              <w:t xml:space="preserve"> za dojenje. To su zdravstveni radnici koji pružaju stručno savjetovanje u vezi dojenja i imaju specifična znanja o kliničkim aspektima dojenja.</w:t>
            </w:r>
          </w:p>
        </w:tc>
      </w:tr>
      <w:tr w:rsidR="002E297F" w:rsidRPr="007B537B" w14:paraId="6D0206C7" w14:textId="77777777" w:rsidTr="004044F6">
        <w:trPr>
          <w:trHeight w:val="662"/>
        </w:trPr>
        <w:tc>
          <w:tcPr>
            <w:tcW w:w="9924" w:type="dxa"/>
            <w:gridSpan w:val="7"/>
            <w:shd w:val="clear" w:color="auto" w:fill="F4B083" w:themeFill="accent2" w:themeFillTint="99"/>
          </w:tcPr>
          <w:p w14:paraId="6D0ED4AE" w14:textId="2295054B" w:rsidR="002E297F" w:rsidRPr="00E9327B" w:rsidRDefault="002E297F" w:rsidP="00F26F43">
            <w:pPr>
              <w:jc w:val="both"/>
              <w:rPr>
                <w:i/>
                <w:iCs/>
              </w:rPr>
            </w:pPr>
            <w:r w:rsidRPr="00E9327B">
              <w:rPr>
                <w:i/>
                <w:iCs/>
                <w:sz w:val="20"/>
                <w:szCs w:val="20"/>
              </w:rPr>
              <w:t>Aktivnost 1</w:t>
            </w:r>
            <w:r w:rsidR="00F26F43">
              <w:rPr>
                <w:i/>
                <w:iCs/>
                <w:sz w:val="20"/>
                <w:szCs w:val="20"/>
              </w:rPr>
              <w:t>:</w:t>
            </w:r>
            <w:r w:rsidRPr="00E9327B">
              <w:rPr>
                <w:i/>
                <w:iCs/>
                <w:sz w:val="20"/>
                <w:szCs w:val="20"/>
              </w:rPr>
              <w:t xml:space="preserve"> Povećanje kvalitete edukacije i potpore dojenju na svim razinama u zdravstvenom sustavu </w:t>
            </w:r>
          </w:p>
        </w:tc>
      </w:tr>
      <w:tr w:rsidR="002E297F" w:rsidRPr="00DA5A8A" w14:paraId="5906FACF" w14:textId="77777777" w:rsidTr="004044F6">
        <w:trPr>
          <w:trHeight w:val="426"/>
        </w:trPr>
        <w:tc>
          <w:tcPr>
            <w:tcW w:w="2124" w:type="dxa"/>
            <w:shd w:val="clear" w:color="auto" w:fill="auto"/>
          </w:tcPr>
          <w:p w14:paraId="01CAEBF8" w14:textId="77777777" w:rsidR="002E297F" w:rsidRPr="00C53083" w:rsidRDefault="002E297F" w:rsidP="004044F6">
            <w:pPr>
              <w:spacing w:after="0" w:line="240" w:lineRule="auto"/>
              <w:rPr>
                <w:rFonts w:eastAsia="Calibri" w:cstheme="minorHAnsi"/>
                <w:sz w:val="20"/>
                <w:szCs w:val="20"/>
              </w:rPr>
            </w:pPr>
            <w:r>
              <w:rPr>
                <w:rFonts w:eastAsia="Calibri" w:cstheme="minorHAnsi"/>
                <w:b/>
                <w:bCs/>
                <w:sz w:val="20"/>
                <w:szCs w:val="20"/>
              </w:rPr>
              <w:t>Nositelj provedbe</w:t>
            </w:r>
          </w:p>
        </w:tc>
        <w:tc>
          <w:tcPr>
            <w:tcW w:w="2058" w:type="dxa"/>
            <w:gridSpan w:val="2"/>
            <w:shd w:val="clear" w:color="auto" w:fill="auto"/>
          </w:tcPr>
          <w:p w14:paraId="60CB3D51" w14:textId="77777777" w:rsidR="002E297F" w:rsidRPr="00960CCA" w:rsidRDefault="002E297F" w:rsidP="004044F6">
            <w:pPr>
              <w:spacing w:after="0" w:line="240" w:lineRule="auto"/>
              <w:rPr>
                <w:rFonts w:eastAsia="Calibri" w:cstheme="minorHAnsi"/>
                <w:sz w:val="20"/>
                <w:szCs w:val="20"/>
              </w:rPr>
            </w:pPr>
            <w:r w:rsidRPr="007204FC">
              <w:rPr>
                <w:rFonts w:eastAsia="Calibri" w:cstheme="minorHAnsi"/>
                <w:b/>
                <w:bCs/>
                <w:sz w:val="20"/>
                <w:szCs w:val="20"/>
              </w:rPr>
              <w:t>Pokazatelj rezultata</w:t>
            </w:r>
          </w:p>
        </w:tc>
        <w:tc>
          <w:tcPr>
            <w:tcW w:w="2138" w:type="dxa"/>
            <w:shd w:val="clear" w:color="auto" w:fill="auto"/>
          </w:tcPr>
          <w:p w14:paraId="6FFC3D6B" w14:textId="77777777" w:rsidR="002E297F" w:rsidRPr="00960CCA" w:rsidRDefault="002E297F" w:rsidP="004044F6">
            <w:pPr>
              <w:spacing w:after="0" w:line="240" w:lineRule="auto"/>
              <w:rPr>
                <w:rFonts w:eastAsia="Calibri" w:cstheme="minorHAnsi"/>
                <w:color w:val="FF0000"/>
                <w:sz w:val="20"/>
                <w:szCs w:val="20"/>
              </w:rPr>
            </w:pPr>
            <w:r w:rsidRPr="00784E87">
              <w:rPr>
                <w:rFonts w:eastAsia="Calibri" w:cstheme="minorHAnsi"/>
                <w:b/>
                <w:bCs/>
                <w:sz w:val="20"/>
                <w:szCs w:val="20"/>
              </w:rPr>
              <w:t>Financijska sredstva</w:t>
            </w:r>
          </w:p>
        </w:tc>
        <w:tc>
          <w:tcPr>
            <w:tcW w:w="1802" w:type="dxa"/>
            <w:gridSpan w:val="2"/>
            <w:shd w:val="clear" w:color="auto" w:fill="auto"/>
          </w:tcPr>
          <w:p w14:paraId="3ACD1F6B" w14:textId="77777777" w:rsidR="002E297F" w:rsidRPr="00350143" w:rsidRDefault="002E297F" w:rsidP="004044F6">
            <w:pPr>
              <w:spacing w:after="0" w:line="240" w:lineRule="auto"/>
              <w:rPr>
                <w:rFonts w:eastAsia="Calibri" w:cstheme="minorHAnsi"/>
                <w:sz w:val="20"/>
                <w:szCs w:val="20"/>
              </w:rPr>
            </w:pPr>
            <w:r w:rsidRPr="007B6F6C">
              <w:rPr>
                <w:rFonts w:eastAsia="Calibri" w:cstheme="minorHAnsi"/>
                <w:b/>
                <w:bCs/>
                <w:sz w:val="20"/>
                <w:szCs w:val="20"/>
              </w:rPr>
              <w:t>Početna vrijednost</w:t>
            </w:r>
          </w:p>
          <w:p w14:paraId="6A3B14ED" w14:textId="77777777" w:rsidR="002E297F" w:rsidRDefault="002E297F" w:rsidP="004044F6">
            <w:pPr>
              <w:spacing w:after="0" w:line="240" w:lineRule="auto"/>
              <w:rPr>
                <w:rFonts w:eastAsia="Calibri" w:cstheme="minorHAnsi"/>
                <w:sz w:val="20"/>
                <w:szCs w:val="20"/>
              </w:rPr>
            </w:pPr>
            <w:r w:rsidRPr="00350143">
              <w:rPr>
                <w:rFonts w:eastAsia="Calibri" w:cstheme="minorHAnsi"/>
                <w:sz w:val="20"/>
                <w:szCs w:val="20"/>
              </w:rPr>
              <w:t xml:space="preserve"> </w:t>
            </w:r>
          </w:p>
        </w:tc>
        <w:tc>
          <w:tcPr>
            <w:tcW w:w="1802" w:type="dxa"/>
            <w:shd w:val="clear" w:color="auto" w:fill="auto"/>
          </w:tcPr>
          <w:p w14:paraId="779EA5C1" w14:textId="77777777" w:rsidR="002E297F" w:rsidRDefault="002E297F" w:rsidP="004044F6">
            <w:pPr>
              <w:spacing w:after="0" w:line="240" w:lineRule="auto"/>
              <w:rPr>
                <w:rFonts w:eastAsia="Calibri" w:cstheme="minorHAnsi"/>
                <w:sz w:val="20"/>
                <w:szCs w:val="20"/>
              </w:rPr>
            </w:pPr>
            <w:r w:rsidRPr="007B6F6C">
              <w:rPr>
                <w:rFonts w:eastAsia="Calibri" w:cstheme="minorHAnsi"/>
                <w:b/>
                <w:bCs/>
                <w:sz w:val="20"/>
                <w:szCs w:val="20"/>
              </w:rPr>
              <w:t>Ciljna vrijednost</w:t>
            </w:r>
            <w:r w:rsidRPr="00350143">
              <w:rPr>
                <w:rFonts w:eastAsia="Calibri" w:cstheme="minorHAnsi"/>
                <w:sz w:val="20"/>
                <w:szCs w:val="20"/>
              </w:rPr>
              <w:t xml:space="preserve"> </w:t>
            </w:r>
          </w:p>
          <w:p w14:paraId="1C49DF44" w14:textId="77777777" w:rsidR="002E297F" w:rsidRPr="00DA5A8A" w:rsidRDefault="002E297F" w:rsidP="004044F6">
            <w:pPr>
              <w:spacing w:after="0" w:line="240" w:lineRule="auto"/>
              <w:rPr>
                <w:rFonts w:eastAsia="Calibri" w:cstheme="minorHAnsi"/>
                <w:sz w:val="20"/>
                <w:szCs w:val="20"/>
              </w:rPr>
            </w:pPr>
          </w:p>
        </w:tc>
      </w:tr>
      <w:tr w:rsidR="002E297F" w:rsidRPr="00DA5A8A" w14:paraId="7D428AD8" w14:textId="77777777" w:rsidTr="004044F6">
        <w:trPr>
          <w:trHeight w:val="662"/>
        </w:trPr>
        <w:tc>
          <w:tcPr>
            <w:tcW w:w="2124" w:type="dxa"/>
            <w:shd w:val="clear" w:color="auto" w:fill="auto"/>
          </w:tcPr>
          <w:p w14:paraId="7BD0BF7F" w14:textId="77777777" w:rsidR="002E297F" w:rsidRPr="00D9761C" w:rsidRDefault="002E297F" w:rsidP="004044F6">
            <w:pPr>
              <w:spacing w:after="0" w:line="240" w:lineRule="auto"/>
              <w:rPr>
                <w:rFonts w:eastAsia="Calibri" w:cstheme="minorHAnsi"/>
                <w:b/>
                <w:bCs/>
                <w:sz w:val="20"/>
                <w:szCs w:val="20"/>
              </w:rPr>
            </w:pPr>
            <w:r w:rsidRPr="00D9761C">
              <w:rPr>
                <w:rFonts w:eastAsia="Calibri" w:cstheme="minorHAnsi"/>
                <w:b/>
                <w:bCs/>
                <w:sz w:val="20"/>
                <w:szCs w:val="20"/>
              </w:rPr>
              <w:t>Nositelj:</w:t>
            </w:r>
          </w:p>
          <w:p w14:paraId="124F6559" w14:textId="77777777" w:rsidR="002E297F" w:rsidRPr="00C53083" w:rsidRDefault="002E297F" w:rsidP="00522CBB">
            <w:pPr>
              <w:spacing w:after="0" w:line="240" w:lineRule="auto"/>
              <w:rPr>
                <w:rFonts w:eastAsia="Calibri" w:cstheme="minorHAnsi"/>
                <w:sz w:val="20"/>
                <w:szCs w:val="20"/>
              </w:rPr>
            </w:pPr>
            <w:r w:rsidRPr="00FF0022">
              <w:rPr>
                <w:rFonts w:eastAsia="Calibri" w:cstheme="minorHAnsi"/>
                <w:sz w:val="20"/>
                <w:szCs w:val="20"/>
              </w:rPr>
              <w:t xml:space="preserve"> HUSD</w:t>
            </w:r>
          </w:p>
        </w:tc>
        <w:tc>
          <w:tcPr>
            <w:tcW w:w="2058" w:type="dxa"/>
            <w:gridSpan w:val="2"/>
            <w:shd w:val="clear" w:color="auto" w:fill="auto"/>
          </w:tcPr>
          <w:p w14:paraId="0AEFC4B4" w14:textId="35619064" w:rsidR="002E297F" w:rsidRPr="00960CCA" w:rsidRDefault="002E297F" w:rsidP="007F213C">
            <w:pPr>
              <w:spacing w:after="0" w:line="240" w:lineRule="auto"/>
              <w:rPr>
                <w:rFonts w:eastAsia="Calibri" w:cstheme="minorHAnsi"/>
                <w:sz w:val="20"/>
                <w:szCs w:val="20"/>
              </w:rPr>
            </w:pPr>
            <w:r>
              <w:rPr>
                <w:rFonts w:eastAsia="Calibri" w:cstheme="minorHAnsi"/>
                <w:sz w:val="20"/>
                <w:szCs w:val="20"/>
              </w:rPr>
              <w:t>B</w:t>
            </w:r>
            <w:r w:rsidRPr="00FF0022">
              <w:rPr>
                <w:rFonts w:eastAsia="Calibri" w:cstheme="minorHAnsi"/>
                <w:sz w:val="20"/>
                <w:szCs w:val="20"/>
              </w:rPr>
              <w:t>roj edukacija koje godišnje organizira udruga, broj IBCLC</w:t>
            </w:r>
            <w:r>
              <w:rPr>
                <w:rFonts w:eastAsia="Calibri" w:cstheme="minorHAnsi"/>
                <w:sz w:val="20"/>
                <w:szCs w:val="20"/>
              </w:rPr>
              <w:t xml:space="preserve"> savjetnica</w:t>
            </w:r>
            <w:r w:rsidRPr="00FF0022">
              <w:rPr>
                <w:rFonts w:eastAsia="Calibri" w:cstheme="minorHAnsi"/>
                <w:sz w:val="20"/>
                <w:szCs w:val="20"/>
              </w:rPr>
              <w:t xml:space="preserve"> koje sudjeluju kao članovi NOT</w:t>
            </w:r>
            <w:r w:rsidR="009B26E2">
              <w:rPr>
                <w:rFonts w:eastAsia="Calibri" w:cstheme="minorHAnsi"/>
                <w:sz w:val="20"/>
                <w:szCs w:val="20"/>
              </w:rPr>
              <w:t>-a</w:t>
            </w:r>
            <w:r w:rsidRPr="00FF0022">
              <w:rPr>
                <w:rFonts w:eastAsia="Calibri" w:cstheme="minorHAnsi"/>
                <w:sz w:val="20"/>
                <w:szCs w:val="20"/>
              </w:rPr>
              <w:t xml:space="preserve"> i broj IBCLC savjetnica </w:t>
            </w:r>
            <w:r w:rsidR="004F35A5">
              <w:rPr>
                <w:rFonts w:eastAsia="Calibri" w:cstheme="minorHAnsi"/>
                <w:sz w:val="20"/>
                <w:szCs w:val="20"/>
              </w:rPr>
              <w:t xml:space="preserve">za dojenje </w:t>
            </w:r>
            <w:r w:rsidRPr="00FF0022">
              <w:rPr>
                <w:rFonts w:eastAsia="Calibri" w:cstheme="minorHAnsi"/>
                <w:sz w:val="20"/>
                <w:szCs w:val="20"/>
              </w:rPr>
              <w:t xml:space="preserve">koje su stekle </w:t>
            </w:r>
            <w:r w:rsidR="007F213C">
              <w:rPr>
                <w:rFonts w:eastAsia="Calibri" w:cstheme="minorHAnsi"/>
                <w:sz w:val="20"/>
                <w:szCs w:val="20"/>
              </w:rPr>
              <w:t xml:space="preserve">naziv </w:t>
            </w:r>
            <w:r w:rsidRPr="00FF0022">
              <w:rPr>
                <w:rFonts w:eastAsia="Calibri" w:cstheme="minorHAnsi"/>
                <w:sz w:val="20"/>
                <w:szCs w:val="20"/>
              </w:rPr>
              <w:t xml:space="preserve"> </w:t>
            </w:r>
            <w:r w:rsidR="00E20234">
              <w:rPr>
                <w:rFonts w:eastAsia="Calibri" w:cstheme="minorHAnsi"/>
                <w:sz w:val="20"/>
                <w:szCs w:val="20"/>
              </w:rPr>
              <w:t>e</w:t>
            </w:r>
            <w:r w:rsidRPr="00FF0022">
              <w:rPr>
                <w:rFonts w:eastAsia="Calibri" w:cstheme="minorHAnsi"/>
                <w:sz w:val="20"/>
                <w:szCs w:val="20"/>
              </w:rPr>
              <w:t xml:space="preserve">dukatora za dojenje (za programe </w:t>
            </w:r>
            <w:r w:rsidR="005D18BA">
              <w:rPr>
                <w:rFonts w:eastAsia="Calibri" w:cstheme="minorHAnsi"/>
                <w:sz w:val="20"/>
                <w:szCs w:val="20"/>
              </w:rPr>
              <w:t>„</w:t>
            </w:r>
            <w:r w:rsidRPr="00FF0022">
              <w:rPr>
                <w:rFonts w:eastAsia="Calibri" w:cstheme="minorHAnsi"/>
                <w:sz w:val="20"/>
                <w:szCs w:val="20"/>
              </w:rPr>
              <w:t>RPD</w:t>
            </w:r>
            <w:r w:rsidR="005D18BA">
              <w:rPr>
                <w:rFonts w:eastAsia="Calibri" w:cstheme="minorHAnsi"/>
                <w:sz w:val="20"/>
                <w:szCs w:val="20"/>
              </w:rPr>
              <w:t>“</w:t>
            </w:r>
            <w:r w:rsidRPr="00FF0022">
              <w:rPr>
                <w:rFonts w:eastAsia="Calibri" w:cstheme="minorHAnsi"/>
                <w:sz w:val="20"/>
                <w:szCs w:val="20"/>
              </w:rPr>
              <w:t>,</w:t>
            </w:r>
            <w:r>
              <w:rPr>
                <w:rFonts w:eastAsia="Calibri" w:cstheme="minorHAnsi"/>
                <w:sz w:val="20"/>
                <w:szCs w:val="20"/>
              </w:rPr>
              <w:t xml:space="preserve"> </w:t>
            </w:r>
            <w:r w:rsidR="005D18BA">
              <w:rPr>
                <w:rFonts w:eastAsia="Calibri" w:cstheme="minorHAnsi"/>
                <w:sz w:val="20"/>
                <w:szCs w:val="20"/>
              </w:rPr>
              <w:t>–„</w:t>
            </w:r>
            <w:r w:rsidRPr="00FF0022">
              <w:rPr>
                <w:rFonts w:eastAsia="Calibri" w:cstheme="minorHAnsi"/>
                <w:sz w:val="20"/>
                <w:szCs w:val="20"/>
              </w:rPr>
              <w:t>neo</w:t>
            </w:r>
            <w:r w:rsidR="00C16DA8">
              <w:rPr>
                <w:rFonts w:eastAsia="Calibri" w:cstheme="minorHAnsi"/>
                <w:sz w:val="20"/>
                <w:szCs w:val="20"/>
              </w:rPr>
              <w:t>-</w:t>
            </w:r>
            <w:r w:rsidR="000B1115">
              <w:rPr>
                <w:rFonts w:eastAsia="Calibri" w:cstheme="minorHAnsi"/>
                <w:sz w:val="20"/>
                <w:szCs w:val="20"/>
              </w:rPr>
              <w:t>RPD</w:t>
            </w:r>
            <w:r w:rsidR="005D18BA">
              <w:rPr>
                <w:rFonts w:eastAsia="Calibri" w:cstheme="minorHAnsi"/>
                <w:sz w:val="20"/>
                <w:szCs w:val="20"/>
              </w:rPr>
              <w:t>“</w:t>
            </w:r>
            <w:r w:rsidRPr="00FF0022">
              <w:rPr>
                <w:rFonts w:eastAsia="Calibri" w:cstheme="minorHAnsi"/>
                <w:sz w:val="20"/>
                <w:szCs w:val="20"/>
              </w:rPr>
              <w:t xml:space="preserve"> i </w:t>
            </w:r>
            <w:r w:rsidR="00657072">
              <w:rPr>
                <w:rFonts w:eastAsia="Calibri" w:cstheme="minorHAnsi"/>
                <w:sz w:val="20"/>
                <w:szCs w:val="20"/>
              </w:rPr>
              <w:t xml:space="preserve">„RPMD“ </w:t>
            </w:r>
            <w:r w:rsidRPr="00FF0022">
              <w:rPr>
                <w:rFonts w:eastAsia="Calibri" w:cstheme="minorHAnsi"/>
                <w:sz w:val="20"/>
                <w:szCs w:val="20"/>
              </w:rPr>
              <w:t xml:space="preserve">; broj savjetnica koje sudjeluju u radu </w:t>
            </w:r>
            <w:r>
              <w:rPr>
                <w:rFonts w:eastAsia="Calibri" w:cstheme="minorHAnsi"/>
                <w:sz w:val="20"/>
                <w:szCs w:val="20"/>
              </w:rPr>
              <w:t>s</w:t>
            </w:r>
            <w:r w:rsidRPr="00FF0022">
              <w:rPr>
                <w:rFonts w:eastAsia="Calibri" w:cstheme="minorHAnsi"/>
                <w:sz w:val="20"/>
                <w:szCs w:val="20"/>
              </w:rPr>
              <w:t xml:space="preserve">avjetovališta za dojenje pri </w:t>
            </w:r>
            <w:r>
              <w:rPr>
                <w:rFonts w:eastAsia="Calibri" w:cstheme="minorHAnsi"/>
                <w:sz w:val="20"/>
                <w:szCs w:val="20"/>
              </w:rPr>
              <w:t>d</w:t>
            </w:r>
            <w:r w:rsidRPr="00FF0022">
              <w:rPr>
                <w:rFonts w:eastAsia="Calibri" w:cstheme="minorHAnsi"/>
                <w:sz w:val="20"/>
                <w:szCs w:val="20"/>
              </w:rPr>
              <w:t xml:space="preserve">omovima zdravlja, broj savjetnica koje sudjeluju u pružanju skrbi djeci i majkama/obiteljima u bolničkim </w:t>
            </w:r>
            <w:r>
              <w:rPr>
                <w:rFonts w:eastAsia="Calibri" w:cstheme="minorHAnsi"/>
                <w:sz w:val="20"/>
                <w:szCs w:val="20"/>
              </w:rPr>
              <w:t xml:space="preserve">i izvanbolničkim </w:t>
            </w:r>
            <w:r w:rsidRPr="00FF0022">
              <w:rPr>
                <w:rFonts w:eastAsia="Calibri" w:cstheme="minorHAnsi"/>
                <w:sz w:val="20"/>
                <w:szCs w:val="20"/>
              </w:rPr>
              <w:t>ustanovama</w:t>
            </w:r>
            <w:r>
              <w:rPr>
                <w:rFonts w:eastAsia="Calibri" w:cstheme="minorHAnsi"/>
                <w:sz w:val="20"/>
                <w:szCs w:val="20"/>
              </w:rPr>
              <w:t xml:space="preserve"> </w:t>
            </w:r>
          </w:p>
        </w:tc>
        <w:tc>
          <w:tcPr>
            <w:tcW w:w="2138" w:type="dxa"/>
            <w:shd w:val="clear" w:color="auto" w:fill="auto"/>
          </w:tcPr>
          <w:p w14:paraId="2B59D7CD" w14:textId="77777777" w:rsidR="002E297F" w:rsidRPr="00852D9C" w:rsidRDefault="001D3518" w:rsidP="004044F6">
            <w:pPr>
              <w:spacing w:after="0" w:line="240" w:lineRule="auto"/>
              <w:rPr>
                <w:rFonts w:eastAsia="Calibri" w:cstheme="minorHAnsi"/>
                <w:sz w:val="20"/>
                <w:szCs w:val="20"/>
              </w:rPr>
            </w:pPr>
            <w:r>
              <w:rPr>
                <w:rFonts w:eastAsia="Calibri" w:cstheme="minorHAnsi"/>
                <w:sz w:val="20"/>
                <w:szCs w:val="20"/>
              </w:rPr>
              <w:t xml:space="preserve">HUSD </w:t>
            </w:r>
            <w:r w:rsidR="002E297F" w:rsidRPr="00852D9C">
              <w:rPr>
                <w:rFonts w:eastAsia="Calibri" w:cstheme="minorHAnsi"/>
                <w:sz w:val="20"/>
                <w:szCs w:val="20"/>
              </w:rPr>
              <w:t xml:space="preserve"> iz vlastitih sredstava</w:t>
            </w:r>
          </w:p>
          <w:p w14:paraId="30B8A5F8" w14:textId="77777777" w:rsidR="002E297F" w:rsidRDefault="002E297F" w:rsidP="004044F6">
            <w:pPr>
              <w:spacing w:after="0" w:line="240" w:lineRule="auto"/>
              <w:rPr>
                <w:rFonts w:eastAsia="Calibri" w:cstheme="minorHAnsi"/>
                <w:color w:val="FF0000"/>
                <w:sz w:val="20"/>
                <w:szCs w:val="20"/>
              </w:rPr>
            </w:pPr>
          </w:p>
          <w:p w14:paraId="36C3F469" w14:textId="77777777" w:rsidR="002E297F" w:rsidRPr="007B6F6C" w:rsidRDefault="002E297F" w:rsidP="004044F6">
            <w:pPr>
              <w:spacing w:after="0" w:line="240" w:lineRule="auto"/>
              <w:rPr>
                <w:rFonts w:eastAsia="Calibri" w:cstheme="minorHAnsi"/>
                <w:b/>
                <w:bCs/>
                <w:color w:val="FF0000"/>
                <w:sz w:val="20"/>
                <w:szCs w:val="20"/>
              </w:rPr>
            </w:pPr>
          </w:p>
        </w:tc>
        <w:tc>
          <w:tcPr>
            <w:tcW w:w="1802" w:type="dxa"/>
            <w:gridSpan w:val="2"/>
            <w:shd w:val="clear" w:color="auto" w:fill="auto"/>
          </w:tcPr>
          <w:p w14:paraId="16842767" w14:textId="7AED1049" w:rsidR="002E297F" w:rsidRPr="00DA5A8A" w:rsidRDefault="002E297F" w:rsidP="007F213C">
            <w:pPr>
              <w:spacing w:after="0" w:line="240" w:lineRule="auto"/>
              <w:rPr>
                <w:rFonts w:eastAsia="Calibri" w:cstheme="minorHAnsi"/>
                <w:sz w:val="20"/>
                <w:szCs w:val="20"/>
              </w:rPr>
            </w:pPr>
            <w:r>
              <w:rPr>
                <w:rFonts w:eastAsia="Calibri" w:cstheme="minorHAnsi"/>
                <w:sz w:val="20"/>
                <w:szCs w:val="20"/>
              </w:rPr>
              <w:t>N</w:t>
            </w:r>
            <w:r w:rsidRPr="00350143">
              <w:rPr>
                <w:rFonts w:eastAsia="Calibri" w:cstheme="minorHAnsi"/>
                <w:sz w:val="20"/>
                <w:szCs w:val="20"/>
              </w:rPr>
              <w:t xml:space="preserve">iti jedna IBCLC savjetnica </w:t>
            </w:r>
            <w:r w:rsidR="00941386">
              <w:rPr>
                <w:rFonts w:eastAsia="Calibri" w:cstheme="minorHAnsi"/>
                <w:sz w:val="20"/>
                <w:szCs w:val="20"/>
              </w:rPr>
              <w:t xml:space="preserve">za dojenje </w:t>
            </w:r>
            <w:r w:rsidRPr="00350143">
              <w:rPr>
                <w:rFonts w:eastAsia="Calibri" w:cstheme="minorHAnsi"/>
                <w:sz w:val="20"/>
                <w:szCs w:val="20"/>
              </w:rPr>
              <w:t xml:space="preserve">nema </w:t>
            </w:r>
            <w:r w:rsidR="007F213C">
              <w:rPr>
                <w:rFonts w:eastAsia="Calibri" w:cstheme="minorHAnsi"/>
                <w:sz w:val="20"/>
                <w:szCs w:val="20"/>
              </w:rPr>
              <w:t xml:space="preserve">naziv </w:t>
            </w:r>
            <w:r w:rsidRPr="00350143">
              <w:rPr>
                <w:rFonts w:eastAsia="Calibri" w:cstheme="minorHAnsi"/>
                <w:sz w:val="20"/>
                <w:szCs w:val="20"/>
              </w:rPr>
              <w:t xml:space="preserve"> </w:t>
            </w:r>
            <w:r>
              <w:rPr>
                <w:rFonts w:eastAsia="Calibri" w:cstheme="minorHAnsi"/>
                <w:sz w:val="20"/>
                <w:szCs w:val="20"/>
              </w:rPr>
              <w:t>e</w:t>
            </w:r>
            <w:r w:rsidRPr="00350143">
              <w:rPr>
                <w:rFonts w:eastAsia="Calibri" w:cstheme="minorHAnsi"/>
                <w:sz w:val="20"/>
                <w:szCs w:val="20"/>
              </w:rPr>
              <w:t xml:space="preserve">dukatora za dojenje, 10  IBCLC savjetnica </w:t>
            </w:r>
            <w:r w:rsidR="00941386">
              <w:rPr>
                <w:rFonts w:eastAsia="Calibri" w:cstheme="minorHAnsi"/>
                <w:sz w:val="20"/>
                <w:szCs w:val="20"/>
              </w:rPr>
              <w:t xml:space="preserve">za dojenje </w:t>
            </w:r>
            <w:r w:rsidRPr="00350143">
              <w:rPr>
                <w:rFonts w:eastAsia="Calibri" w:cstheme="minorHAnsi"/>
                <w:sz w:val="20"/>
                <w:szCs w:val="20"/>
              </w:rPr>
              <w:t>su članovi NOT-a, godišnje 1 edukacija</w:t>
            </w:r>
          </w:p>
        </w:tc>
        <w:tc>
          <w:tcPr>
            <w:tcW w:w="1802" w:type="dxa"/>
            <w:shd w:val="clear" w:color="auto" w:fill="auto"/>
          </w:tcPr>
          <w:p w14:paraId="66E86A4A" w14:textId="7396B70E" w:rsidR="002E297F" w:rsidRPr="00DA5A8A" w:rsidRDefault="002E297F" w:rsidP="007F213C">
            <w:pPr>
              <w:spacing w:after="0" w:line="240" w:lineRule="auto"/>
              <w:rPr>
                <w:rFonts w:eastAsia="Calibri" w:cstheme="minorHAnsi"/>
                <w:sz w:val="20"/>
                <w:szCs w:val="20"/>
              </w:rPr>
            </w:pPr>
            <w:r>
              <w:rPr>
                <w:rFonts w:eastAsia="Calibri" w:cstheme="minorHAnsi"/>
                <w:sz w:val="20"/>
                <w:szCs w:val="20"/>
              </w:rPr>
              <w:t>6</w:t>
            </w:r>
            <w:r w:rsidRPr="00350143">
              <w:rPr>
                <w:rFonts w:eastAsia="Calibri" w:cstheme="minorHAnsi"/>
                <w:sz w:val="20"/>
                <w:szCs w:val="20"/>
              </w:rPr>
              <w:t xml:space="preserve"> IBCLC savjetnic</w:t>
            </w:r>
            <w:r>
              <w:rPr>
                <w:rFonts w:eastAsia="Calibri" w:cstheme="minorHAnsi"/>
                <w:sz w:val="20"/>
                <w:szCs w:val="20"/>
              </w:rPr>
              <w:t>a</w:t>
            </w:r>
            <w:r w:rsidRPr="00350143">
              <w:rPr>
                <w:rFonts w:eastAsia="Calibri" w:cstheme="minorHAnsi"/>
                <w:sz w:val="20"/>
                <w:szCs w:val="20"/>
              </w:rPr>
              <w:t xml:space="preserve"> </w:t>
            </w:r>
            <w:r w:rsidR="005A1A2F">
              <w:rPr>
                <w:rFonts w:eastAsia="Calibri" w:cstheme="minorHAnsi"/>
                <w:sz w:val="20"/>
                <w:szCs w:val="20"/>
              </w:rPr>
              <w:t xml:space="preserve">za dojenje </w:t>
            </w:r>
            <w:r w:rsidRPr="00350143">
              <w:rPr>
                <w:rFonts w:eastAsia="Calibri" w:cstheme="minorHAnsi"/>
                <w:sz w:val="20"/>
                <w:szCs w:val="20"/>
              </w:rPr>
              <w:t>stekl</w:t>
            </w:r>
            <w:r>
              <w:rPr>
                <w:rFonts w:eastAsia="Calibri" w:cstheme="minorHAnsi"/>
                <w:sz w:val="20"/>
                <w:szCs w:val="20"/>
              </w:rPr>
              <w:t>o</w:t>
            </w:r>
            <w:r w:rsidRPr="00350143">
              <w:rPr>
                <w:rFonts w:eastAsia="Calibri" w:cstheme="minorHAnsi"/>
                <w:sz w:val="20"/>
                <w:szCs w:val="20"/>
              </w:rPr>
              <w:t xml:space="preserve"> </w:t>
            </w:r>
            <w:r w:rsidR="007F213C">
              <w:rPr>
                <w:rFonts w:eastAsia="Calibri" w:cstheme="minorHAnsi"/>
                <w:sz w:val="20"/>
                <w:szCs w:val="20"/>
              </w:rPr>
              <w:t>naziv</w:t>
            </w:r>
            <w:r w:rsidRPr="00350143">
              <w:rPr>
                <w:rFonts w:eastAsia="Calibri" w:cstheme="minorHAnsi"/>
                <w:sz w:val="20"/>
                <w:szCs w:val="20"/>
              </w:rPr>
              <w:t xml:space="preserve"> </w:t>
            </w:r>
            <w:r>
              <w:rPr>
                <w:rFonts w:eastAsia="Calibri" w:cstheme="minorHAnsi"/>
                <w:sz w:val="20"/>
                <w:szCs w:val="20"/>
              </w:rPr>
              <w:t>e</w:t>
            </w:r>
            <w:r w:rsidRPr="00350143">
              <w:rPr>
                <w:rFonts w:eastAsia="Calibri" w:cstheme="minorHAnsi"/>
                <w:sz w:val="20"/>
                <w:szCs w:val="20"/>
              </w:rPr>
              <w:t>dukatora</w:t>
            </w:r>
            <w:r>
              <w:rPr>
                <w:rFonts w:eastAsia="Calibri" w:cstheme="minorHAnsi"/>
                <w:sz w:val="20"/>
                <w:szCs w:val="20"/>
              </w:rPr>
              <w:t xml:space="preserve"> </w:t>
            </w:r>
            <w:r w:rsidRPr="00350143">
              <w:rPr>
                <w:rFonts w:eastAsia="Calibri" w:cstheme="minorHAnsi"/>
                <w:sz w:val="20"/>
                <w:szCs w:val="20"/>
              </w:rPr>
              <w:t xml:space="preserve">za  dojenje, </w:t>
            </w:r>
            <w:r w:rsidR="00E630FD">
              <w:rPr>
                <w:rFonts w:eastAsia="Calibri" w:cstheme="minorHAnsi"/>
                <w:sz w:val="20"/>
                <w:szCs w:val="20"/>
              </w:rPr>
              <w:t>2</w:t>
            </w:r>
            <w:r w:rsidRPr="00350143">
              <w:rPr>
                <w:rFonts w:eastAsia="Calibri" w:cstheme="minorHAnsi"/>
                <w:sz w:val="20"/>
                <w:szCs w:val="20"/>
              </w:rPr>
              <w:t xml:space="preserve"> nov</w:t>
            </w:r>
            <w:r w:rsidR="00E630FD">
              <w:rPr>
                <w:rFonts w:eastAsia="Calibri" w:cstheme="minorHAnsi"/>
                <w:sz w:val="20"/>
                <w:szCs w:val="20"/>
              </w:rPr>
              <w:t>e</w:t>
            </w:r>
            <w:r w:rsidRPr="00350143">
              <w:rPr>
                <w:rFonts w:eastAsia="Calibri" w:cstheme="minorHAnsi"/>
                <w:sz w:val="20"/>
                <w:szCs w:val="20"/>
              </w:rPr>
              <w:t xml:space="preserve"> IBCLC savjetnic</w:t>
            </w:r>
            <w:r w:rsidR="00E630FD">
              <w:rPr>
                <w:rFonts w:eastAsia="Calibri" w:cstheme="minorHAnsi"/>
                <w:sz w:val="20"/>
                <w:szCs w:val="20"/>
              </w:rPr>
              <w:t>e</w:t>
            </w:r>
            <w:r w:rsidRPr="00350143">
              <w:rPr>
                <w:rFonts w:eastAsia="Calibri" w:cstheme="minorHAnsi"/>
                <w:sz w:val="20"/>
                <w:szCs w:val="20"/>
              </w:rPr>
              <w:t xml:space="preserve"> </w:t>
            </w:r>
            <w:r w:rsidR="005A1A2F">
              <w:rPr>
                <w:rFonts w:eastAsia="Calibri" w:cstheme="minorHAnsi"/>
                <w:sz w:val="20"/>
                <w:szCs w:val="20"/>
              </w:rPr>
              <w:t xml:space="preserve">za dojenje </w:t>
            </w:r>
            <w:r w:rsidRPr="00350143">
              <w:rPr>
                <w:rFonts w:eastAsia="Calibri" w:cstheme="minorHAnsi"/>
                <w:sz w:val="20"/>
                <w:szCs w:val="20"/>
              </w:rPr>
              <w:t xml:space="preserve">postale </w:t>
            </w:r>
            <w:r>
              <w:rPr>
                <w:rFonts w:eastAsia="Calibri" w:cstheme="minorHAnsi"/>
                <w:sz w:val="20"/>
                <w:szCs w:val="20"/>
              </w:rPr>
              <w:t xml:space="preserve">su </w:t>
            </w:r>
            <w:r w:rsidRPr="00350143">
              <w:rPr>
                <w:rFonts w:eastAsia="Calibri" w:cstheme="minorHAnsi"/>
                <w:sz w:val="20"/>
                <w:szCs w:val="20"/>
              </w:rPr>
              <w:t xml:space="preserve">članice NOT-a, 1 dodatna edukacija godišnje u organizaciji HUSD, </w:t>
            </w:r>
            <w:r>
              <w:rPr>
                <w:rFonts w:eastAsia="Calibri" w:cstheme="minorHAnsi"/>
                <w:sz w:val="20"/>
                <w:szCs w:val="20"/>
              </w:rPr>
              <w:t>3</w:t>
            </w:r>
            <w:r w:rsidRPr="00350143">
              <w:rPr>
                <w:rFonts w:eastAsia="Calibri" w:cstheme="minorHAnsi"/>
                <w:sz w:val="20"/>
                <w:szCs w:val="20"/>
              </w:rPr>
              <w:t xml:space="preserve"> nov</w:t>
            </w:r>
            <w:r>
              <w:rPr>
                <w:rFonts w:eastAsia="Calibri" w:cstheme="minorHAnsi"/>
                <w:sz w:val="20"/>
                <w:szCs w:val="20"/>
              </w:rPr>
              <w:t>e</w:t>
            </w:r>
            <w:r w:rsidRPr="00350143">
              <w:rPr>
                <w:rFonts w:eastAsia="Calibri" w:cstheme="minorHAnsi"/>
                <w:sz w:val="20"/>
                <w:szCs w:val="20"/>
              </w:rPr>
              <w:t xml:space="preserve"> savjetnic</w:t>
            </w:r>
            <w:r>
              <w:rPr>
                <w:rFonts w:eastAsia="Calibri" w:cstheme="minorHAnsi"/>
                <w:sz w:val="20"/>
                <w:szCs w:val="20"/>
              </w:rPr>
              <w:t>e</w:t>
            </w:r>
            <w:r w:rsidRPr="00350143">
              <w:rPr>
                <w:rFonts w:eastAsia="Calibri" w:cstheme="minorHAnsi"/>
                <w:sz w:val="20"/>
                <w:szCs w:val="20"/>
              </w:rPr>
              <w:t xml:space="preserve"> rad</w:t>
            </w:r>
            <w:r>
              <w:rPr>
                <w:rFonts w:eastAsia="Calibri" w:cstheme="minorHAnsi"/>
                <w:sz w:val="20"/>
                <w:szCs w:val="20"/>
              </w:rPr>
              <w:t>e</w:t>
            </w:r>
            <w:r w:rsidRPr="00350143">
              <w:rPr>
                <w:rFonts w:eastAsia="Calibri" w:cstheme="minorHAnsi"/>
                <w:sz w:val="20"/>
                <w:szCs w:val="20"/>
              </w:rPr>
              <w:t xml:space="preserve"> u </w:t>
            </w:r>
            <w:r>
              <w:rPr>
                <w:rFonts w:eastAsia="Calibri" w:cstheme="minorHAnsi"/>
                <w:sz w:val="20"/>
                <w:szCs w:val="20"/>
              </w:rPr>
              <w:t>s</w:t>
            </w:r>
            <w:r w:rsidRPr="00350143">
              <w:rPr>
                <w:rFonts w:eastAsia="Calibri" w:cstheme="minorHAnsi"/>
                <w:sz w:val="20"/>
                <w:szCs w:val="20"/>
              </w:rPr>
              <w:t>avjetovalištu ili bolničkom sustavu</w:t>
            </w:r>
          </w:p>
        </w:tc>
      </w:tr>
    </w:tbl>
    <w:p w14:paraId="7CD58B3C" w14:textId="77777777" w:rsidR="002E297F" w:rsidRDefault="002E297F" w:rsidP="002E297F"/>
    <w:p w14:paraId="274B65EC" w14:textId="77777777" w:rsidR="002E297F" w:rsidRDefault="002E297F" w:rsidP="002E297F"/>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420"/>
        <w:gridCol w:w="638"/>
        <w:gridCol w:w="1909"/>
        <w:gridCol w:w="663"/>
        <w:gridCol w:w="1038"/>
        <w:gridCol w:w="2126"/>
      </w:tblGrid>
      <w:tr w:rsidR="002E297F" w:rsidRPr="00C1106C" w14:paraId="01AE2B6D" w14:textId="77777777" w:rsidTr="004044F6">
        <w:trPr>
          <w:trHeight w:val="723"/>
        </w:trPr>
        <w:tc>
          <w:tcPr>
            <w:tcW w:w="9923" w:type="dxa"/>
            <w:gridSpan w:val="7"/>
            <w:shd w:val="clear" w:color="auto" w:fill="D9E2F3"/>
          </w:tcPr>
          <w:p w14:paraId="1291E295" w14:textId="53DE2DFC" w:rsidR="002E297F" w:rsidRPr="00C1106C" w:rsidRDefault="001C5898" w:rsidP="00F26F43">
            <w:pPr>
              <w:spacing w:line="240" w:lineRule="auto"/>
              <w:rPr>
                <w:rFonts w:eastAsia="Times New Roman" w:cstheme="minorHAnsi"/>
                <w:b/>
                <w:bCs/>
                <w:kern w:val="24"/>
                <w:sz w:val="20"/>
                <w:szCs w:val="20"/>
                <w:lang w:eastAsia="hr-HR"/>
              </w:rPr>
            </w:pPr>
            <w:r>
              <w:rPr>
                <w:rFonts w:eastAsia="Calibri" w:cstheme="minorHAnsi"/>
                <w:b/>
                <w:bCs/>
                <w:sz w:val="20"/>
                <w:szCs w:val="20"/>
              </w:rPr>
              <w:t>Podcilj</w:t>
            </w:r>
            <w:r w:rsidR="002E297F" w:rsidRPr="00C1106C">
              <w:rPr>
                <w:rFonts w:eastAsia="Calibri" w:cstheme="minorHAnsi"/>
                <w:b/>
                <w:bCs/>
                <w:sz w:val="20"/>
                <w:szCs w:val="20"/>
              </w:rPr>
              <w:t xml:space="preserve"> 2.</w:t>
            </w:r>
            <w:r w:rsidR="00F26F43">
              <w:rPr>
                <w:rFonts w:eastAsia="Calibri" w:cstheme="minorHAnsi"/>
                <w:b/>
                <w:bCs/>
                <w:sz w:val="20"/>
                <w:szCs w:val="20"/>
              </w:rPr>
              <w:t>:</w:t>
            </w:r>
            <w:r w:rsidR="002E297F" w:rsidRPr="00C1106C">
              <w:rPr>
                <w:rFonts w:eastAsia="Calibri" w:cstheme="minorHAnsi"/>
                <w:b/>
                <w:bCs/>
                <w:sz w:val="20"/>
                <w:szCs w:val="20"/>
              </w:rPr>
              <w:t xml:space="preserve"> Osnaživanje nastavka potpore majkama, novorođenčadi i obiteljima nakon otpusta majke i novorođenčeta iz rodilišta u primarnoj zdravstvenoj zaštiti i ljekarnama</w:t>
            </w:r>
          </w:p>
        </w:tc>
      </w:tr>
      <w:tr w:rsidR="002E297F" w:rsidRPr="00C1106C" w14:paraId="5B378040" w14:textId="77777777" w:rsidTr="004044F6">
        <w:trPr>
          <w:trHeight w:val="867"/>
        </w:trPr>
        <w:tc>
          <w:tcPr>
            <w:tcW w:w="354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C4980B" w14:textId="77777777" w:rsidR="002E297F" w:rsidRPr="00C1106C" w:rsidRDefault="002E297F" w:rsidP="004044F6">
            <w:pPr>
              <w:spacing w:after="0" w:line="240" w:lineRule="auto"/>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 xml:space="preserve">Pokazatelj ishoda: </w:t>
            </w:r>
          </w:p>
          <w:p w14:paraId="3E098E41" w14:textId="77777777" w:rsidR="002E297F" w:rsidRPr="00C1106C" w:rsidRDefault="002E297F" w:rsidP="004044F6">
            <w:pPr>
              <w:spacing w:after="0" w:line="240" w:lineRule="auto"/>
              <w:rPr>
                <w:rFonts w:eastAsia="Times New Roman" w:cstheme="minorHAnsi"/>
                <w:kern w:val="24"/>
                <w:sz w:val="20"/>
                <w:szCs w:val="20"/>
                <w:lang w:eastAsia="hr-HR"/>
              </w:rPr>
            </w:pPr>
          </w:p>
          <w:p w14:paraId="0FA31D32" w14:textId="77777777" w:rsidR="002E297F" w:rsidRPr="00C1106C" w:rsidRDefault="002E297F" w:rsidP="004044F6">
            <w:pPr>
              <w:spacing w:after="0" w:line="240" w:lineRule="auto"/>
              <w:rPr>
                <w:rFonts w:eastAsia="Calibri" w:cstheme="minorHAnsi"/>
                <w:bCs/>
                <w:sz w:val="20"/>
                <w:szCs w:val="20"/>
              </w:rPr>
            </w:pPr>
            <w:r w:rsidRPr="00C1106C">
              <w:rPr>
                <w:rFonts w:eastAsia="Calibri" w:cstheme="minorHAnsi"/>
                <w:bCs/>
                <w:sz w:val="20"/>
                <w:szCs w:val="20"/>
              </w:rPr>
              <w:t xml:space="preserve">Povećanje broja </w:t>
            </w:r>
            <w:r w:rsidR="00915173">
              <w:rPr>
                <w:rFonts w:eastAsia="Calibri" w:cstheme="minorHAnsi"/>
                <w:bCs/>
                <w:sz w:val="20"/>
                <w:szCs w:val="20"/>
              </w:rPr>
              <w:t xml:space="preserve">„ </w:t>
            </w:r>
            <w:r w:rsidR="00113600">
              <w:rPr>
                <w:rFonts w:eastAsia="Calibri" w:cstheme="minorHAnsi"/>
                <w:bCs/>
                <w:sz w:val="20"/>
                <w:szCs w:val="20"/>
              </w:rPr>
              <w:t xml:space="preserve">Savjetovalište za djecu –prijatelj dojenja </w:t>
            </w:r>
            <w:r w:rsidR="00915173">
              <w:rPr>
                <w:rFonts w:eastAsia="Calibri" w:cstheme="minorHAnsi"/>
                <w:bCs/>
                <w:sz w:val="20"/>
                <w:szCs w:val="20"/>
              </w:rPr>
              <w:t>“</w:t>
            </w:r>
            <w:r w:rsidR="00113600">
              <w:rPr>
                <w:rFonts w:eastAsia="Calibri" w:cstheme="minorHAnsi"/>
                <w:bCs/>
                <w:sz w:val="20"/>
                <w:szCs w:val="20"/>
              </w:rPr>
              <w:t xml:space="preserve"> što uključuje </w:t>
            </w:r>
            <w:r w:rsidR="002569B0">
              <w:rPr>
                <w:rFonts w:eastAsia="Calibri" w:cstheme="minorHAnsi"/>
                <w:bCs/>
                <w:sz w:val="20"/>
                <w:szCs w:val="20"/>
              </w:rPr>
              <w:t>ugovor</w:t>
            </w:r>
            <w:r w:rsidR="00BD19D6">
              <w:rPr>
                <w:rFonts w:eastAsia="Calibri" w:cstheme="minorHAnsi"/>
                <w:bCs/>
                <w:sz w:val="20"/>
                <w:szCs w:val="20"/>
              </w:rPr>
              <w:t>e</w:t>
            </w:r>
            <w:r w:rsidR="002569B0">
              <w:rPr>
                <w:rFonts w:eastAsia="Calibri" w:cstheme="minorHAnsi"/>
                <w:bCs/>
                <w:sz w:val="20"/>
                <w:szCs w:val="20"/>
              </w:rPr>
              <w:t xml:space="preserve">ne </w:t>
            </w:r>
            <w:r w:rsidRPr="00C1106C">
              <w:rPr>
                <w:rFonts w:eastAsia="Calibri" w:cstheme="minorHAnsi"/>
                <w:bCs/>
                <w:sz w:val="20"/>
                <w:szCs w:val="20"/>
              </w:rPr>
              <w:t>pedijatrijske ordinacije</w:t>
            </w:r>
            <w:r w:rsidR="00113600">
              <w:rPr>
                <w:rFonts w:eastAsia="Calibri" w:cstheme="minorHAnsi"/>
                <w:bCs/>
                <w:sz w:val="20"/>
                <w:szCs w:val="20"/>
              </w:rPr>
              <w:t xml:space="preserve"> i </w:t>
            </w:r>
            <w:r w:rsidRPr="00C1106C">
              <w:rPr>
                <w:rFonts w:eastAsia="Calibri" w:cstheme="minorHAnsi"/>
                <w:bCs/>
                <w:sz w:val="20"/>
                <w:szCs w:val="20"/>
              </w:rPr>
              <w:t xml:space="preserve"> </w:t>
            </w:r>
            <w:r w:rsidR="00BD19D6">
              <w:rPr>
                <w:rFonts w:eastAsia="Calibri" w:cstheme="minorHAnsi"/>
                <w:bCs/>
                <w:sz w:val="20"/>
                <w:szCs w:val="20"/>
              </w:rPr>
              <w:t xml:space="preserve">ugovorene </w:t>
            </w:r>
            <w:r w:rsidR="00915173">
              <w:rPr>
                <w:rFonts w:eastAsia="Calibri" w:cstheme="minorHAnsi"/>
                <w:bCs/>
                <w:sz w:val="20"/>
                <w:szCs w:val="20"/>
              </w:rPr>
              <w:t>ordinacije obiteljske (opće) medicine</w:t>
            </w:r>
            <w:r w:rsidR="00113600">
              <w:rPr>
                <w:rFonts w:eastAsia="Calibri" w:cstheme="minorHAnsi"/>
                <w:bCs/>
                <w:sz w:val="20"/>
                <w:szCs w:val="20"/>
              </w:rPr>
              <w:t xml:space="preserve"> pod nazivom „Ordinacija primarne zdravstvene zaštite – prijatelj dojenja“) te </w:t>
            </w:r>
            <w:r w:rsidR="00915173">
              <w:rPr>
                <w:rFonts w:eastAsia="Calibri" w:cstheme="minorHAnsi"/>
                <w:bCs/>
                <w:sz w:val="20"/>
                <w:szCs w:val="20"/>
              </w:rPr>
              <w:t xml:space="preserve"> </w:t>
            </w:r>
            <w:r w:rsidR="002569B0">
              <w:rPr>
                <w:rFonts w:eastAsia="Calibri" w:cstheme="minorHAnsi"/>
                <w:bCs/>
                <w:sz w:val="20"/>
                <w:szCs w:val="20"/>
              </w:rPr>
              <w:t>ugovor</w:t>
            </w:r>
            <w:r w:rsidR="006A6811">
              <w:rPr>
                <w:rFonts w:eastAsia="Calibri" w:cstheme="minorHAnsi"/>
                <w:bCs/>
                <w:sz w:val="20"/>
                <w:szCs w:val="20"/>
              </w:rPr>
              <w:t>e</w:t>
            </w:r>
            <w:r w:rsidR="002569B0">
              <w:rPr>
                <w:rFonts w:eastAsia="Calibri" w:cstheme="minorHAnsi"/>
                <w:bCs/>
                <w:sz w:val="20"/>
                <w:szCs w:val="20"/>
              </w:rPr>
              <w:t xml:space="preserve">ne </w:t>
            </w:r>
            <w:r w:rsidR="00915173">
              <w:rPr>
                <w:rFonts w:eastAsia="Calibri" w:cstheme="minorHAnsi"/>
                <w:bCs/>
                <w:sz w:val="20"/>
                <w:szCs w:val="20"/>
              </w:rPr>
              <w:t>ginekološk</w:t>
            </w:r>
            <w:r w:rsidR="002569B0">
              <w:rPr>
                <w:rFonts w:eastAsia="Calibri" w:cstheme="minorHAnsi"/>
                <w:bCs/>
                <w:sz w:val="20"/>
                <w:szCs w:val="20"/>
              </w:rPr>
              <w:t>e</w:t>
            </w:r>
            <w:r w:rsidR="00113600">
              <w:rPr>
                <w:rFonts w:eastAsia="Calibri" w:cstheme="minorHAnsi"/>
                <w:bCs/>
                <w:sz w:val="20"/>
                <w:szCs w:val="20"/>
              </w:rPr>
              <w:t xml:space="preserve"> </w:t>
            </w:r>
            <w:r w:rsidR="00915173">
              <w:rPr>
                <w:rFonts w:eastAsia="Calibri" w:cstheme="minorHAnsi"/>
                <w:bCs/>
                <w:sz w:val="20"/>
                <w:szCs w:val="20"/>
              </w:rPr>
              <w:t xml:space="preserve"> </w:t>
            </w:r>
            <w:r w:rsidRPr="00C1106C">
              <w:rPr>
                <w:rFonts w:eastAsia="Calibri" w:cstheme="minorHAnsi"/>
                <w:bCs/>
                <w:sz w:val="20"/>
                <w:szCs w:val="20"/>
              </w:rPr>
              <w:t>ordinacij</w:t>
            </w:r>
            <w:r w:rsidR="00DD1B41">
              <w:rPr>
                <w:rFonts w:eastAsia="Calibri" w:cstheme="minorHAnsi"/>
                <w:bCs/>
                <w:sz w:val="20"/>
                <w:szCs w:val="20"/>
              </w:rPr>
              <w:t>e</w:t>
            </w:r>
            <w:r w:rsidRPr="00C1106C">
              <w:rPr>
                <w:rFonts w:eastAsia="Calibri" w:cstheme="minorHAnsi"/>
                <w:bCs/>
                <w:sz w:val="20"/>
                <w:szCs w:val="20"/>
              </w:rPr>
              <w:t xml:space="preserve"> </w:t>
            </w:r>
            <w:r w:rsidR="00807E15">
              <w:rPr>
                <w:rFonts w:eastAsia="Calibri" w:cstheme="minorHAnsi"/>
                <w:bCs/>
                <w:sz w:val="20"/>
                <w:szCs w:val="20"/>
              </w:rPr>
              <w:t xml:space="preserve">koje su stekle naziv „Savjetovalište za žene – prijatelj dojenja“ i ljekarni </w:t>
            </w:r>
            <w:r w:rsidRPr="00C1106C">
              <w:rPr>
                <w:rFonts w:eastAsia="Calibri" w:cstheme="minorHAnsi"/>
                <w:bCs/>
                <w:sz w:val="20"/>
                <w:szCs w:val="20"/>
              </w:rPr>
              <w:t>koj</w:t>
            </w:r>
            <w:r w:rsidR="00807E15">
              <w:rPr>
                <w:rFonts w:eastAsia="Calibri" w:cstheme="minorHAnsi"/>
                <w:bCs/>
                <w:sz w:val="20"/>
                <w:szCs w:val="20"/>
              </w:rPr>
              <w:t>e</w:t>
            </w:r>
            <w:r w:rsidRPr="00C1106C">
              <w:rPr>
                <w:rFonts w:eastAsia="Calibri" w:cstheme="minorHAnsi"/>
                <w:bCs/>
                <w:sz w:val="20"/>
                <w:szCs w:val="20"/>
              </w:rPr>
              <w:t xml:space="preserve"> su stekl</w:t>
            </w:r>
            <w:r w:rsidR="00915173">
              <w:rPr>
                <w:rFonts w:eastAsia="Calibri" w:cstheme="minorHAnsi"/>
                <w:bCs/>
                <w:sz w:val="20"/>
                <w:szCs w:val="20"/>
              </w:rPr>
              <w:t>e</w:t>
            </w:r>
            <w:r w:rsidRPr="00C1106C">
              <w:rPr>
                <w:rFonts w:eastAsia="Calibri" w:cstheme="minorHAnsi"/>
                <w:bCs/>
                <w:sz w:val="20"/>
                <w:szCs w:val="20"/>
              </w:rPr>
              <w:t xml:space="preserve"> naziv „</w:t>
            </w:r>
            <w:r w:rsidR="00915173">
              <w:rPr>
                <w:rFonts w:eastAsia="Calibri" w:cstheme="minorHAnsi"/>
                <w:bCs/>
                <w:sz w:val="20"/>
                <w:szCs w:val="20"/>
              </w:rPr>
              <w:t xml:space="preserve">Ljekarna - </w:t>
            </w:r>
            <w:r w:rsidRPr="00C1106C">
              <w:rPr>
                <w:rFonts w:eastAsia="Calibri" w:cstheme="minorHAnsi"/>
                <w:bCs/>
                <w:sz w:val="20"/>
                <w:szCs w:val="20"/>
              </w:rPr>
              <w:t>prijatelj dojenja“</w:t>
            </w:r>
          </w:p>
          <w:p w14:paraId="7FA3C8DF" w14:textId="77777777" w:rsidR="002E297F" w:rsidRPr="00C1106C" w:rsidRDefault="002E297F" w:rsidP="004044F6">
            <w:pPr>
              <w:spacing w:after="0" w:line="240" w:lineRule="auto"/>
              <w:rPr>
                <w:rFonts w:eastAsia="Calibri" w:cstheme="minorHAnsi"/>
                <w:bCs/>
                <w:sz w:val="20"/>
                <w:szCs w:val="20"/>
              </w:rPr>
            </w:pPr>
            <w:r w:rsidRPr="00C1106C">
              <w:rPr>
                <w:rFonts w:eastAsia="Calibri" w:cstheme="minorHAnsi"/>
                <w:bCs/>
                <w:sz w:val="20"/>
                <w:szCs w:val="20"/>
              </w:rPr>
              <w:t xml:space="preserve">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95E1EAE" w14:textId="77777777" w:rsidR="002E297F" w:rsidRPr="00C1106C" w:rsidRDefault="002E297F" w:rsidP="004044F6">
            <w:pPr>
              <w:spacing w:after="0" w:line="240" w:lineRule="auto"/>
              <w:jc w:val="both"/>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Početna vrijednost:</w:t>
            </w:r>
          </w:p>
          <w:p w14:paraId="3ACBC2DE" w14:textId="77777777" w:rsidR="002E297F" w:rsidRPr="00C1106C" w:rsidRDefault="002E297F" w:rsidP="004044F6">
            <w:pPr>
              <w:spacing w:after="0" w:line="240" w:lineRule="auto"/>
              <w:jc w:val="both"/>
              <w:rPr>
                <w:rFonts w:eastAsia="Times New Roman" w:cstheme="minorHAnsi"/>
                <w:kern w:val="24"/>
                <w:sz w:val="20"/>
                <w:szCs w:val="20"/>
                <w:lang w:eastAsia="hr-HR"/>
              </w:rPr>
            </w:pPr>
          </w:p>
          <w:p w14:paraId="35FF8754" w14:textId="4368425C" w:rsidR="002E297F" w:rsidRPr="00C1106C" w:rsidRDefault="0085204D" w:rsidP="001A644D">
            <w:pPr>
              <w:spacing w:line="240" w:lineRule="auto"/>
              <w:rPr>
                <w:rFonts w:eastAsia="Calibri" w:cstheme="minorHAnsi"/>
                <w:sz w:val="20"/>
                <w:szCs w:val="20"/>
              </w:rPr>
            </w:pPr>
            <w:r>
              <w:rPr>
                <w:rFonts w:eastAsia="Calibri" w:cstheme="minorHAnsi"/>
                <w:sz w:val="20"/>
                <w:szCs w:val="20"/>
              </w:rPr>
              <w:t>O</w:t>
            </w:r>
            <w:r w:rsidR="002E297F" w:rsidRPr="00C1106C">
              <w:rPr>
                <w:rFonts w:eastAsia="Calibri" w:cstheme="minorHAnsi"/>
                <w:sz w:val="20"/>
                <w:szCs w:val="20"/>
              </w:rPr>
              <w:t xml:space="preserve">d </w:t>
            </w:r>
            <w:r w:rsidR="00E25E75">
              <w:rPr>
                <w:rFonts w:eastAsia="Calibri" w:cstheme="minorHAnsi"/>
                <w:sz w:val="20"/>
                <w:szCs w:val="20"/>
              </w:rPr>
              <w:t>ugovoren</w:t>
            </w:r>
            <w:r w:rsidR="007515DF">
              <w:rPr>
                <w:rFonts w:eastAsia="Calibri" w:cstheme="minorHAnsi"/>
                <w:sz w:val="20"/>
                <w:szCs w:val="20"/>
              </w:rPr>
              <w:t>ih</w:t>
            </w:r>
            <w:r w:rsidR="00E25E75">
              <w:rPr>
                <w:rFonts w:eastAsia="Calibri" w:cstheme="minorHAnsi"/>
                <w:sz w:val="20"/>
                <w:szCs w:val="20"/>
              </w:rPr>
              <w:t xml:space="preserve"> 282 </w:t>
            </w:r>
            <w:r w:rsidR="002E297F" w:rsidRPr="00C1106C">
              <w:rPr>
                <w:rFonts w:eastAsia="Calibri" w:cstheme="minorHAnsi"/>
                <w:sz w:val="20"/>
                <w:szCs w:val="20"/>
              </w:rPr>
              <w:t xml:space="preserve"> pedijatrijske ordinacije primarne zdravstvene zaštite </w:t>
            </w:r>
            <w:r w:rsidR="000736E2" w:rsidRPr="00C1106C">
              <w:rPr>
                <w:rFonts w:eastAsia="Calibri" w:cstheme="minorHAnsi"/>
                <w:sz w:val="20"/>
                <w:szCs w:val="20"/>
              </w:rPr>
              <w:t xml:space="preserve"> </w:t>
            </w:r>
            <w:r w:rsidR="002E297F" w:rsidRPr="00C1106C">
              <w:rPr>
                <w:rFonts w:eastAsia="Calibri" w:cstheme="minorHAnsi"/>
                <w:sz w:val="20"/>
                <w:szCs w:val="20"/>
              </w:rPr>
              <w:t xml:space="preserve">njih 13 (4,6%) ima </w:t>
            </w:r>
            <w:r w:rsidR="00C454E5">
              <w:rPr>
                <w:rFonts w:eastAsia="Calibri" w:cstheme="minorHAnsi"/>
                <w:sz w:val="20"/>
                <w:szCs w:val="20"/>
              </w:rPr>
              <w:t xml:space="preserve">naziv </w:t>
            </w:r>
            <w:r w:rsidR="002E297F" w:rsidRPr="00C1106C">
              <w:rPr>
                <w:rFonts w:eastAsia="Calibri" w:cstheme="minorHAnsi"/>
                <w:sz w:val="20"/>
                <w:szCs w:val="20"/>
              </w:rPr>
              <w:t xml:space="preserve">„Savjetovalište za djecu </w:t>
            </w:r>
            <w:r w:rsidR="008A4704">
              <w:rPr>
                <w:rFonts w:eastAsia="Calibri" w:cstheme="minorHAnsi"/>
                <w:sz w:val="20"/>
                <w:szCs w:val="20"/>
              </w:rPr>
              <w:t>-</w:t>
            </w:r>
            <w:r w:rsidR="002E297F" w:rsidRPr="00C1106C">
              <w:rPr>
                <w:rFonts w:eastAsia="Calibri" w:cstheme="minorHAnsi"/>
                <w:sz w:val="20"/>
                <w:szCs w:val="20"/>
              </w:rPr>
              <w:t xml:space="preserve">prijatelj dojenja“, dok od </w:t>
            </w:r>
            <w:r w:rsidR="00D80B9B">
              <w:rPr>
                <w:rFonts w:eastAsia="Calibri" w:cstheme="minorHAnsi"/>
                <w:sz w:val="20"/>
                <w:szCs w:val="20"/>
              </w:rPr>
              <w:t xml:space="preserve">ugovorenih </w:t>
            </w:r>
            <w:r w:rsidR="00E25E75">
              <w:rPr>
                <w:rFonts w:eastAsia="Calibri" w:cstheme="minorHAnsi"/>
                <w:sz w:val="20"/>
                <w:szCs w:val="20"/>
              </w:rPr>
              <w:t xml:space="preserve">2317 </w:t>
            </w:r>
            <w:r w:rsidR="002E297F" w:rsidRPr="00C1106C">
              <w:rPr>
                <w:rFonts w:eastAsia="Calibri" w:cstheme="minorHAnsi"/>
                <w:sz w:val="20"/>
                <w:szCs w:val="20"/>
              </w:rPr>
              <w:t>ordinacija obiteljske</w:t>
            </w:r>
            <w:r w:rsidR="008A4704">
              <w:rPr>
                <w:rFonts w:eastAsia="Calibri" w:cstheme="minorHAnsi"/>
                <w:sz w:val="20"/>
                <w:szCs w:val="20"/>
              </w:rPr>
              <w:t xml:space="preserve"> (opće) </w:t>
            </w:r>
            <w:r w:rsidR="002E297F" w:rsidRPr="00C1106C">
              <w:rPr>
                <w:rFonts w:eastAsia="Calibri" w:cstheme="minorHAnsi"/>
                <w:sz w:val="20"/>
                <w:szCs w:val="20"/>
              </w:rPr>
              <w:t xml:space="preserve"> medicine </w:t>
            </w:r>
            <w:r w:rsidR="00E25E75">
              <w:rPr>
                <w:rFonts w:eastAsia="Calibri" w:cstheme="minorHAnsi"/>
                <w:sz w:val="20"/>
                <w:szCs w:val="20"/>
              </w:rPr>
              <w:t xml:space="preserve">1 </w:t>
            </w:r>
            <w:r w:rsidR="002E297F" w:rsidRPr="00C1106C">
              <w:rPr>
                <w:rFonts w:eastAsia="Calibri" w:cstheme="minorHAnsi"/>
                <w:sz w:val="20"/>
                <w:szCs w:val="20"/>
              </w:rPr>
              <w:t xml:space="preserve"> (0,04%) ordinacija ima naziv „Savjetovalište za djecu </w:t>
            </w:r>
            <w:r w:rsidR="008A4704">
              <w:rPr>
                <w:rFonts w:eastAsia="Calibri" w:cstheme="minorHAnsi"/>
                <w:sz w:val="20"/>
                <w:szCs w:val="20"/>
              </w:rPr>
              <w:t xml:space="preserve">- </w:t>
            </w:r>
            <w:r w:rsidR="002E297F" w:rsidRPr="00C1106C">
              <w:rPr>
                <w:rFonts w:eastAsia="Calibri" w:cstheme="minorHAnsi"/>
                <w:sz w:val="20"/>
                <w:szCs w:val="20"/>
              </w:rPr>
              <w:t>prijatelj dojenja“.</w:t>
            </w:r>
            <w:r w:rsidR="00D80B9B">
              <w:rPr>
                <w:rFonts w:eastAsia="Calibri" w:cstheme="minorHAnsi"/>
                <w:sz w:val="20"/>
                <w:szCs w:val="20"/>
              </w:rPr>
              <w:t xml:space="preserve"> </w:t>
            </w:r>
            <w:r w:rsidR="00127B3B">
              <w:rPr>
                <w:rFonts w:eastAsia="Calibri" w:cstheme="minorHAnsi"/>
                <w:sz w:val="20"/>
                <w:szCs w:val="20"/>
              </w:rPr>
              <w:t>O</w:t>
            </w:r>
            <w:r w:rsidR="00127B3B" w:rsidRPr="00C1106C">
              <w:rPr>
                <w:rFonts w:eastAsia="Calibri" w:cstheme="minorHAnsi"/>
                <w:sz w:val="20"/>
                <w:szCs w:val="20"/>
              </w:rPr>
              <w:t xml:space="preserve">d </w:t>
            </w:r>
            <w:r w:rsidR="00127B3B">
              <w:rPr>
                <w:rFonts w:eastAsia="Calibri" w:cstheme="minorHAnsi"/>
                <w:sz w:val="20"/>
                <w:szCs w:val="20"/>
              </w:rPr>
              <w:t xml:space="preserve">ugovorenih 279 ginekoloških ordinacija </w:t>
            </w:r>
            <w:r w:rsidR="00127B3B" w:rsidRPr="00C1106C">
              <w:rPr>
                <w:rFonts w:eastAsia="Calibri" w:cstheme="minorHAnsi"/>
                <w:sz w:val="20"/>
                <w:szCs w:val="20"/>
              </w:rPr>
              <w:t>primarne zdravstvene zaštite</w:t>
            </w:r>
            <w:r w:rsidR="00D80B9B" w:rsidRPr="00C1106C">
              <w:rPr>
                <w:rFonts w:eastAsia="Calibri" w:cstheme="minorHAnsi"/>
                <w:sz w:val="20"/>
                <w:szCs w:val="20"/>
              </w:rPr>
              <w:t xml:space="preserve"> </w:t>
            </w:r>
            <w:r w:rsidR="002E297F" w:rsidRPr="00C1106C">
              <w:rPr>
                <w:rFonts w:eastAsia="Calibri" w:cstheme="minorHAnsi"/>
                <w:sz w:val="20"/>
                <w:szCs w:val="20"/>
              </w:rPr>
              <w:t>nijedna ne nosi naziv „Savjetovalište za žene - prijatelj dojenja“. Od 1</w:t>
            </w:r>
            <w:r w:rsidR="00242E58">
              <w:rPr>
                <w:rFonts w:eastAsia="Calibri" w:cstheme="minorHAnsi"/>
                <w:sz w:val="20"/>
                <w:szCs w:val="20"/>
              </w:rPr>
              <w:t>217</w:t>
            </w:r>
            <w:r w:rsidR="002E297F" w:rsidRPr="00C1106C">
              <w:rPr>
                <w:rFonts w:eastAsia="Calibri" w:cstheme="minorHAnsi"/>
                <w:sz w:val="20"/>
                <w:szCs w:val="20"/>
              </w:rPr>
              <w:t xml:space="preserve"> ljekarn</w:t>
            </w:r>
            <w:r w:rsidR="008A4704">
              <w:rPr>
                <w:rFonts w:eastAsia="Calibri" w:cstheme="minorHAnsi"/>
                <w:sz w:val="20"/>
                <w:szCs w:val="20"/>
              </w:rPr>
              <w:t>i</w:t>
            </w:r>
            <w:r w:rsidR="002E297F" w:rsidRPr="00C1106C">
              <w:rPr>
                <w:rFonts w:eastAsia="Calibri" w:cstheme="minorHAnsi"/>
                <w:sz w:val="20"/>
                <w:szCs w:val="20"/>
              </w:rPr>
              <w:t xml:space="preserve"> ni</w:t>
            </w:r>
            <w:r w:rsidR="008A4704">
              <w:rPr>
                <w:rFonts w:eastAsia="Calibri" w:cstheme="minorHAnsi"/>
                <w:sz w:val="20"/>
                <w:szCs w:val="20"/>
              </w:rPr>
              <w:t xml:space="preserve"> </w:t>
            </w:r>
            <w:r w:rsidR="002E297F" w:rsidRPr="00C1106C">
              <w:rPr>
                <w:rFonts w:eastAsia="Calibri" w:cstheme="minorHAnsi"/>
                <w:sz w:val="20"/>
                <w:szCs w:val="20"/>
              </w:rPr>
              <w:t xml:space="preserve">jedna ne nosi naziv „Ljekarna </w:t>
            </w:r>
            <w:r w:rsidR="008A4704">
              <w:rPr>
                <w:rFonts w:eastAsia="Calibri" w:cstheme="minorHAnsi"/>
                <w:sz w:val="20"/>
                <w:szCs w:val="20"/>
              </w:rPr>
              <w:t xml:space="preserve">- </w:t>
            </w:r>
            <w:r w:rsidR="002E297F" w:rsidRPr="00C1106C">
              <w:rPr>
                <w:rFonts w:eastAsia="Calibri" w:cstheme="minorHAnsi"/>
                <w:sz w:val="20"/>
                <w:szCs w:val="20"/>
              </w:rPr>
              <w:t xml:space="preserve">prijatelj dojenja“ </w:t>
            </w:r>
          </w:p>
        </w:tc>
        <w:tc>
          <w:tcPr>
            <w:tcW w:w="316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F782B3" w14:textId="77777777" w:rsidR="002E297F" w:rsidRPr="00C1106C" w:rsidRDefault="002E297F" w:rsidP="004044F6">
            <w:pPr>
              <w:spacing w:after="0" w:line="240" w:lineRule="auto"/>
              <w:jc w:val="both"/>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E630FD">
              <w:rPr>
                <w:rFonts w:eastAsia="Times New Roman" w:cstheme="minorHAnsi"/>
                <w:b/>
                <w:bCs/>
                <w:kern w:val="24"/>
                <w:sz w:val="20"/>
                <w:szCs w:val="20"/>
                <w:lang w:eastAsia="hr-HR"/>
              </w:rPr>
              <w:t>7</w:t>
            </w:r>
            <w:r w:rsidRPr="00C1106C">
              <w:rPr>
                <w:rFonts w:eastAsia="Times New Roman" w:cstheme="minorHAnsi"/>
                <w:b/>
                <w:bCs/>
                <w:kern w:val="24"/>
                <w:sz w:val="20"/>
                <w:szCs w:val="20"/>
                <w:lang w:eastAsia="hr-HR"/>
              </w:rPr>
              <w:t>.</w:t>
            </w:r>
          </w:p>
          <w:p w14:paraId="005DD710" w14:textId="77777777" w:rsidR="002E297F" w:rsidRPr="00C1106C" w:rsidRDefault="002E297F" w:rsidP="004044F6">
            <w:pPr>
              <w:spacing w:after="0" w:line="240" w:lineRule="auto"/>
              <w:rPr>
                <w:rFonts w:eastAsia="Times New Roman" w:cstheme="minorHAnsi"/>
                <w:kern w:val="24"/>
                <w:sz w:val="20"/>
                <w:szCs w:val="20"/>
                <w:lang w:eastAsia="hr-HR"/>
              </w:rPr>
            </w:pPr>
          </w:p>
          <w:p w14:paraId="2B101F9C" w14:textId="77777777" w:rsidR="002E297F" w:rsidRPr="00C1106C" w:rsidRDefault="002E297F" w:rsidP="004044F6">
            <w:pPr>
              <w:spacing w:after="0" w:line="240" w:lineRule="auto"/>
              <w:rPr>
                <w:rFonts w:eastAsia="Times New Roman" w:cstheme="minorHAnsi"/>
                <w:kern w:val="24"/>
                <w:sz w:val="20"/>
                <w:szCs w:val="20"/>
                <w:lang w:eastAsia="hr-HR"/>
              </w:rPr>
            </w:pPr>
            <w:r w:rsidRPr="00C1106C">
              <w:rPr>
                <w:rFonts w:eastAsia="Times New Roman" w:cstheme="minorHAnsi"/>
                <w:kern w:val="24"/>
                <w:sz w:val="20"/>
                <w:szCs w:val="20"/>
                <w:lang w:eastAsia="hr-HR"/>
              </w:rPr>
              <w:t xml:space="preserve">Pet </w:t>
            </w:r>
            <w:r w:rsidR="00BD19D6">
              <w:rPr>
                <w:rFonts w:eastAsia="Times New Roman" w:cstheme="minorHAnsi"/>
                <w:kern w:val="24"/>
                <w:sz w:val="20"/>
                <w:szCs w:val="20"/>
                <w:lang w:eastAsia="hr-HR"/>
              </w:rPr>
              <w:t xml:space="preserve">ugovorenih </w:t>
            </w:r>
            <w:r w:rsidRPr="00C1106C">
              <w:rPr>
                <w:rFonts w:eastAsia="Times New Roman" w:cstheme="minorHAnsi"/>
                <w:kern w:val="24"/>
                <w:sz w:val="20"/>
                <w:szCs w:val="20"/>
                <w:lang w:eastAsia="hr-HR"/>
              </w:rPr>
              <w:t xml:space="preserve">pedijatrijskih ordinacija (1,8%), pet </w:t>
            </w:r>
            <w:r w:rsidR="00BD19D6">
              <w:rPr>
                <w:rFonts w:eastAsia="Times New Roman" w:cstheme="minorHAnsi"/>
                <w:kern w:val="24"/>
                <w:sz w:val="20"/>
                <w:szCs w:val="20"/>
                <w:lang w:eastAsia="hr-HR"/>
              </w:rPr>
              <w:t xml:space="preserve">ugovorenih </w:t>
            </w:r>
            <w:r w:rsidRPr="00C1106C">
              <w:rPr>
                <w:rFonts w:eastAsia="Times New Roman" w:cstheme="minorHAnsi"/>
                <w:kern w:val="24"/>
                <w:sz w:val="20"/>
                <w:szCs w:val="20"/>
                <w:lang w:eastAsia="hr-HR"/>
              </w:rPr>
              <w:t>ordinacija obiteljske</w:t>
            </w:r>
            <w:r w:rsidR="00AA4C40">
              <w:rPr>
                <w:rFonts w:eastAsia="Times New Roman" w:cstheme="minorHAnsi"/>
                <w:kern w:val="24"/>
                <w:sz w:val="20"/>
                <w:szCs w:val="20"/>
                <w:lang w:eastAsia="hr-HR"/>
              </w:rPr>
              <w:t xml:space="preserve"> (opće)</w:t>
            </w:r>
            <w:r w:rsidRPr="00C1106C">
              <w:rPr>
                <w:rFonts w:eastAsia="Times New Roman" w:cstheme="minorHAnsi"/>
                <w:kern w:val="24"/>
                <w:sz w:val="20"/>
                <w:szCs w:val="20"/>
                <w:lang w:eastAsia="hr-HR"/>
              </w:rPr>
              <w:t xml:space="preserve"> medicine (0,20%), pet </w:t>
            </w:r>
            <w:r w:rsidR="00CC3E87">
              <w:rPr>
                <w:rFonts w:eastAsia="Times New Roman" w:cstheme="minorHAnsi"/>
                <w:kern w:val="24"/>
                <w:sz w:val="20"/>
                <w:szCs w:val="20"/>
                <w:lang w:eastAsia="hr-HR"/>
              </w:rPr>
              <w:t>ugovorenih ginekološk</w:t>
            </w:r>
            <w:r w:rsidR="00685649">
              <w:rPr>
                <w:rFonts w:eastAsia="Times New Roman" w:cstheme="minorHAnsi"/>
                <w:kern w:val="24"/>
                <w:sz w:val="20"/>
                <w:szCs w:val="20"/>
                <w:lang w:eastAsia="hr-HR"/>
              </w:rPr>
              <w:t>i</w:t>
            </w:r>
            <w:r w:rsidR="00CC3E87">
              <w:rPr>
                <w:rFonts w:eastAsia="Times New Roman" w:cstheme="minorHAnsi"/>
                <w:kern w:val="24"/>
                <w:sz w:val="20"/>
                <w:szCs w:val="20"/>
                <w:lang w:eastAsia="hr-HR"/>
              </w:rPr>
              <w:t xml:space="preserve">h ordinacija </w:t>
            </w:r>
            <w:r w:rsidRPr="00C1106C">
              <w:rPr>
                <w:rFonts w:eastAsia="Times New Roman" w:cstheme="minorHAnsi"/>
                <w:kern w:val="24"/>
                <w:sz w:val="20"/>
                <w:szCs w:val="20"/>
                <w:lang w:eastAsia="hr-HR"/>
              </w:rPr>
              <w:t>(1,</w:t>
            </w:r>
            <w:r w:rsidR="00CC3E87">
              <w:rPr>
                <w:rFonts w:eastAsia="Times New Roman" w:cstheme="minorHAnsi"/>
                <w:kern w:val="24"/>
                <w:sz w:val="20"/>
                <w:szCs w:val="20"/>
                <w:lang w:eastAsia="hr-HR"/>
              </w:rPr>
              <w:t>8</w:t>
            </w:r>
            <w:r w:rsidRPr="00C1106C">
              <w:rPr>
                <w:rFonts w:eastAsia="Times New Roman" w:cstheme="minorHAnsi"/>
                <w:kern w:val="24"/>
                <w:sz w:val="20"/>
                <w:szCs w:val="20"/>
                <w:lang w:eastAsia="hr-HR"/>
              </w:rPr>
              <w:t>%)</w:t>
            </w:r>
            <w:r w:rsidR="00BD19D6">
              <w:rPr>
                <w:rFonts w:eastAsia="Times New Roman" w:cstheme="minorHAnsi"/>
                <w:kern w:val="24"/>
                <w:sz w:val="20"/>
                <w:szCs w:val="20"/>
                <w:lang w:eastAsia="hr-HR"/>
              </w:rPr>
              <w:t xml:space="preserve"> </w:t>
            </w:r>
            <w:r w:rsidRPr="00C1106C">
              <w:rPr>
                <w:rFonts w:eastAsia="Times New Roman" w:cstheme="minorHAnsi"/>
                <w:kern w:val="24"/>
                <w:sz w:val="20"/>
                <w:szCs w:val="20"/>
                <w:lang w:eastAsia="hr-HR"/>
              </w:rPr>
              <w:t xml:space="preserve"> i pet </w:t>
            </w:r>
            <w:r w:rsidR="00CC3E87">
              <w:rPr>
                <w:rFonts w:eastAsia="Times New Roman" w:cstheme="minorHAnsi"/>
                <w:kern w:val="24"/>
                <w:sz w:val="20"/>
                <w:szCs w:val="20"/>
                <w:lang w:eastAsia="hr-HR"/>
              </w:rPr>
              <w:t xml:space="preserve">ljekarni </w:t>
            </w:r>
            <w:r w:rsidRPr="00C1106C">
              <w:rPr>
                <w:rFonts w:eastAsia="Times New Roman" w:cstheme="minorHAnsi"/>
                <w:kern w:val="24"/>
                <w:sz w:val="20"/>
                <w:szCs w:val="20"/>
                <w:lang w:eastAsia="hr-HR"/>
              </w:rPr>
              <w:t>(0,</w:t>
            </w:r>
            <w:r w:rsidR="00CC3E87">
              <w:rPr>
                <w:rFonts w:eastAsia="Times New Roman" w:cstheme="minorHAnsi"/>
                <w:kern w:val="24"/>
                <w:sz w:val="20"/>
                <w:szCs w:val="20"/>
                <w:lang w:eastAsia="hr-HR"/>
              </w:rPr>
              <w:t>41</w:t>
            </w:r>
            <w:r w:rsidRPr="00C1106C">
              <w:rPr>
                <w:rFonts w:eastAsia="Times New Roman" w:cstheme="minorHAnsi"/>
                <w:kern w:val="24"/>
                <w:sz w:val="20"/>
                <w:szCs w:val="20"/>
                <w:lang w:eastAsia="hr-HR"/>
              </w:rPr>
              <w:t xml:space="preserve">%) bit će prvi puta ocijenjeno ispunjavaju li kriterije za dobivanje </w:t>
            </w:r>
            <w:r w:rsidR="00C454E5">
              <w:rPr>
                <w:rFonts w:eastAsia="Times New Roman" w:cstheme="minorHAnsi"/>
                <w:kern w:val="24"/>
                <w:sz w:val="20"/>
                <w:szCs w:val="20"/>
                <w:lang w:eastAsia="hr-HR"/>
              </w:rPr>
              <w:t xml:space="preserve">naziva </w:t>
            </w:r>
            <w:r w:rsidRPr="00C1106C">
              <w:rPr>
                <w:rFonts w:eastAsia="Times New Roman" w:cstheme="minorHAnsi"/>
                <w:kern w:val="24"/>
                <w:sz w:val="20"/>
                <w:szCs w:val="20"/>
                <w:lang w:eastAsia="hr-HR"/>
              </w:rPr>
              <w:t xml:space="preserve"> „</w:t>
            </w:r>
            <w:r w:rsidR="00AA4C40">
              <w:rPr>
                <w:rFonts w:eastAsia="Times New Roman" w:cstheme="minorHAnsi"/>
                <w:kern w:val="24"/>
                <w:sz w:val="20"/>
                <w:szCs w:val="20"/>
                <w:lang w:eastAsia="hr-HR"/>
              </w:rPr>
              <w:t xml:space="preserve">Ordinacija primarne zdravstvene zaštite - </w:t>
            </w:r>
            <w:r w:rsidRPr="00C1106C">
              <w:rPr>
                <w:rFonts w:eastAsia="Times New Roman" w:cstheme="minorHAnsi"/>
                <w:kern w:val="24"/>
                <w:sz w:val="20"/>
                <w:szCs w:val="20"/>
                <w:lang w:eastAsia="hr-HR"/>
              </w:rPr>
              <w:t>prijatelj dojenja“</w:t>
            </w:r>
            <w:r w:rsidR="00AA4C40">
              <w:rPr>
                <w:rFonts w:eastAsia="Times New Roman" w:cstheme="minorHAnsi"/>
                <w:kern w:val="24"/>
                <w:sz w:val="20"/>
                <w:szCs w:val="20"/>
                <w:lang w:eastAsia="hr-HR"/>
              </w:rPr>
              <w:t>/</w:t>
            </w:r>
            <w:r w:rsidR="00566008">
              <w:rPr>
                <w:rFonts w:eastAsia="Calibri" w:cstheme="minorHAnsi"/>
                <w:bCs/>
                <w:sz w:val="20"/>
                <w:szCs w:val="20"/>
              </w:rPr>
              <w:t xml:space="preserve"> „Savjetovalište za žene – prijatelj dojenja“/</w:t>
            </w:r>
            <w:r w:rsidR="00AA4C40">
              <w:rPr>
                <w:rFonts w:eastAsia="Times New Roman" w:cstheme="minorHAnsi"/>
                <w:kern w:val="24"/>
                <w:sz w:val="20"/>
                <w:szCs w:val="20"/>
                <w:lang w:eastAsia="hr-HR"/>
              </w:rPr>
              <w:t>“Ljekarna – prijatelj dojenja“</w:t>
            </w:r>
            <w:r w:rsidRPr="00C1106C">
              <w:rPr>
                <w:rFonts w:eastAsia="Times New Roman" w:cstheme="minorHAnsi"/>
                <w:kern w:val="24"/>
                <w:sz w:val="20"/>
                <w:szCs w:val="20"/>
                <w:lang w:eastAsia="hr-HR"/>
              </w:rPr>
              <w:t xml:space="preserve">, a ponovna ocjena se predviđa u 3 (23,1%) od 13 </w:t>
            </w:r>
            <w:r w:rsidR="006F1D67">
              <w:rPr>
                <w:rFonts w:eastAsia="Times New Roman" w:cstheme="minorHAnsi"/>
                <w:kern w:val="24"/>
                <w:sz w:val="20"/>
                <w:szCs w:val="20"/>
                <w:lang w:eastAsia="hr-HR"/>
              </w:rPr>
              <w:t xml:space="preserve">prethodno </w:t>
            </w:r>
            <w:r w:rsidRPr="00C1106C">
              <w:rPr>
                <w:rFonts w:eastAsia="Times New Roman" w:cstheme="minorHAnsi"/>
                <w:kern w:val="24"/>
                <w:sz w:val="20"/>
                <w:szCs w:val="20"/>
                <w:lang w:eastAsia="hr-HR"/>
              </w:rPr>
              <w:t xml:space="preserve">ocijenjenih </w:t>
            </w:r>
            <w:r w:rsidR="00BD19D6">
              <w:rPr>
                <w:rFonts w:eastAsia="Times New Roman" w:cstheme="minorHAnsi"/>
                <w:kern w:val="24"/>
                <w:sz w:val="20"/>
                <w:szCs w:val="20"/>
                <w:lang w:eastAsia="hr-HR"/>
              </w:rPr>
              <w:t xml:space="preserve">ugovorenih </w:t>
            </w:r>
            <w:r w:rsidRPr="00C1106C">
              <w:rPr>
                <w:rFonts w:eastAsia="Times New Roman" w:cstheme="minorHAnsi"/>
                <w:kern w:val="24"/>
                <w:sz w:val="20"/>
                <w:szCs w:val="20"/>
                <w:lang w:eastAsia="hr-HR"/>
              </w:rPr>
              <w:t>pedijatrijskih ordinacija i ordinacij</w:t>
            </w:r>
            <w:r w:rsidR="006F1D67">
              <w:rPr>
                <w:rFonts w:eastAsia="Times New Roman" w:cstheme="minorHAnsi"/>
                <w:kern w:val="24"/>
                <w:sz w:val="20"/>
                <w:szCs w:val="20"/>
                <w:lang w:eastAsia="hr-HR"/>
              </w:rPr>
              <w:t>e</w:t>
            </w:r>
            <w:r w:rsidRPr="00C1106C">
              <w:rPr>
                <w:rFonts w:eastAsia="Times New Roman" w:cstheme="minorHAnsi"/>
                <w:kern w:val="24"/>
                <w:sz w:val="20"/>
                <w:szCs w:val="20"/>
                <w:lang w:eastAsia="hr-HR"/>
              </w:rPr>
              <w:t xml:space="preserve"> obiteljske </w:t>
            </w:r>
            <w:r w:rsidR="00AA4C40">
              <w:rPr>
                <w:rFonts w:eastAsia="Times New Roman" w:cstheme="minorHAnsi"/>
                <w:kern w:val="24"/>
                <w:sz w:val="20"/>
                <w:szCs w:val="20"/>
                <w:lang w:eastAsia="hr-HR"/>
              </w:rPr>
              <w:t xml:space="preserve">(opće) </w:t>
            </w:r>
            <w:r w:rsidRPr="00C1106C">
              <w:rPr>
                <w:rFonts w:eastAsia="Times New Roman" w:cstheme="minorHAnsi"/>
                <w:kern w:val="24"/>
                <w:sz w:val="20"/>
                <w:szCs w:val="20"/>
                <w:lang w:eastAsia="hr-HR"/>
              </w:rPr>
              <w:t>medicine</w:t>
            </w:r>
          </w:p>
          <w:p w14:paraId="24997041" w14:textId="77777777" w:rsidR="002E297F" w:rsidRPr="00C1106C" w:rsidRDefault="002E297F" w:rsidP="004044F6">
            <w:pPr>
              <w:spacing w:after="0" w:line="240" w:lineRule="auto"/>
              <w:jc w:val="both"/>
              <w:rPr>
                <w:rFonts w:eastAsia="Times New Roman" w:cstheme="minorHAnsi"/>
                <w:kern w:val="24"/>
                <w:sz w:val="20"/>
                <w:szCs w:val="20"/>
                <w:lang w:eastAsia="hr-HR"/>
              </w:rPr>
            </w:pPr>
          </w:p>
          <w:p w14:paraId="2D74218A" w14:textId="77777777" w:rsidR="002E297F" w:rsidRPr="00C1106C" w:rsidRDefault="002E297F" w:rsidP="004044F6">
            <w:pPr>
              <w:spacing w:after="0" w:line="240" w:lineRule="auto"/>
              <w:jc w:val="both"/>
              <w:rPr>
                <w:rFonts w:eastAsia="Calibri" w:cstheme="minorHAnsi"/>
                <w:b/>
                <w:bCs/>
                <w:sz w:val="20"/>
                <w:szCs w:val="20"/>
              </w:rPr>
            </w:pPr>
          </w:p>
        </w:tc>
      </w:tr>
      <w:tr w:rsidR="002E297F" w:rsidRPr="00C1106C" w14:paraId="73989FD6" w14:textId="77777777" w:rsidTr="004044F6">
        <w:tc>
          <w:tcPr>
            <w:tcW w:w="9923" w:type="dxa"/>
            <w:gridSpan w:val="7"/>
            <w:shd w:val="clear" w:color="auto" w:fill="EDEDED"/>
          </w:tcPr>
          <w:p w14:paraId="7B3FFE46" w14:textId="0A87685B" w:rsidR="002E297F" w:rsidRPr="00C1106C" w:rsidRDefault="002E297F" w:rsidP="004044F6">
            <w:pPr>
              <w:spacing w:after="0" w:line="240" w:lineRule="auto"/>
              <w:rPr>
                <w:rFonts w:eastAsia="Calibri" w:cstheme="minorHAnsi"/>
                <w:b/>
                <w:bCs/>
                <w:i/>
                <w:iCs/>
                <w:sz w:val="20"/>
                <w:szCs w:val="20"/>
              </w:rPr>
            </w:pPr>
            <w:r w:rsidRPr="00C1106C">
              <w:rPr>
                <w:rFonts w:eastAsia="Calibri" w:cstheme="minorHAnsi"/>
                <w:b/>
                <w:bCs/>
                <w:i/>
                <w:iCs/>
                <w:sz w:val="20"/>
                <w:szCs w:val="20"/>
              </w:rPr>
              <w:t>Mjera 1</w:t>
            </w:r>
            <w:r w:rsidR="00F26F43">
              <w:rPr>
                <w:rFonts w:eastAsia="Calibri" w:cstheme="minorHAnsi"/>
                <w:b/>
                <w:bCs/>
                <w:i/>
                <w:iCs/>
                <w:sz w:val="20"/>
                <w:szCs w:val="20"/>
              </w:rPr>
              <w:t>.</w:t>
            </w:r>
            <w:r w:rsidRPr="00C1106C">
              <w:rPr>
                <w:rFonts w:eastAsia="Calibri" w:cstheme="minorHAnsi"/>
                <w:b/>
                <w:bCs/>
                <w:i/>
                <w:iCs/>
                <w:sz w:val="20"/>
                <w:szCs w:val="20"/>
              </w:rPr>
              <w:t>: Nastavak i unapr</w:t>
            </w:r>
            <w:r w:rsidR="00BF3A20">
              <w:rPr>
                <w:rFonts w:eastAsia="Calibri" w:cstheme="minorHAnsi"/>
                <w:b/>
                <w:bCs/>
                <w:i/>
                <w:iCs/>
                <w:sz w:val="20"/>
                <w:szCs w:val="20"/>
              </w:rPr>
              <w:t>j</w:t>
            </w:r>
            <w:r w:rsidRPr="00C1106C">
              <w:rPr>
                <w:rFonts w:eastAsia="Calibri" w:cstheme="minorHAnsi"/>
                <w:b/>
                <w:bCs/>
                <w:i/>
                <w:iCs/>
                <w:sz w:val="20"/>
                <w:szCs w:val="20"/>
              </w:rPr>
              <w:t xml:space="preserve">eđenje programa </w:t>
            </w:r>
            <w:r w:rsidR="009B11E2">
              <w:rPr>
                <w:rFonts w:eastAsia="Calibri" w:cstheme="minorHAnsi"/>
                <w:b/>
                <w:bCs/>
                <w:i/>
                <w:iCs/>
                <w:sz w:val="20"/>
                <w:szCs w:val="20"/>
              </w:rPr>
              <w:t>„O</w:t>
            </w:r>
            <w:r w:rsidRPr="00C1106C">
              <w:rPr>
                <w:rFonts w:eastAsia="Calibri" w:cstheme="minorHAnsi"/>
                <w:b/>
                <w:bCs/>
                <w:i/>
                <w:iCs/>
                <w:sz w:val="20"/>
                <w:szCs w:val="20"/>
              </w:rPr>
              <w:t>rdinacij</w:t>
            </w:r>
            <w:r w:rsidR="00D05C78">
              <w:rPr>
                <w:rFonts w:eastAsia="Calibri" w:cstheme="minorHAnsi"/>
                <w:b/>
                <w:bCs/>
                <w:i/>
                <w:iCs/>
                <w:sz w:val="20"/>
                <w:szCs w:val="20"/>
              </w:rPr>
              <w:t>a</w:t>
            </w:r>
            <w:r w:rsidRPr="00C1106C">
              <w:rPr>
                <w:rFonts w:eastAsia="Calibri" w:cstheme="minorHAnsi"/>
                <w:b/>
                <w:bCs/>
                <w:i/>
                <w:iCs/>
                <w:sz w:val="20"/>
                <w:szCs w:val="20"/>
              </w:rPr>
              <w:t xml:space="preserve"> primarne zdravstvene zaštite  </w:t>
            </w:r>
            <w:r w:rsidR="009B11E2">
              <w:rPr>
                <w:rFonts w:eastAsia="Calibri" w:cstheme="minorHAnsi"/>
                <w:b/>
                <w:bCs/>
                <w:i/>
                <w:iCs/>
                <w:sz w:val="20"/>
                <w:szCs w:val="20"/>
              </w:rPr>
              <w:t xml:space="preserve">- </w:t>
            </w:r>
            <w:r w:rsidRPr="00C1106C">
              <w:rPr>
                <w:rFonts w:eastAsia="Calibri" w:cstheme="minorHAnsi"/>
                <w:b/>
                <w:bCs/>
                <w:i/>
                <w:iCs/>
                <w:sz w:val="20"/>
                <w:szCs w:val="20"/>
              </w:rPr>
              <w:t>prijatelj dojenja</w:t>
            </w:r>
            <w:r w:rsidR="00F26F43">
              <w:rPr>
                <w:rFonts w:eastAsia="Calibri" w:cstheme="minorHAnsi"/>
                <w:b/>
                <w:bCs/>
                <w:i/>
                <w:iCs/>
                <w:sz w:val="20"/>
                <w:szCs w:val="20"/>
              </w:rPr>
              <w:t>“</w:t>
            </w:r>
            <w:r w:rsidRPr="00C1106C">
              <w:rPr>
                <w:rFonts w:eastAsia="Calibri" w:cstheme="minorHAnsi"/>
                <w:b/>
                <w:bCs/>
                <w:i/>
                <w:iCs/>
                <w:sz w:val="20"/>
                <w:szCs w:val="20"/>
              </w:rPr>
              <w:t xml:space="preserve"> ( pedijatrijske ordinacije</w:t>
            </w:r>
            <w:r w:rsidR="009B11E2">
              <w:rPr>
                <w:rFonts w:eastAsia="Calibri" w:cstheme="minorHAnsi"/>
                <w:b/>
                <w:bCs/>
                <w:i/>
                <w:iCs/>
                <w:sz w:val="20"/>
                <w:szCs w:val="20"/>
              </w:rPr>
              <w:t>, ordinacije obiteljske (opće) medicine</w:t>
            </w:r>
            <w:r w:rsidRPr="00C1106C">
              <w:rPr>
                <w:rFonts w:eastAsia="Calibri" w:cstheme="minorHAnsi"/>
                <w:b/>
                <w:bCs/>
                <w:i/>
                <w:iCs/>
                <w:sz w:val="20"/>
                <w:szCs w:val="20"/>
              </w:rPr>
              <w:t>)</w:t>
            </w:r>
          </w:p>
          <w:p w14:paraId="610ABA44" w14:textId="77777777" w:rsidR="002E297F" w:rsidRPr="00C1106C" w:rsidRDefault="002E297F" w:rsidP="004044F6">
            <w:pPr>
              <w:spacing w:after="0" w:line="240" w:lineRule="auto"/>
              <w:jc w:val="both"/>
              <w:rPr>
                <w:rFonts w:eastAsia="Calibri" w:cstheme="minorHAnsi"/>
                <w:b/>
                <w:bCs/>
                <w:i/>
                <w:iCs/>
                <w:sz w:val="20"/>
                <w:szCs w:val="20"/>
              </w:rPr>
            </w:pPr>
          </w:p>
        </w:tc>
      </w:tr>
      <w:tr w:rsidR="002E297F" w:rsidRPr="00C1106C" w14:paraId="6E296AFA" w14:textId="77777777" w:rsidTr="004044F6">
        <w:tc>
          <w:tcPr>
            <w:tcW w:w="9923" w:type="dxa"/>
            <w:gridSpan w:val="7"/>
            <w:shd w:val="clear" w:color="auto" w:fill="FFFFFF"/>
          </w:tcPr>
          <w:p w14:paraId="4138CC7A" w14:textId="390BD70D" w:rsidR="002E297F" w:rsidRPr="00C1106C" w:rsidRDefault="002E297F" w:rsidP="00F12B10">
            <w:pPr>
              <w:spacing w:after="0" w:line="240" w:lineRule="auto"/>
              <w:jc w:val="both"/>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Stvoriti preduvjete za provedbu svih kriterija potrebnih za stjecanje naziva</w:t>
            </w:r>
            <w:r w:rsidR="00D05C78">
              <w:rPr>
                <w:rFonts w:eastAsia="Calibri" w:cstheme="minorHAnsi"/>
                <w:sz w:val="20"/>
                <w:szCs w:val="20"/>
              </w:rPr>
              <w:t xml:space="preserve"> </w:t>
            </w:r>
            <w:r w:rsidR="00D05C78">
              <w:rPr>
                <w:rFonts w:eastAsia="Calibri" w:cstheme="minorHAnsi"/>
                <w:bCs/>
                <w:sz w:val="20"/>
                <w:szCs w:val="20"/>
              </w:rPr>
              <w:t>„Ordinacija primarne zdravstvene zaštite – prijatelj dojenja“</w:t>
            </w:r>
            <w:r w:rsidRPr="00C1106C">
              <w:rPr>
                <w:rFonts w:eastAsia="Calibri" w:cstheme="minorHAnsi"/>
                <w:sz w:val="20"/>
                <w:szCs w:val="20"/>
              </w:rPr>
              <w:t>, što uključuje provođenje edukacijskih tečajeva za zainteresirane timove, kojih je do sada educirano 20 od kojih je 1</w:t>
            </w:r>
            <w:r w:rsidR="000A6611">
              <w:rPr>
                <w:rFonts w:eastAsia="Calibri" w:cstheme="minorHAnsi"/>
                <w:sz w:val="20"/>
                <w:szCs w:val="20"/>
              </w:rPr>
              <w:t>3</w:t>
            </w:r>
            <w:r w:rsidRPr="00C1106C">
              <w:rPr>
                <w:rFonts w:eastAsia="Calibri" w:cstheme="minorHAnsi"/>
                <w:sz w:val="20"/>
                <w:szCs w:val="20"/>
              </w:rPr>
              <w:t xml:space="preserve"> ocijenjeno i nosi </w:t>
            </w:r>
            <w:r w:rsidR="00C454E5">
              <w:rPr>
                <w:rFonts w:eastAsia="Calibri" w:cstheme="minorHAnsi"/>
                <w:sz w:val="20"/>
                <w:szCs w:val="20"/>
              </w:rPr>
              <w:t xml:space="preserve">naziv </w:t>
            </w:r>
            <w:r w:rsidRPr="00C1106C">
              <w:rPr>
                <w:rFonts w:eastAsia="Calibri" w:cstheme="minorHAnsi"/>
                <w:sz w:val="20"/>
                <w:szCs w:val="20"/>
              </w:rPr>
              <w:t xml:space="preserve"> „Savjetovalište za djecu – prijatelj dojenja“. Osim toga potrebno je ponoviti edukaciju NOT</w:t>
            </w:r>
            <w:r w:rsidR="008351E3">
              <w:rPr>
                <w:rFonts w:eastAsia="Calibri" w:cstheme="minorHAnsi"/>
                <w:sz w:val="20"/>
                <w:szCs w:val="20"/>
              </w:rPr>
              <w:t>-a</w:t>
            </w:r>
            <w:r w:rsidRPr="00C1106C">
              <w:rPr>
                <w:rFonts w:eastAsia="Calibri" w:cstheme="minorHAnsi"/>
                <w:sz w:val="20"/>
                <w:szCs w:val="20"/>
              </w:rPr>
              <w:t xml:space="preserve"> kako bi se moglo nastaviti s aktivnostima ocjenjivanja i ponovnog ocjenjivanja. </w:t>
            </w:r>
          </w:p>
          <w:p w14:paraId="3B09485A" w14:textId="77777777" w:rsidR="002E297F" w:rsidRPr="00C1106C" w:rsidRDefault="002E297F" w:rsidP="004044F6">
            <w:pPr>
              <w:spacing w:after="0" w:line="240" w:lineRule="auto"/>
              <w:jc w:val="both"/>
              <w:rPr>
                <w:rFonts w:eastAsia="Calibri" w:cstheme="minorHAnsi"/>
                <w:sz w:val="20"/>
                <w:szCs w:val="20"/>
              </w:rPr>
            </w:pPr>
          </w:p>
        </w:tc>
      </w:tr>
      <w:tr w:rsidR="002E297F" w:rsidRPr="00C1106C" w14:paraId="1E41160E" w14:textId="77777777" w:rsidTr="004044F6">
        <w:trPr>
          <w:trHeight w:val="662"/>
        </w:trPr>
        <w:tc>
          <w:tcPr>
            <w:tcW w:w="9923" w:type="dxa"/>
            <w:gridSpan w:val="7"/>
            <w:shd w:val="clear" w:color="auto" w:fill="F7CAAC" w:themeFill="accent2" w:themeFillTint="66"/>
          </w:tcPr>
          <w:p w14:paraId="45F9E132" w14:textId="1645D0C9" w:rsidR="002E297F" w:rsidRPr="00C1106C" w:rsidRDefault="002E297F" w:rsidP="009C3444">
            <w:pPr>
              <w:spacing w:line="240" w:lineRule="auto"/>
              <w:rPr>
                <w:rFonts w:eastAsia="Calibri" w:cstheme="minorHAnsi"/>
                <w:sz w:val="20"/>
                <w:szCs w:val="20"/>
              </w:rPr>
            </w:pPr>
            <w:r w:rsidRPr="00C1106C">
              <w:rPr>
                <w:rFonts w:eastAsia="Calibri" w:cstheme="minorHAnsi"/>
                <w:bCs/>
                <w:i/>
                <w:iCs/>
                <w:sz w:val="20"/>
                <w:szCs w:val="20"/>
              </w:rPr>
              <w:t>Aktivnost 1:</w:t>
            </w:r>
            <w:r w:rsidRPr="00C1106C">
              <w:rPr>
                <w:rFonts w:cstheme="minorHAnsi"/>
                <w:sz w:val="20"/>
                <w:szCs w:val="20"/>
              </w:rPr>
              <w:t xml:space="preserve"> </w:t>
            </w:r>
            <w:r w:rsidRPr="00C1106C">
              <w:rPr>
                <w:rFonts w:cstheme="minorHAnsi"/>
                <w:i/>
                <w:iCs/>
                <w:sz w:val="20"/>
                <w:szCs w:val="20"/>
              </w:rPr>
              <w:t>Ažuriranje i revizija Priručnika i drugih dokumenata o provedbi programa za zaštitu, promicanje</w:t>
            </w:r>
            <w:r w:rsidR="009C3444">
              <w:rPr>
                <w:rFonts w:cstheme="minorHAnsi"/>
                <w:i/>
                <w:iCs/>
                <w:sz w:val="20"/>
                <w:szCs w:val="20"/>
              </w:rPr>
              <w:t xml:space="preserve"> i potporu </w:t>
            </w:r>
            <w:r w:rsidRPr="00C1106C">
              <w:rPr>
                <w:rFonts w:cstheme="minorHAnsi"/>
                <w:i/>
                <w:iCs/>
                <w:sz w:val="20"/>
                <w:szCs w:val="20"/>
              </w:rPr>
              <w:t xml:space="preserve"> dojenja u primarnoj zdravstvenoj zaštiti </w:t>
            </w:r>
            <w:r w:rsidR="00D05C78">
              <w:rPr>
                <w:rFonts w:cstheme="minorHAnsi"/>
                <w:i/>
                <w:iCs/>
                <w:sz w:val="20"/>
                <w:szCs w:val="20"/>
              </w:rPr>
              <w:t>(</w:t>
            </w:r>
            <w:r w:rsidR="00FA2D26">
              <w:rPr>
                <w:rFonts w:cstheme="minorHAnsi"/>
                <w:i/>
                <w:iCs/>
                <w:sz w:val="20"/>
                <w:szCs w:val="20"/>
              </w:rPr>
              <w:t xml:space="preserve">pedijatrijske </w:t>
            </w:r>
            <w:r w:rsidR="00D05C78">
              <w:rPr>
                <w:rFonts w:cstheme="minorHAnsi"/>
                <w:i/>
                <w:iCs/>
                <w:sz w:val="20"/>
                <w:szCs w:val="20"/>
              </w:rPr>
              <w:t>ordinacije</w:t>
            </w:r>
            <w:r w:rsidR="00FA2D26">
              <w:rPr>
                <w:rFonts w:cstheme="minorHAnsi"/>
                <w:i/>
                <w:iCs/>
                <w:sz w:val="20"/>
                <w:szCs w:val="20"/>
              </w:rPr>
              <w:t xml:space="preserve">, ordinacije obiteljske (opće) </w:t>
            </w:r>
            <w:r w:rsidR="00CD7B39">
              <w:rPr>
                <w:rFonts w:cstheme="minorHAnsi"/>
                <w:i/>
                <w:iCs/>
                <w:sz w:val="20"/>
                <w:szCs w:val="20"/>
              </w:rPr>
              <w:t xml:space="preserve">medicine) </w:t>
            </w:r>
            <w:r w:rsidRPr="00C1106C">
              <w:rPr>
                <w:rFonts w:eastAsia="Calibri" w:cstheme="minorHAnsi"/>
                <w:bCs/>
                <w:i/>
                <w:iCs/>
                <w:sz w:val="20"/>
                <w:szCs w:val="20"/>
              </w:rPr>
              <w:t xml:space="preserve"> </w:t>
            </w:r>
          </w:p>
        </w:tc>
      </w:tr>
      <w:tr w:rsidR="002E297F" w:rsidRPr="00C1106C" w14:paraId="71E66781" w14:textId="77777777" w:rsidTr="004044F6">
        <w:trPr>
          <w:trHeight w:val="525"/>
        </w:trPr>
        <w:tc>
          <w:tcPr>
            <w:tcW w:w="2129" w:type="dxa"/>
            <w:shd w:val="clear" w:color="auto" w:fill="auto"/>
          </w:tcPr>
          <w:p w14:paraId="41F7D73A"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gridSpan w:val="2"/>
            <w:shd w:val="clear" w:color="auto" w:fill="auto"/>
          </w:tcPr>
          <w:p w14:paraId="5C089220"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Pokazatelji rezultata</w:t>
            </w:r>
          </w:p>
        </w:tc>
        <w:tc>
          <w:tcPr>
            <w:tcW w:w="1909" w:type="dxa"/>
            <w:shd w:val="clear" w:color="auto" w:fill="auto"/>
          </w:tcPr>
          <w:p w14:paraId="4FDACF75" w14:textId="77777777" w:rsidR="002E297F" w:rsidRPr="00C1106C" w:rsidRDefault="002E297F" w:rsidP="004044F6">
            <w:pPr>
              <w:spacing w:after="0" w:line="240" w:lineRule="auto"/>
              <w:rPr>
                <w:rFonts w:eastAsia="Calibri" w:cstheme="minorHAnsi"/>
                <w:b/>
                <w:bCs/>
                <w:color w:val="FF0000"/>
                <w:sz w:val="20"/>
                <w:szCs w:val="20"/>
              </w:rPr>
            </w:pPr>
            <w:r w:rsidRPr="00C1106C">
              <w:rPr>
                <w:rFonts w:eastAsia="Calibri" w:cstheme="minorHAnsi"/>
                <w:b/>
                <w:bCs/>
                <w:sz w:val="20"/>
                <w:szCs w:val="20"/>
              </w:rPr>
              <w:t>Financijska sredstva</w:t>
            </w:r>
          </w:p>
        </w:tc>
        <w:tc>
          <w:tcPr>
            <w:tcW w:w="1701" w:type="dxa"/>
            <w:gridSpan w:val="2"/>
            <w:shd w:val="clear" w:color="auto" w:fill="auto"/>
          </w:tcPr>
          <w:p w14:paraId="1855A2AF" w14:textId="77777777" w:rsidR="002E297F" w:rsidRPr="00C1106C" w:rsidRDefault="002E297F" w:rsidP="004044F6">
            <w:pPr>
              <w:spacing w:before="100" w:beforeAutospacing="1" w:after="100" w:afterAutospacing="1" w:line="240" w:lineRule="auto"/>
              <w:rPr>
                <w:rFonts w:eastAsia="Calibri" w:cstheme="minorHAnsi"/>
                <w:sz w:val="20"/>
                <w:szCs w:val="20"/>
              </w:rPr>
            </w:pPr>
            <w:r w:rsidRPr="006709CA">
              <w:rPr>
                <w:rFonts w:eastAsia="Calibri" w:cstheme="minorHAnsi"/>
                <w:b/>
                <w:bCs/>
                <w:sz w:val="20"/>
                <w:szCs w:val="20"/>
              </w:rPr>
              <w:t>Početna vrijednost</w:t>
            </w:r>
            <w:r w:rsidRPr="00C1106C">
              <w:rPr>
                <w:rFonts w:eastAsia="Calibri" w:cstheme="minorHAnsi"/>
                <w:sz w:val="20"/>
                <w:szCs w:val="20"/>
              </w:rPr>
              <w:t xml:space="preserve"> </w:t>
            </w:r>
          </w:p>
        </w:tc>
        <w:tc>
          <w:tcPr>
            <w:tcW w:w="2126" w:type="dxa"/>
            <w:shd w:val="clear" w:color="auto" w:fill="auto"/>
          </w:tcPr>
          <w:p w14:paraId="284ECB9F" w14:textId="77777777" w:rsidR="002E297F" w:rsidRPr="00C1106C" w:rsidRDefault="002E297F" w:rsidP="004044F6">
            <w:pPr>
              <w:spacing w:before="100" w:beforeAutospacing="1" w:after="100" w:afterAutospacing="1" w:line="240" w:lineRule="auto"/>
              <w:rPr>
                <w:rFonts w:eastAsia="Calibri" w:cstheme="minorHAnsi"/>
                <w:b/>
                <w:bCs/>
                <w:sz w:val="20"/>
                <w:szCs w:val="20"/>
              </w:rPr>
            </w:pPr>
            <w:r w:rsidRPr="006709CA">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719AE661" w14:textId="77777777" w:rsidTr="004044F6">
        <w:trPr>
          <w:trHeight w:val="662"/>
        </w:trPr>
        <w:tc>
          <w:tcPr>
            <w:tcW w:w="2129" w:type="dxa"/>
            <w:shd w:val="clear" w:color="auto" w:fill="auto"/>
          </w:tcPr>
          <w:p w14:paraId="2F1DAA6A" w14:textId="77777777" w:rsidR="002E297F" w:rsidRDefault="002E297F" w:rsidP="004044F6">
            <w:pPr>
              <w:spacing w:after="0" w:line="240" w:lineRule="auto"/>
              <w:rPr>
                <w:rFonts w:eastAsia="Calibri" w:cstheme="minorHAnsi"/>
                <w:sz w:val="20"/>
                <w:szCs w:val="20"/>
              </w:rPr>
            </w:pPr>
            <w:r w:rsidRPr="0002602A">
              <w:rPr>
                <w:rFonts w:eastAsia="Calibri" w:cstheme="minorHAnsi"/>
                <w:b/>
                <w:bCs/>
                <w:sz w:val="20"/>
                <w:szCs w:val="20"/>
              </w:rPr>
              <w:t>Nositelj:</w:t>
            </w:r>
            <w:r>
              <w:rPr>
                <w:rFonts w:eastAsia="Calibri" w:cstheme="minorHAnsi"/>
                <w:sz w:val="20"/>
                <w:szCs w:val="20"/>
              </w:rPr>
              <w:t xml:space="preserve"> </w:t>
            </w:r>
          </w:p>
          <w:p w14:paraId="201F6360" w14:textId="77777777" w:rsidR="002E297F" w:rsidRDefault="002E297F" w:rsidP="004044F6">
            <w:pPr>
              <w:spacing w:after="0" w:line="240" w:lineRule="auto"/>
              <w:rPr>
                <w:rFonts w:eastAsia="Calibri" w:cstheme="minorHAnsi"/>
                <w:sz w:val="20"/>
                <w:szCs w:val="20"/>
              </w:rPr>
            </w:pPr>
            <w:r>
              <w:rPr>
                <w:rFonts w:eastAsia="Calibri" w:cstheme="minorHAnsi"/>
                <w:sz w:val="20"/>
                <w:szCs w:val="20"/>
              </w:rPr>
              <w:t>MZ</w:t>
            </w:r>
          </w:p>
          <w:p w14:paraId="6F341C8F" w14:textId="77777777" w:rsidR="002E297F" w:rsidRDefault="002E297F" w:rsidP="004044F6">
            <w:pPr>
              <w:spacing w:after="0" w:line="240" w:lineRule="auto"/>
              <w:rPr>
                <w:rFonts w:eastAsia="Calibri" w:cstheme="minorHAnsi"/>
                <w:sz w:val="20"/>
                <w:szCs w:val="20"/>
              </w:rPr>
            </w:pPr>
          </w:p>
          <w:p w14:paraId="3D388D1D" w14:textId="77777777" w:rsidR="002E297F" w:rsidRDefault="002E297F" w:rsidP="004044F6">
            <w:pPr>
              <w:spacing w:after="0" w:line="240" w:lineRule="auto"/>
              <w:rPr>
                <w:rFonts w:eastAsia="Calibri" w:cstheme="minorHAnsi"/>
                <w:sz w:val="20"/>
                <w:szCs w:val="20"/>
              </w:rPr>
            </w:pPr>
            <w:r w:rsidRPr="0002602A">
              <w:rPr>
                <w:rFonts w:eastAsia="Calibri" w:cstheme="minorHAnsi"/>
                <w:b/>
                <w:bCs/>
                <w:sz w:val="20"/>
                <w:szCs w:val="20"/>
              </w:rPr>
              <w:t>Sunositelji:</w:t>
            </w:r>
            <w:r>
              <w:rPr>
                <w:rFonts w:eastAsia="Calibri" w:cstheme="minorHAnsi"/>
                <w:sz w:val="20"/>
                <w:szCs w:val="20"/>
              </w:rPr>
              <w:t xml:space="preserve"> </w:t>
            </w:r>
          </w:p>
          <w:p w14:paraId="3D8A726B" w14:textId="7A5E3420" w:rsidR="002E297F" w:rsidRPr="00C1106C" w:rsidRDefault="001104CF" w:rsidP="001104CF">
            <w:pPr>
              <w:spacing w:after="0" w:line="240" w:lineRule="auto"/>
              <w:rPr>
                <w:rFonts w:eastAsia="Calibri" w:cstheme="minorHAnsi"/>
                <w:sz w:val="20"/>
                <w:szCs w:val="20"/>
              </w:rPr>
            </w:pPr>
            <w:r>
              <w:rPr>
                <w:rFonts w:eastAsia="Calibri" w:cstheme="minorHAnsi"/>
                <w:sz w:val="20"/>
                <w:szCs w:val="20"/>
              </w:rPr>
              <w:t>JL</w:t>
            </w:r>
            <w:r w:rsidR="00E20234">
              <w:rPr>
                <w:rFonts w:eastAsia="Calibri" w:cstheme="minorHAnsi"/>
                <w:sz w:val="20"/>
                <w:szCs w:val="20"/>
              </w:rPr>
              <w:t>P</w:t>
            </w:r>
            <w:r>
              <w:rPr>
                <w:rFonts w:eastAsia="Calibri" w:cstheme="minorHAnsi"/>
                <w:sz w:val="20"/>
                <w:szCs w:val="20"/>
              </w:rPr>
              <w:t xml:space="preserve">(R)S </w:t>
            </w:r>
          </w:p>
        </w:tc>
        <w:tc>
          <w:tcPr>
            <w:tcW w:w="2058" w:type="dxa"/>
            <w:gridSpan w:val="2"/>
            <w:shd w:val="clear" w:color="auto" w:fill="auto"/>
          </w:tcPr>
          <w:p w14:paraId="03544765" w14:textId="77777777" w:rsidR="002E297F" w:rsidRPr="00C1106C" w:rsidRDefault="002E297F" w:rsidP="001104CF">
            <w:pPr>
              <w:spacing w:after="0" w:line="240" w:lineRule="auto"/>
              <w:rPr>
                <w:rFonts w:eastAsia="Calibri" w:cstheme="minorHAnsi"/>
                <w:sz w:val="20"/>
                <w:szCs w:val="20"/>
              </w:rPr>
            </w:pPr>
            <w:r w:rsidRPr="00C1106C">
              <w:rPr>
                <w:rFonts w:eastAsia="Calibri" w:cstheme="minorHAnsi"/>
                <w:sz w:val="20"/>
                <w:szCs w:val="20"/>
              </w:rPr>
              <w:t xml:space="preserve">Ažurirano je pet dokumenata iz programa „Savjetovališta za djecu </w:t>
            </w:r>
            <w:r w:rsidR="001104CF">
              <w:rPr>
                <w:rFonts w:eastAsia="Calibri" w:cstheme="minorHAnsi"/>
                <w:sz w:val="20"/>
                <w:szCs w:val="20"/>
              </w:rPr>
              <w:t xml:space="preserve">-  </w:t>
            </w:r>
            <w:r w:rsidRPr="00C1106C">
              <w:rPr>
                <w:rFonts w:eastAsia="Calibri" w:cstheme="minorHAnsi"/>
                <w:sz w:val="20"/>
                <w:szCs w:val="20"/>
              </w:rPr>
              <w:t>prijatelj dojenja“</w:t>
            </w:r>
          </w:p>
        </w:tc>
        <w:tc>
          <w:tcPr>
            <w:tcW w:w="1909" w:type="dxa"/>
            <w:shd w:val="clear" w:color="auto" w:fill="auto"/>
          </w:tcPr>
          <w:p w14:paraId="53439CF8" w14:textId="77777777" w:rsidR="002E297F" w:rsidRPr="00C1106C" w:rsidRDefault="005E7F98">
            <w:pPr>
              <w:spacing w:after="0" w:line="240" w:lineRule="auto"/>
              <w:rPr>
                <w:rFonts w:eastAsia="Calibri" w:cstheme="minorHAnsi"/>
                <w:color w:val="FF0000"/>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F3064">
              <w:rPr>
                <w:rFonts w:eastAsia="Calibri" w:cstheme="minorHAnsi"/>
                <w:sz w:val="20"/>
                <w:szCs w:val="20"/>
              </w:rPr>
              <w:t>,</w:t>
            </w:r>
            <w:r w:rsidR="002E297F" w:rsidRPr="00852D9C">
              <w:rPr>
                <w:rFonts w:eastAsia="Calibri" w:cstheme="minorHAnsi"/>
                <w:sz w:val="20"/>
                <w:szCs w:val="20"/>
              </w:rPr>
              <w:t xml:space="preserve"> aktivnost A618207 </w:t>
            </w:r>
          </w:p>
        </w:tc>
        <w:tc>
          <w:tcPr>
            <w:tcW w:w="1701" w:type="dxa"/>
            <w:gridSpan w:val="2"/>
            <w:shd w:val="clear" w:color="auto" w:fill="auto"/>
          </w:tcPr>
          <w:p w14:paraId="63E9C789" w14:textId="0F67784D" w:rsidR="002E297F" w:rsidRPr="00C1106C" w:rsidRDefault="002E297F" w:rsidP="009C3444">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ema ažuriranih dokumenata</w:t>
            </w:r>
            <w:r>
              <w:rPr>
                <w:rFonts w:eastAsia="Calibri" w:cstheme="minorHAnsi"/>
                <w:sz w:val="20"/>
                <w:szCs w:val="20"/>
              </w:rPr>
              <w:t xml:space="preserve"> za</w:t>
            </w:r>
            <w:r>
              <w:t xml:space="preserve"> </w:t>
            </w:r>
            <w:r w:rsidRPr="006709CA">
              <w:rPr>
                <w:rFonts w:eastAsia="Calibri" w:cstheme="minorHAnsi"/>
                <w:sz w:val="20"/>
                <w:szCs w:val="20"/>
              </w:rPr>
              <w:t>provedb</w:t>
            </w:r>
            <w:r>
              <w:rPr>
                <w:rFonts w:eastAsia="Calibri" w:cstheme="minorHAnsi"/>
                <w:sz w:val="20"/>
                <w:szCs w:val="20"/>
              </w:rPr>
              <w:t>u</w:t>
            </w:r>
            <w:r w:rsidRPr="006709CA">
              <w:rPr>
                <w:rFonts w:eastAsia="Calibri" w:cstheme="minorHAnsi"/>
                <w:sz w:val="20"/>
                <w:szCs w:val="20"/>
              </w:rPr>
              <w:t xml:space="preserve"> programa za zaštitu,  promicanje</w:t>
            </w:r>
            <w:r w:rsidR="009C3444">
              <w:rPr>
                <w:rFonts w:eastAsia="Calibri" w:cstheme="minorHAnsi"/>
                <w:sz w:val="20"/>
                <w:szCs w:val="20"/>
              </w:rPr>
              <w:t xml:space="preserve"> i potporu</w:t>
            </w:r>
            <w:r w:rsidRPr="006709CA">
              <w:rPr>
                <w:rFonts w:eastAsia="Calibri" w:cstheme="minorHAnsi"/>
                <w:sz w:val="20"/>
                <w:szCs w:val="20"/>
              </w:rPr>
              <w:t xml:space="preserve"> dojenja u primarnoj zdravstvenoj zaštiti ( pedijatrijske ordinacije</w:t>
            </w:r>
            <w:r w:rsidR="001104CF">
              <w:rPr>
                <w:rFonts w:eastAsia="Calibri" w:cstheme="minorHAnsi"/>
                <w:sz w:val="20"/>
                <w:szCs w:val="20"/>
              </w:rPr>
              <w:t>, ordinacije obiteljske (opće) medicine</w:t>
            </w:r>
            <w:r w:rsidRPr="006709CA">
              <w:rPr>
                <w:rFonts w:eastAsia="Calibri" w:cstheme="minorHAnsi"/>
                <w:sz w:val="20"/>
                <w:szCs w:val="20"/>
              </w:rPr>
              <w:t xml:space="preserve">) </w:t>
            </w:r>
          </w:p>
        </w:tc>
        <w:tc>
          <w:tcPr>
            <w:tcW w:w="2126" w:type="dxa"/>
            <w:shd w:val="clear" w:color="auto" w:fill="auto"/>
          </w:tcPr>
          <w:p w14:paraId="1A98C3C4" w14:textId="0F7EEE2E" w:rsidR="002E297F" w:rsidRPr="00C1106C" w:rsidRDefault="002E297F" w:rsidP="00343CDC">
            <w:pPr>
              <w:spacing w:after="0" w:line="240" w:lineRule="auto"/>
              <w:rPr>
                <w:rFonts w:eastAsia="Calibri" w:cstheme="minorHAnsi"/>
                <w:sz w:val="20"/>
                <w:szCs w:val="20"/>
              </w:rPr>
            </w:pPr>
            <w:r>
              <w:rPr>
                <w:rFonts w:eastAsia="Calibri" w:cstheme="minorHAnsi"/>
                <w:sz w:val="20"/>
                <w:szCs w:val="20"/>
              </w:rPr>
              <w:t>Ažurirano je pet dokumenata za</w:t>
            </w:r>
            <w:r>
              <w:t xml:space="preserve"> </w:t>
            </w:r>
            <w:r w:rsidRPr="006709CA">
              <w:rPr>
                <w:rFonts w:eastAsia="Calibri" w:cstheme="minorHAnsi"/>
                <w:sz w:val="20"/>
                <w:szCs w:val="20"/>
              </w:rPr>
              <w:t>provedb</w:t>
            </w:r>
            <w:r>
              <w:rPr>
                <w:rFonts w:eastAsia="Calibri" w:cstheme="minorHAnsi"/>
                <w:sz w:val="20"/>
                <w:szCs w:val="20"/>
              </w:rPr>
              <w:t>u</w:t>
            </w:r>
            <w:r w:rsidRPr="006709CA">
              <w:rPr>
                <w:rFonts w:eastAsia="Calibri" w:cstheme="minorHAnsi"/>
                <w:sz w:val="20"/>
                <w:szCs w:val="20"/>
              </w:rPr>
              <w:t xml:space="preserve"> programa za zaštitu, promicanje </w:t>
            </w:r>
            <w:r w:rsidR="00343CDC">
              <w:rPr>
                <w:rFonts w:eastAsia="Calibri" w:cstheme="minorHAnsi"/>
                <w:sz w:val="20"/>
                <w:szCs w:val="20"/>
              </w:rPr>
              <w:t xml:space="preserve">i potporu </w:t>
            </w:r>
            <w:r w:rsidRPr="006709CA">
              <w:rPr>
                <w:rFonts w:eastAsia="Calibri" w:cstheme="minorHAnsi"/>
                <w:sz w:val="20"/>
                <w:szCs w:val="20"/>
              </w:rPr>
              <w:t>dojenja u primarnoj zdravstvenoj zaštiti (pedijatrijske ordinacije</w:t>
            </w:r>
            <w:r w:rsidR="005A29F8">
              <w:rPr>
                <w:rFonts w:eastAsia="Calibri" w:cstheme="minorHAnsi"/>
                <w:sz w:val="20"/>
                <w:szCs w:val="20"/>
              </w:rPr>
              <w:t>, ordinacije obiteljske</w:t>
            </w:r>
            <w:r w:rsidR="00D05C78">
              <w:rPr>
                <w:rFonts w:eastAsia="Calibri" w:cstheme="minorHAnsi"/>
                <w:sz w:val="20"/>
                <w:szCs w:val="20"/>
              </w:rPr>
              <w:t xml:space="preserve"> (</w:t>
            </w:r>
            <w:r w:rsidR="005A29F8">
              <w:rPr>
                <w:rFonts w:eastAsia="Calibri" w:cstheme="minorHAnsi"/>
                <w:sz w:val="20"/>
                <w:szCs w:val="20"/>
              </w:rPr>
              <w:t>opće</w:t>
            </w:r>
            <w:r w:rsidR="00D05C78">
              <w:rPr>
                <w:rFonts w:eastAsia="Calibri" w:cstheme="minorHAnsi"/>
                <w:sz w:val="20"/>
                <w:szCs w:val="20"/>
              </w:rPr>
              <w:t>)</w:t>
            </w:r>
            <w:r w:rsidR="005A29F8">
              <w:rPr>
                <w:rFonts w:eastAsia="Calibri" w:cstheme="minorHAnsi"/>
                <w:sz w:val="20"/>
                <w:szCs w:val="20"/>
              </w:rPr>
              <w:t xml:space="preserve"> medicine</w:t>
            </w:r>
            <w:r w:rsidRPr="006709CA">
              <w:rPr>
                <w:rFonts w:eastAsia="Calibri" w:cstheme="minorHAnsi"/>
                <w:sz w:val="20"/>
                <w:szCs w:val="20"/>
              </w:rPr>
              <w:t xml:space="preserve">) </w:t>
            </w:r>
          </w:p>
        </w:tc>
      </w:tr>
      <w:tr w:rsidR="002E297F" w:rsidRPr="00C1106C" w14:paraId="31B34974" w14:textId="77777777" w:rsidTr="004044F6">
        <w:trPr>
          <w:trHeight w:val="662"/>
        </w:trPr>
        <w:tc>
          <w:tcPr>
            <w:tcW w:w="9923" w:type="dxa"/>
            <w:gridSpan w:val="7"/>
            <w:shd w:val="clear" w:color="auto" w:fill="F7CAAC" w:themeFill="accent2" w:themeFillTint="66"/>
          </w:tcPr>
          <w:p w14:paraId="5E850F92" w14:textId="0D96F112" w:rsidR="002E297F" w:rsidRPr="00C1106C" w:rsidRDefault="002E297F" w:rsidP="00343CDC">
            <w:pPr>
              <w:spacing w:line="240" w:lineRule="auto"/>
              <w:rPr>
                <w:rFonts w:eastAsia="Calibri" w:cstheme="minorHAnsi"/>
                <w:sz w:val="20"/>
                <w:szCs w:val="20"/>
              </w:rPr>
            </w:pPr>
            <w:r w:rsidRPr="00C1106C">
              <w:rPr>
                <w:rFonts w:eastAsia="Calibri" w:cstheme="minorHAnsi"/>
                <w:bCs/>
                <w:i/>
                <w:iCs/>
                <w:sz w:val="20"/>
                <w:szCs w:val="20"/>
              </w:rPr>
              <w:t>Aktivnost 2: Edukacija i nastavak aktivnosti NOT</w:t>
            </w:r>
            <w:r w:rsidR="00DD438D">
              <w:rPr>
                <w:rFonts w:eastAsia="Calibri" w:cstheme="minorHAnsi"/>
                <w:bCs/>
                <w:i/>
                <w:iCs/>
                <w:sz w:val="20"/>
                <w:szCs w:val="20"/>
              </w:rPr>
              <w:t>-a</w:t>
            </w:r>
            <w:r w:rsidRPr="00C1106C">
              <w:rPr>
                <w:rFonts w:eastAsia="Calibri" w:cstheme="minorHAnsi"/>
                <w:bCs/>
                <w:i/>
                <w:iCs/>
                <w:sz w:val="20"/>
                <w:szCs w:val="20"/>
              </w:rPr>
              <w:t xml:space="preserve"> na provođenju ocjena u okviru programa za zaštitu, promicanje </w:t>
            </w:r>
            <w:r w:rsidR="00343CDC">
              <w:rPr>
                <w:rFonts w:eastAsia="Calibri" w:cstheme="minorHAnsi"/>
                <w:bCs/>
                <w:i/>
                <w:iCs/>
                <w:sz w:val="20"/>
                <w:szCs w:val="20"/>
              </w:rPr>
              <w:t xml:space="preserve">i potporu </w:t>
            </w:r>
            <w:r w:rsidRPr="00C1106C">
              <w:rPr>
                <w:rFonts w:eastAsia="Calibri" w:cstheme="minorHAnsi"/>
                <w:bCs/>
                <w:i/>
                <w:iCs/>
                <w:sz w:val="20"/>
                <w:szCs w:val="20"/>
              </w:rPr>
              <w:t xml:space="preserve">dojenja u primarnoj zdravstvenoj zaštiti </w:t>
            </w:r>
            <w:r w:rsidR="004631F9">
              <w:rPr>
                <w:rFonts w:eastAsia="Calibri" w:cstheme="minorHAnsi"/>
                <w:bCs/>
                <w:i/>
                <w:iCs/>
                <w:sz w:val="20"/>
                <w:szCs w:val="20"/>
              </w:rPr>
              <w:t>(</w:t>
            </w:r>
            <w:r w:rsidRPr="00C1106C">
              <w:rPr>
                <w:rFonts w:eastAsia="Calibri" w:cstheme="minorHAnsi"/>
                <w:bCs/>
                <w:i/>
                <w:iCs/>
                <w:sz w:val="20"/>
                <w:szCs w:val="20"/>
              </w:rPr>
              <w:t>pedijatrijske ordinacije</w:t>
            </w:r>
            <w:r w:rsidR="004F7839">
              <w:rPr>
                <w:rFonts w:eastAsia="Calibri" w:cstheme="minorHAnsi"/>
                <w:bCs/>
                <w:i/>
                <w:iCs/>
                <w:sz w:val="20"/>
                <w:szCs w:val="20"/>
              </w:rPr>
              <w:t>, ordinacije obiteljske (opće) medicine</w:t>
            </w:r>
            <w:r w:rsidRPr="00C1106C">
              <w:rPr>
                <w:rFonts w:eastAsia="Calibri" w:cstheme="minorHAnsi"/>
                <w:bCs/>
                <w:i/>
                <w:iCs/>
                <w:sz w:val="20"/>
                <w:szCs w:val="20"/>
              </w:rPr>
              <w:t xml:space="preserve">) </w:t>
            </w:r>
          </w:p>
        </w:tc>
      </w:tr>
      <w:tr w:rsidR="002E297F" w:rsidRPr="00C1106C" w14:paraId="2B528C0F" w14:textId="77777777" w:rsidTr="004044F6">
        <w:trPr>
          <w:trHeight w:val="449"/>
        </w:trPr>
        <w:tc>
          <w:tcPr>
            <w:tcW w:w="2129" w:type="dxa"/>
            <w:shd w:val="clear" w:color="auto" w:fill="auto"/>
          </w:tcPr>
          <w:p w14:paraId="4615B2D1" w14:textId="77777777" w:rsidR="002E297F" w:rsidRPr="00C1106C" w:rsidRDefault="002E297F" w:rsidP="004044F6">
            <w:pPr>
              <w:spacing w:before="100" w:beforeAutospacing="1" w:after="100" w:afterAutospacing="1"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gridSpan w:val="2"/>
            <w:shd w:val="clear" w:color="auto" w:fill="auto"/>
          </w:tcPr>
          <w:p w14:paraId="4979E74C"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Pokazatelji rezultata</w:t>
            </w:r>
          </w:p>
        </w:tc>
        <w:tc>
          <w:tcPr>
            <w:tcW w:w="1909" w:type="dxa"/>
            <w:shd w:val="clear" w:color="auto" w:fill="auto"/>
          </w:tcPr>
          <w:p w14:paraId="64AB339C" w14:textId="77777777" w:rsidR="002E297F" w:rsidRPr="00C1106C" w:rsidRDefault="002E297F" w:rsidP="004044F6">
            <w:pPr>
              <w:spacing w:before="100" w:beforeAutospacing="1" w:after="100" w:afterAutospacing="1" w:line="240" w:lineRule="auto"/>
              <w:rPr>
                <w:rFonts w:eastAsia="Calibri" w:cstheme="minorHAnsi"/>
                <w:b/>
                <w:bCs/>
                <w:color w:val="FF0000"/>
                <w:sz w:val="20"/>
                <w:szCs w:val="20"/>
              </w:rPr>
            </w:pPr>
            <w:r w:rsidRPr="00C1106C">
              <w:rPr>
                <w:rFonts w:eastAsia="Calibri" w:cstheme="minorHAnsi"/>
                <w:b/>
                <w:bCs/>
                <w:sz w:val="20"/>
                <w:szCs w:val="20"/>
              </w:rPr>
              <w:t>Financijska sredstva</w:t>
            </w:r>
          </w:p>
        </w:tc>
        <w:tc>
          <w:tcPr>
            <w:tcW w:w="1701" w:type="dxa"/>
            <w:gridSpan w:val="2"/>
            <w:shd w:val="clear" w:color="auto" w:fill="auto"/>
          </w:tcPr>
          <w:p w14:paraId="16E7E22F" w14:textId="77777777" w:rsidR="002E297F" w:rsidRPr="00C1106C" w:rsidRDefault="002E297F" w:rsidP="004044F6">
            <w:pPr>
              <w:spacing w:line="240" w:lineRule="auto"/>
              <w:rPr>
                <w:rFonts w:eastAsia="Calibri" w:cstheme="minorHAnsi"/>
                <w:sz w:val="20"/>
                <w:szCs w:val="20"/>
              </w:rPr>
            </w:pPr>
            <w:r w:rsidRPr="006709CA">
              <w:rPr>
                <w:rFonts w:eastAsia="Calibri" w:cstheme="minorHAnsi"/>
                <w:b/>
                <w:bCs/>
                <w:sz w:val="20"/>
                <w:szCs w:val="20"/>
              </w:rPr>
              <w:t>Početna vrijednost</w:t>
            </w:r>
            <w:r w:rsidRPr="00C1106C">
              <w:rPr>
                <w:rFonts w:eastAsia="Calibri" w:cstheme="minorHAnsi"/>
                <w:sz w:val="20"/>
                <w:szCs w:val="20"/>
              </w:rPr>
              <w:t xml:space="preserve"> </w:t>
            </w:r>
          </w:p>
        </w:tc>
        <w:tc>
          <w:tcPr>
            <w:tcW w:w="2126" w:type="dxa"/>
            <w:shd w:val="clear" w:color="auto" w:fill="auto"/>
          </w:tcPr>
          <w:p w14:paraId="58DCD7E0" w14:textId="77777777" w:rsidR="002E297F" w:rsidRPr="00C1106C" w:rsidRDefault="002E297F" w:rsidP="004044F6">
            <w:pPr>
              <w:spacing w:line="240" w:lineRule="auto"/>
              <w:rPr>
                <w:rFonts w:eastAsia="Calibri" w:cstheme="minorHAnsi"/>
                <w:b/>
                <w:bCs/>
                <w:sz w:val="20"/>
                <w:szCs w:val="20"/>
              </w:rPr>
            </w:pPr>
            <w:r w:rsidRPr="006709CA">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12804489" w14:textId="77777777" w:rsidTr="004044F6">
        <w:trPr>
          <w:trHeight w:val="662"/>
        </w:trPr>
        <w:tc>
          <w:tcPr>
            <w:tcW w:w="2129" w:type="dxa"/>
            <w:shd w:val="clear" w:color="auto" w:fill="auto"/>
          </w:tcPr>
          <w:p w14:paraId="18D3F391"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lastRenderedPageBreak/>
              <w:t>Nositelj:</w:t>
            </w:r>
            <w:r w:rsidRPr="00C1106C">
              <w:rPr>
                <w:rFonts w:eastAsia="Calibri" w:cstheme="minorHAnsi"/>
                <w:sz w:val="20"/>
                <w:szCs w:val="20"/>
              </w:rPr>
              <w:t xml:space="preserve"> </w:t>
            </w:r>
          </w:p>
          <w:p w14:paraId="1633CC88"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5C3A427D" w14:textId="77777777" w:rsidR="002E297F" w:rsidRPr="00C1106C" w:rsidRDefault="002E297F" w:rsidP="004044F6">
            <w:pPr>
              <w:spacing w:after="0" w:line="240" w:lineRule="auto"/>
              <w:jc w:val="both"/>
              <w:rPr>
                <w:rFonts w:eastAsia="Calibri" w:cstheme="minorHAnsi"/>
                <w:sz w:val="20"/>
                <w:szCs w:val="20"/>
              </w:rPr>
            </w:pPr>
          </w:p>
          <w:p w14:paraId="4215A162" w14:textId="77777777" w:rsidR="002E297F" w:rsidRPr="00C1106C" w:rsidRDefault="002E297F" w:rsidP="003F6589">
            <w:pPr>
              <w:spacing w:after="0" w:line="240" w:lineRule="auto"/>
              <w:rPr>
                <w:rFonts w:eastAsia="Calibri" w:cstheme="minorHAnsi"/>
                <w:sz w:val="20"/>
                <w:szCs w:val="20"/>
              </w:rPr>
            </w:pPr>
            <w:r w:rsidRPr="00C1106C">
              <w:rPr>
                <w:rFonts w:eastAsia="Calibri" w:cstheme="minorHAnsi"/>
                <w:b/>
                <w:bCs/>
                <w:sz w:val="20"/>
                <w:szCs w:val="20"/>
              </w:rPr>
              <w:t>Sunositelji:</w:t>
            </w:r>
            <w:r w:rsidRPr="00C1106C">
              <w:rPr>
                <w:rFonts w:eastAsia="Calibri" w:cstheme="minorHAnsi"/>
                <w:sz w:val="20"/>
                <w:szCs w:val="20"/>
              </w:rPr>
              <w:t xml:space="preserve"> zdravstv</w:t>
            </w:r>
            <w:r>
              <w:rPr>
                <w:rFonts w:eastAsia="Calibri" w:cstheme="minorHAnsi"/>
                <w:sz w:val="20"/>
                <w:szCs w:val="20"/>
              </w:rPr>
              <w:t xml:space="preserve">ene ustanove, </w:t>
            </w:r>
            <w:r w:rsidRPr="00C1106C">
              <w:rPr>
                <w:rFonts w:eastAsia="Calibri" w:cstheme="minorHAnsi"/>
                <w:sz w:val="20"/>
                <w:szCs w:val="20"/>
              </w:rPr>
              <w:t xml:space="preserve">Odjel za podršku dojenju </w:t>
            </w:r>
            <w:r w:rsidR="003F6589">
              <w:rPr>
                <w:rFonts w:eastAsia="Calibri" w:cstheme="minorHAnsi"/>
                <w:sz w:val="20"/>
                <w:szCs w:val="20"/>
              </w:rPr>
              <w:t>KBC</w:t>
            </w:r>
            <w:r w:rsidRPr="00C1106C">
              <w:rPr>
                <w:rFonts w:eastAsia="Calibri" w:cstheme="minorHAnsi"/>
                <w:sz w:val="20"/>
                <w:szCs w:val="20"/>
              </w:rPr>
              <w:t xml:space="preserve"> Zagreb</w:t>
            </w:r>
          </w:p>
        </w:tc>
        <w:tc>
          <w:tcPr>
            <w:tcW w:w="2058" w:type="dxa"/>
            <w:gridSpan w:val="2"/>
            <w:shd w:val="clear" w:color="auto" w:fill="auto"/>
          </w:tcPr>
          <w:p w14:paraId="52DCFCA0" w14:textId="5077FDDA" w:rsidR="002E297F" w:rsidRPr="00C1106C" w:rsidRDefault="002E297F" w:rsidP="00170C86">
            <w:pPr>
              <w:spacing w:after="0" w:line="240" w:lineRule="auto"/>
              <w:rPr>
                <w:rFonts w:eastAsia="Calibri" w:cstheme="minorHAnsi"/>
                <w:sz w:val="20"/>
                <w:szCs w:val="20"/>
              </w:rPr>
            </w:pPr>
            <w:r w:rsidRPr="00C1106C">
              <w:rPr>
                <w:rFonts w:eastAsia="Calibri" w:cstheme="minorHAnsi"/>
                <w:sz w:val="20"/>
                <w:szCs w:val="20"/>
              </w:rPr>
              <w:t>Broj tečajeva i radionica za članove NOT</w:t>
            </w:r>
            <w:r w:rsidR="00170C86">
              <w:rPr>
                <w:rFonts w:eastAsia="Calibri" w:cstheme="minorHAnsi"/>
                <w:sz w:val="20"/>
                <w:szCs w:val="20"/>
              </w:rPr>
              <w:t>-a</w:t>
            </w:r>
            <w:r w:rsidRPr="00C1106C">
              <w:rPr>
                <w:rFonts w:eastAsia="Calibri" w:cstheme="minorHAnsi"/>
                <w:sz w:val="20"/>
                <w:szCs w:val="20"/>
              </w:rPr>
              <w:t xml:space="preserve"> o </w:t>
            </w:r>
            <w:r w:rsidRPr="001C7C66">
              <w:rPr>
                <w:rFonts w:eastAsia="Calibri" w:cstheme="minorHAnsi"/>
                <w:i/>
                <w:iCs/>
                <w:sz w:val="20"/>
                <w:szCs w:val="20"/>
              </w:rPr>
              <w:t>online</w:t>
            </w:r>
            <w:r w:rsidRPr="00C1106C">
              <w:rPr>
                <w:rFonts w:eastAsia="Calibri" w:cstheme="minorHAnsi"/>
                <w:sz w:val="20"/>
                <w:szCs w:val="20"/>
              </w:rPr>
              <w:t xml:space="preserve"> i hibridnom ponovnom ocjenjivanju </w:t>
            </w:r>
            <w:r w:rsidR="0005714E">
              <w:rPr>
                <w:rFonts w:eastAsia="Calibri" w:cstheme="minorHAnsi"/>
                <w:sz w:val="20"/>
                <w:szCs w:val="20"/>
              </w:rPr>
              <w:t>„S</w:t>
            </w:r>
            <w:r w:rsidRPr="00C1106C">
              <w:rPr>
                <w:rFonts w:eastAsia="Calibri" w:cstheme="minorHAnsi"/>
                <w:sz w:val="20"/>
                <w:szCs w:val="20"/>
              </w:rPr>
              <w:t>avjetovališta za djecu</w:t>
            </w:r>
            <w:r w:rsidR="0005714E">
              <w:rPr>
                <w:rFonts w:eastAsia="Calibri" w:cstheme="minorHAnsi"/>
                <w:sz w:val="20"/>
                <w:szCs w:val="20"/>
              </w:rPr>
              <w:t>-prijatelj dojenja“ (odnosno „Ordinacija primarne zdravstvene zaštite –prijatelj dojenja“ za pedij</w:t>
            </w:r>
            <w:r w:rsidR="00685649">
              <w:rPr>
                <w:rFonts w:eastAsia="Calibri" w:cstheme="minorHAnsi"/>
                <w:sz w:val="20"/>
                <w:szCs w:val="20"/>
              </w:rPr>
              <w:t>a</w:t>
            </w:r>
            <w:r w:rsidR="0005714E">
              <w:rPr>
                <w:rFonts w:eastAsia="Calibri" w:cstheme="minorHAnsi"/>
                <w:sz w:val="20"/>
                <w:szCs w:val="20"/>
              </w:rPr>
              <w:t>trijske ordinacije i ordinacije obiteljske  (opće) medicine)</w:t>
            </w:r>
          </w:p>
        </w:tc>
        <w:tc>
          <w:tcPr>
            <w:tcW w:w="1909" w:type="dxa"/>
            <w:shd w:val="clear" w:color="auto" w:fill="auto"/>
          </w:tcPr>
          <w:p w14:paraId="02D45FAB" w14:textId="77777777" w:rsidR="002E297F" w:rsidRPr="00852D9C" w:rsidRDefault="005E7F98"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F3064">
              <w:rPr>
                <w:rFonts w:eastAsia="Calibri" w:cstheme="minorHAnsi"/>
                <w:sz w:val="20"/>
                <w:szCs w:val="20"/>
              </w:rPr>
              <w:t>,</w:t>
            </w:r>
            <w:r w:rsidR="002E297F" w:rsidRPr="00852D9C">
              <w:rPr>
                <w:rFonts w:eastAsia="Calibri" w:cstheme="minorHAnsi"/>
                <w:sz w:val="20"/>
                <w:szCs w:val="20"/>
              </w:rPr>
              <w:t xml:space="preserve"> aktivnost A618207 </w:t>
            </w:r>
          </w:p>
          <w:p w14:paraId="2866D8EC" w14:textId="77777777" w:rsidR="002E297F" w:rsidRPr="00DE49A1" w:rsidRDefault="002E297F" w:rsidP="004044F6">
            <w:pPr>
              <w:spacing w:before="100" w:beforeAutospacing="1" w:after="100" w:afterAutospacing="1" w:line="240" w:lineRule="auto"/>
              <w:rPr>
                <w:rFonts w:eastAsia="Calibri" w:cstheme="minorHAnsi"/>
                <w:b/>
                <w:bCs/>
                <w:color w:val="00B050"/>
                <w:sz w:val="20"/>
                <w:szCs w:val="20"/>
              </w:rPr>
            </w:pPr>
          </w:p>
          <w:p w14:paraId="0C9C9940" w14:textId="77777777" w:rsidR="002E297F" w:rsidRPr="00C1106C" w:rsidRDefault="002E297F" w:rsidP="004044F6">
            <w:pPr>
              <w:spacing w:before="100" w:beforeAutospacing="1" w:after="100" w:afterAutospacing="1" w:line="240" w:lineRule="auto"/>
              <w:rPr>
                <w:rFonts w:eastAsia="Calibri" w:cstheme="minorHAnsi"/>
                <w:sz w:val="20"/>
                <w:szCs w:val="20"/>
              </w:rPr>
            </w:pPr>
          </w:p>
        </w:tc>
        <w:tc>
          <w:tcPr>
            <w:tcW w:w="1701" w:type="dxa"/>
            <w:gridSpan w:val="2"/>
            <w:shd w:val="clear" w:color="auto" w:fill="auto"/>
          </w:tcPr>
          <w:p w14:paraId="6EAFE99D" w14:textId="5D3209BB" w:rsidR="002E297F" w:rsidRPr="00C1106C" w:rsidRDefault="002E297F" w:rsidP="004044F6">
            <w:pPr>
              <w:spacing w:line="240" w:lineRule="auto"/>
              <w:rPr>
                <w:rFonts w:eastAsia="Calibri" w:cstheme="minorHAnsi"/>
                <w:sz w:val="20"/>
                <w:szCs w:val="20"/>
              </w:rPr>
            </w:pPr>
            <w:r>
              <w:rPr>
                <w:rFonts w:eastAsia="Calibri" w:cstheme="minorHAnsi"/>
                <w:sz w:val="20"/>
                <w:szCs w:val="20"/>
              </w:rPr>
              <w:t>O</w:t>
            </w:r>
            <w:r w:rsidRPr="00C1106C">
              <w:rPr>
                <w:rFonts w:eastAsia="Calibri" w:cstheme="minorHAnsi"/>
                <w:sz w:val="20"/>
                <w:szCs w:val="20"/>
              </w:rPr>
              <w:t xml:space="preserve">držana dva tečaja za članove </w:t>
            </w:r>
            <w:r w:rsidR="00B3717A">
              <w:rPr>
                <w:rFonts w:eastAsia="Calibri" w:cstheme="minorHAnsi"/>
                <w:sz w:val="20"/>
                <w:szCs w:val="20"/>
              </w:rPr>
              <w:t xml:space="preserve">NOT-a </w:t>
            </w:r>
            <w:r w:rsidRPr="00C1106C">
              <w:rPr>
                <w:rFonts w:eastAsia="Calibri" w:cstheme="minorHAnsi"/>
                <w:sz w:val="20"/>
                <w:szCs w:val="20"/>
              </w:rPr>
              <w:t xml:space="preserve">za </w:t>
            </w:r>
            <w:r w:rsidRPr="001C7C66">
              <w:rPr>
                <w:rFonts w:eastAsia="Calibri" w:cstheme="minorHAnsi"/>
                <w:i/>
                <w:iCs/>
                <w:sz w:val="20"/>
                <w:szCs w:val="20"/>
              </w:rPr>
              <w:t>online</w:t>
            </w:r>
            <w:r w:rsidRPr="00CE029C">
              <w:rPr>
                <w:rFonts w:eastAsia="Calibri" w:cstheme="minorHAnsi"/>
                <w:sz w:val="20"/>
                <w:szCs w:val="20"/>
              </w:rPr>
              <w:t xml:space="preserve"> </w:t>
            </w:r>
            <w:r w:rsidRPr="00C1106C">
              <w:rPr>
                <w:rFonts w:eastAsia="Calibri" w:cstheme="minorHAnsi"/>
                <w:sz w:val="20"/>
                <w:szCs w:val="20"/>
              </w:rPr>
              <w:t xml:space="preserve">ocjenu u programu </w:t>
            </w:r>
            <w:r w:rsidR="008802E1">
              <w:rPr>
                <w:rFonts w:eastAsia="Calibri" w:cstheme="minorHAnsi"/>
                <w:sz w:val="20"/>
                <w:szCs w:val="20"/>
              </w:rPr>
              <w:t>„</w:t>
            </w:r>
            <w:r w:rsidRPr="00C1106C">
              <w:rPr>
                <w:rFonts w:eastAsia="Calibri" w:cstheme="minorHAnsi"/>
                <w:sz w:val="20"/>
                <w:szCs w:val="20"/>
              </w:rPr>
              <w:t>RPD</w:t>
            </w:r>
            <w:r w:rsidR="008802E1">
              <w:rPr>
                <w:rFonts w:eastAsia="Calibri" w:cstheme="minorHAnsi"/>
                <w:sz w:val="20"/>
                <w:szCs w:val="20"/>
              </w:rPr>
              <w:t>“</w:t>
            </w:r>
            <w:r w:rsidRPr="00C1106C">
              <w:rPr>
                <w:rFonts w:eastAsia="Calibri" w:cstheme="minorHAnsi"/>
                <w:sz w:val="20"/>
                <w:szCs w:val="20"/>
              </w:rPr>
              <w:t xml:space="preserve">, dok nije bilo tečajeva za ocjenu „Savjetovališta za djecu </w:t>
            </w:r>
            <w:r w:rsidR="008802E1">
              <w:rPr>
                <w:rFonts w:eastAsia="Calibri" w:cstheme="minorHAnsi"/>
                <w:sz w:val="20"/>
                <w:szCs w:val="20"/>
              </w:rPr>
              <w:t xml:space="preserve">- </w:t>
            </w:r>
            <w:r w:rsidRPr="00C1106C">
              <w:rPr>
                <w:rFonts w:eastAsia="Calibri" w:cstheme="minorHAnsi"/>
                <w:sz w:val="20"/>
                <w:szCs w:val="20"/>
              </w:rPr>
              <w:t>prijatelj dojenja“</w:t>
            </w:r>
          </w:p>
          <w:p w14:paraId="6DA2232B" w14:textId="77777777" w:rsidR="002E297F" w:rsidRPr="00C1106C" w:rsidRDefault="002E297F" w:rsidP="004044F6">
            <w:pPr>
              <w:spacing w:line="240" w:lineRule="auto"/>
              <w:rPr>
                <w:rFonts w:eastAsia="Calibri" w:cstheme="minorHAnsi"/>
                <w:sz w:val="20"/>
                <w:szCs w:val="20"/>
              </w:rPr>
            </w:pPr>
          </w:p>
        </w:tc>
        <w:tc>
          <w:tcPr>
            <w:tcW w:w="2126" w:type="dxa"/>
            <w:shd w:val="clear" w:color="auto" w:fill="auto"/>
          </w:tcPr>
          <w:p w14:paraId="002C21A2" w14:textId="77777777" w:rsidR="002E297F" w:rsidRPr="00C1106C" w:rsidRDefault="002E297F" w:rsidP="004044F6">
            <w:pPr>
              <w:spacing w:line="240" w:lineRule="auto"/>
              <w:rPr>
                <w:rFonts w:eastAsia="Calibri" w:cstheme="minorHAnsi"/>
                <w:sz w:val="20"/>
                <w:szCs w:val="20"/>
              </w:rPr>
            </w:pPr>
            <w:r w:rsidRPr="00C1106C">
              <w:rPr>
                <w:rFonts w:eastAsia="Calibri" w:cstheme="minorHAnsi"/>
                <w:sz w:val="20"/>
                <w:szCs w:val="20"/>
              </w:rPr>
              <w:t>Održan</w:t>
            </w:r>
            <w:r>
              <w:rPr>
                <w:rFonts w:eastAsia="Calibri" w:cstheme="minorHAnsi"/>
                <w:sz w:val="20"/>
                <w:szCs w:val="20"/>
              </w:rPr>
              <w:t xml:space="preserve">a su </w:t>
            </w:r>
            <w:r w:rsidR="00AB7523">
              <w:rPr>
                <w:rFonts w:eastAsia="Calibri" w:cstheme="minorHAnsi"/>
                <w:sz w:val="20"/>
                <w:szCs w:val="20"/>
              </w:rPr>
              <w:t>2</w:t>
            </w:r>
            <w:r w:rsidRPr="00C1106C">
              <w:rPr>
                <w:rFonts w:eastAsia="Calibri" w:cstheme="minorHAnsi"/>
                <w:sz w:val="20"/>
                <w:szCs w:val="20"/>
              </w:rPr>
              <w:t xml:space="preserve"> tečaj</w:t>
            </w:r>
            <w:r>
              <w:rPr>
                <w:rFonts w:eastAsia="Calibri" w:cstheme="minorHAnsi"/>
                <w:sz w:val="20"/>
                <w:szCs w:val="20"/>
              </w:rPr>
              <w:t>a</w:t>
            </w:r>
            <w:r w:rsidRPr="00C1106C">
              <w:rPr>
                <w:rFonts w:eastAsia="Calibri" w:cstheme="minorHAnsi"/>
                <w:sz w:val="20"/>
                <w:szCs w:val="20"/>
              </w:rPr>
              <w:t xml:space="preserve"> i</w:t>
            </w:r>
            <w:r w:rsidR="00AB7523">
              <w:rPr>
                <w:rFonts w:eastAsia="Calibri" w:cstheme="minorHAnsi"/>
                <w:sz w:val="20"/>
                <w:szCs w:val="20"/>
              </w:rPr>
              <w:t xml:space="preserve"> 2</w:t>
            </w:r>
            <w:r w:rsidRPr="00C1106C">
              <w:rPr>
                <w:rFonts w:eastAsia="Calibri" w:cstheme="minorHAnsi"/>
                <w:sz w:val="20"/>
                <w:szCs w:val="20"/>
              </w:rPr>
              <w:t xml:space="preserve"> radionic</w:t>
            </w:r>
            <w:r>
              <w:rPr>
                <w:rFonts w:eastAsia="Calibri" w:cstheme="minorHAnsi"/>
                <w:sz w:val="20"/>
                <w:szCs w:val="20"/>
              </w:rPr>
              <w:t>e</w:t>
            </w:r>
            <w:r w:rsidRPr="00C1106C">
              <w:rPr>
                <w:rFonts w:eastAsia="Calibri" w:cstheme="minorHAnsi"/>
                <w:sz w:val="20"/>
                <w:szCs w:val="20"/>
              </w:rPr>
              <w:t xml:space="preserve"> za </w:t>
            </w:r>
            <w:r w:rsidR="00B3717A">
              <w:rPr>
                <w:rFonts w:eastAsia="Calibri" w:cstheme="minorHAnsi"/>
                <w:sz w:val="20"/>
                <w:szCs w:val="20"/>
              </w:rPr>
              <w:t xml:space="preserve">članove </w:t>
            </w:r>
            <w:r w:rsidRPr="00C1106C">
              <w:rPr>
                <w:rFonts w:eastAsia="Calibri" w:cstheme="minorHAnsi"/>
                <w:sz w:val="20"/>
                <w:szCs w:val="20"/>
              </w:rPr>
              <w:t>NOT</w:t>
            </w:r>
            <w:r w:rsidR="00B3717A">
              <w:rPr>
                <w:rFonts w:eastAsia="Calibri" w:cstheme="minorHAnsi"/>
                <w:sz w:val="20"/>
                <w:szCs w:val="20"/>
              </w:rPr>
              <w:t>-a</w:t>
            </w:r>
            <w:r w:rsidRPr="00C1106C">
              <w:rPr>
                <w:rFonts w:eastAsia="Calibri" w:cstheme="minorHAnsi"/>
                <w:sz w:val="20"/>
                <w:szCs w:val="20"/>
              </w:rPr>
              <w:t xml:space="preserve"> za ocjenu „Savjetovališta za djecu</w:t>
            </w:r>
            <w:r w:rsidR="008802E1">
              <w:rPr>
                <w:rFonts w:eastAsia="Calibri" w:cstheme="minorHAnsi"/>
                <w:sz w:val="20"/>
                <w:szCs w:val="20"/>
              </w:rPr>
              <w:t xml:space="preserve"> - </w:t>
            </w:r>
            <w:r w:rsidRPr="00C1106C">
              <w:rPr>
                <w:rFonts w:eastAsia="Calibri" w:cstheme="minorHAnsi"/>
                <w:sz w:val="20"/>
                <w:szCs w:val="20"/>
              </w:rPr>
              <w:t xml:space="preserve"> prijatelj dojenja“</w:t>
            </w:r>
          </w:p>
          <w:p w14:paraId="381304D1" w14:textId="77777777" w:rsidR="002E297F" w:rsidRPr="00C1106C" w:rsidRDefault="002E297F" w:rsidP="004044F6">
            <w:pPr>
              <w:spacing w:line="240" w:lineRule="auto"/>
              <w:rPr>
                <w:rFonts w:eastAsia="Calibri" w:cstheme="minorHAnsi"/>
                <w:sz w:val="20"/>
                <w:szCs w:val="20"/>
              </w:rPr>
            </w:pPr>
          </w:p>
          <w:p w14:paraId="4CAC8BE9" w14:textId="77777777" w:rsidR="002E297F" w:rsidRPr="00C1106C" w:rsidRDefault="002E297F" w:rsidP="004044F6">
            <w:pPr>
              <w:spacing w:line="240" w:lineRule="auto"/>
              <w:rPr>
                <w:rFonts w:eastAsia="Calibri" w:cstheme="minorHAnsi"/>
                <w:sz w:val="20"/>
                <w:szCs w:val="20"/>
              </w:rPr>
            </w:pPr>
          </w:p>
        </w:tc>
      </w:tr>
    </w:tbl>
    <w:p w14:paraId="5DD1FBE8" w14:textId="77777777" w:rsidR="002E297F" w:rsidRPr="000762BC" w:rsidRDefault="002E297F" w:rsidP="002E297F">
      <w:pPr>
        <w:rPr>
          <w:rFonts w:eastAsia="Calibri" w:cstheme="minorHAnsi"/>
          <w:sz w:val="20"/>
          <w:szCs w:val="20"/>
          <w:highlight w:val="yellow"/>
        </w:rPr>
      </w:pPr>
    </w:p>
    <w:p w14:paraId="5BB9DFB3" w14:textId="77777777" w:rsidR="002E297F" w:rsidRPr="00C1106C" w:rsidRDefault="002E297F" w:rsidP="002E297F">
      <w:pPr>
        <w:rPr>
          <w:rFonts w:eastAsia="Calibri" w:cstheme="minorHAnsi"/>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58"/>
        <w:gridCol w:w="2138"/>
        <w:gridCol w:w="1802"/>
        <w:gridCol w:w="1802"/>
      </w:tblGrid>
      <w:tr w:rsidR="002E297F" w:rsidRPr="00C1106C" w14:paraId="007E121A" w14:textId="77777777" w:rsidTr="004044F6">
        <w:tc>
          <w:tcPr>
            <w:tcW w:w="9924" w:type="dxa"/>
            <w:gridSpan w:val="5"/>
            <w:shd w:val="clear" w:color="auto" w:fill="EDEDED"/>
          </w:tcPr>
          <w:p w14:paraId="04C7CFDD" w14:textId="508CDC95" w:rsidR="002E297F" w:rsidRPr="00C1106C" w:rsidRDefault="002E297F" w:rsidP="00B913CB">
            <w:pPr>
              <w:rPr>
                <w:rFonts w:eastAsia="Calibri" w:cstheme="minorHAnsi"/>
                <w:b/>
                <w:i/>
                <w:iCs/>
                <w:sz w:val="20"/>
                <w:szCs w:val="20"/>
              </w:rPr>
            </w:pPr>
            <w:r w:rsidRPr="00C1106C">
              <w:rPr>
                <w:rFonts w:eastAsia="Calibri" w:cstheme="minorHAnsi"/>
                <w:b/>
                <w:i/>
                <w:iCs/>
                <w:sz w:val="20"/>
                <w:szCs w:val="20"/>
              </w:rPr>
              <w:t>Mjera 2</w:t>
            </w:r>
            <w:r w:rsidR="00F26F43">
              <w:rPr>
                <w:rFonts w:eastAsia="Calibri" w:cstheme="minorHAnsi"/>
                <w:b/>
                <w:i/>
                <w:iCs/>
                <w:sz w:val="20"/>
                <w:szCs w:val="20"/>
              </w:rPr>
              <w:t>.</w:t>
            </w:r>
            <w:r w:rsidRPr="00C1106C">
              <w:rPr>
                <w:rFonts w:eastAsia="Calibri" w:cstheme="minorHAnsi"/>
                <w:b/>
                <w:i/>
                <w:iCs/>
                <w:sz w:val="20"/>
                <w:szCs w:val="20"/>
              </w:rPr>
              <w:t xml:space="preserve">: Osmisliti program ginekoloških ordinacija </w:t>
            </w:r>
            <w:r w:rsidR="00B913CB">
              <w:rPr>
                <w:rFonts w:eastAsia="Calibri" w:cstheme="minorHAnsi"/>
                <w:b/>
                <w:i/>
                <w:iCs/>
                <w:sz w:val="20"/>
                <w:szCs w:val="20"/>
              </w:rPr>
              <w:t>iz</w:t>
            </w:r>
            <w:r w:rsidRPr="00C1106C">
              <w:rPr>
                <w:rFonts w:eastAsia="Calibri" w:cstheme="minorHAnsi"/>
                <w:b/>
                <w:i/>
                <w:iCs/>
                <w:sz w:val="20"/>
                <w:szCs w:val="20"/>
              </w:rPr>
              <w:t xml:space="preserve"> primarn</w:t>
            </w:r>
            <w:r w:rsidR="00B913CB">
              <w:rPr>
                <w:rFonts w:eastAsia="Calibri" w:cstheme="minorHAnsi"/>
                <w:b/>
                <w:i/>
                <w:iCs/>
                <w:sz w:val="20"/>
                <w:szCs w:val="20"/>
              </w:rPr>
              <w:t>e</w:t>
            </w:r>
            <w:r w:rsidRPr="00C1106C">
              <w:rPr>
                <w:rFonts w:eastAsia="Calibri" w:cstheme="minorHAnsi"/>
                <w:b/>
                <w:i/>
                <w:iCs/>
                <w:sz w:val="20"/>
                <w:szCs w:val="20"/>
              </w:rPr>
              <w:t xml:space="preserve"> zdravstven</w:t>
            </w:r>
            <w:r w:rsidR="00B913CB">
              <w:rPr>
                <w:rFonts w:eastAsia="Calibri" w:cstheme="minorHAnsi"/>
                <w:b/>
                <w:i/>
                <w:iCs/>
                <w:sz w:val="20"/>
                <w:szCs w:val="20"/>
              </w:rPr>
              <w:t>e</w:t>
            </w:r>
            <w:r w:rsidRPr="00C1106C">
              <w:rPr>
                <w:rFonts w:eastAsia="Calibri" w:cstheme="minorHAnsi"/>
                <w:b/>
                <w:i/>
                <w:iCs/>
                <w:sz w:val="20"/>
                <w:szCs w:val="20"/>
              </w:rPr>
              <w:t xml:space="preserve"> zaštit</w:t>
            </w:r>
            <w:r w:rsidR="00B913CB">
              <w:rPr>
                <w:rFonts w:eastAsia="Calibri" w:cstheme="minorHAnsi"/>
                <w:b/>
                <w:i/>
                <w:iCs/>
                <w:sz w:val="20"/>
                <w:szCs w:val="20"/>
              </w:rPr>
              <w:t>e</w:t>
            </w:r>
            <w:r w:rsidRPr="00C1106C">
              <w:rPr>
                <w:rFonts w:eastAsia="Calibri" w:cstheme="minorHAnsi"/>
                <w:b/>
                <w:i/>
                <w:iCs/>
                <w:sz w:val="20"/>
                <w:szCs w:val="20"/>
              </w:rPr>
              <w:t xml:space="preserve"> za stjecanje </w:t>
            </w:r>
            <w:r w:rsidR="00335A03">
              <w:rPr>
                <w:rFonts w:eastAsia="Calibri" w:cstheme="minorHAnsi"/>
                <w:b/>
                <w:i/>
                <w:iCs/>
                <w:sz w:val="20"/>
                <w:szCs w:val="20"/>
              </w:rPr>
              <w:t xml:space="preserve">naziva </w:t>
            </w:r>
            <w:r w:rsidRPr="00C1106C">
              <w:rPr>
                <w:rFonts w:eastAsia="Calibri" w:cstheme="minorHAnsi"/>
                <w:b/>
                <w:i/>
                <w:iCs/>
                <w:sz w:val="20"/>
                <w:szCs w:val="20"/>
              </w:rPr>
              <w:t xml:space="preserve"> „Savjetovalište za žene – prijatelj dojenja“</w:t>
            </w:r>
          </w:p>
        </w:tc>
      </w:tr>
      <w:tr w:rsidR="002E297F" w:rsidRPr="00C1106C" w14:paraId="28247B1E" w14:textId="77777777" w:rsidTr="004044F6">
        <w:tc>
          <w:tcPr>
            <w:tcW w:w="9924" w:type="dxa"/>
            <w:gridSpan w:val="5"/>
            <w:shd w:val="clear" w:color="auto" w:fill="FFFFFF"/>
          </w:tcPr>
          <w:p w14:paraId="7F89277D" w14:textId="18F38C53" w:rsidR="002E297F" w:rsidRPr="00C1106C" w:rsidRDefault="002E297F" w:rsidP="00F12B10">
            <w:pPr>
              <w:spacing w:after="0" w:line="240" w:lineRule="auto"/>
              <w:jc w:val="both"/>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Ovo je posve nova aktivnost koja do sada nije postojala i stoga ju je potrebno osmisliti uključujući izradu kriterija, izradu priručnika za edukaciju </w:t>
            </w:r>
            <w:r w:rsidR="00E465A8">
              <w:rPr>
                <w:rFonts w:eastAsia="Calibri" w:cstheme="minorHAnsi"/>
                <w:sz w:val="20"/>
                <w:szCs w:val="20"/>
              </w:rPr>
              <w:t>radnika</w:t>
            </w:r>
            <w:r w:rsidRPr="00C1106C">
              <w:rPr>
                <w:rFonts w:eastAsia="Calibri" w:cstheme="minorHAnsi"/>
                <w:sz w:val="20"/>
                <w:szCs w:val="20"/>
              </w:rPr>
              <w:t xml:space="preserve"> kao i mjernih instrumenata za ocjenu, te edukaciju članova NOT</w:t>
            </w:r>
            <w:r w:rsidR="00AF568D">
              <w:rPr>
                <w:rFonts w:eastAsia="Calibri" w:cstheme="minorHAnsi"/>
                <w:sz w:val="20"/>
                <w:szCs w:val="20"/>
              </w:rPr>
              <w:t>-a</w:t>
            </w:r>
            <w:r w:rsidRPr="00C1106C">
              <w:rPr>
                <w:rFonts w:eastAsia="Calibri" w:cstheme="minorHAnsi"/>
                <w:sz w:val="20"/>
                <w:szCs w:val="20"/>
              </w:rPr>
              <w:t>. Ova aktivnost je v</w:t>
            </w:r>
            <w:r w:rsidR="00A448F0">
              <w:rPr>
                <w:rFonts w:eastAsia="Calibri" w:cstheme="minorHAnsi"/>
                <w:sz w:val="20"/>
                <w:szCs w:val="20"/>
              </w:rPr>
              <w:t>ažna zbog toga što će njome bit</w:t>
            </w:r>
            <w:r w:rsidRPr="00C1106C">
              <w:rPr>
                <w:rFonts w:eastAsia="Calibri" w:cstheme="minorHAnsi"/>
                <w:sz w:val="20"/>
                <w:szCs w:val="20"/>
              </w:rPr>
              <w:t xml:space="preserve"> obuhvaćene trudnice prije početka dojenja i babinjače koje su s dojenjem započele nakon poroda. </w:t>
            </w:r>
          </w:p>
          <w:p w14:paraId="4BBCE185" w14:textId="77777777" w:rsidR="002E297F" w:rsidRPr="00C1106C" w:rsidRDefault="002E297F" w:rsidP="004044F6">
            <w:pPr>
              <w:spacing w:after="0" w:line="240" w:lineRule="auto"/>
              <w:jc w:val="both"/>
              <w:rPr>
                <w:rFonts w:eastAsia="Calibri" w:cstheme="minorHAnsi"/>
                <w:sz w:val="20"/>
                <w:szCs w:val="20"/>
              </w:rPr>
            </w:pPr>
          </w:p>
        </w:tc>
      </w:tr>
      <w:tr w:rsidR="002E297F" w:rsidRPr="00C1106C" w14:paraId="38CC33EF" w14:textId="77777777" w:rsidTr="004044F6">
        <w:tc>
          <w:tcPr>
            <w:tcW w:w="9924" w:type="dxa"/>
            <w:gridSpan w:val="5"/>
            <w:shd w:val="clear" w:color="auto" w:fill="F7CAAC" w:themeFill="accent2" w:themeFillTint="66"/>
          </w:tcPr>
          <w:p w14:paraId="1A93F289" w14:textId="2298B95F" w:rsidR="002E297F" w:rsidRPr="00C1106C" w:rsidRDefault="002E297F" w:rsidP="00B913CB">
            <w:pPr>
              <w:spacing w:line="240" w:lineRule="auto"/>
              <w:rPr>
                <w:rFonts w:eastAsia="Calibri" w:cstheme="minorHAnsi"/>
                <w:i/>
                <w:iCs/>
                <w:sz w:val="20"/>
                <w:szCs w:val="20"/>
              </w:rPr>
            </w:pPr>
            <w:r w:rsidRPr="00C1106C">
              <w:rPr>
                <w:rFonts w:eastAsia="Calibri" w:cstheme="minorHAnsi"/>
                <w:i/>
                <w:iCs/>
                <w:sz w:val="20"/>
                <w:szCs w:val="20"/>
              </w:rPr>
              <w:t xml:space="preserve">Aktivnost 1: Priprema priručnika za </w:t>
            </w:r>
            <w:r w:rsidR="00000F86">
              <w:rPr>
                <w:rFonts w:eastAsia="Calibri" w:cstheme="minorHAnsi"/>
                <w:i/>
                <w:iCs/>
                <w:sz w:val="20"/>
                <w:szCs w:val="20"/>
              </w:rPr>
              <w:t xml:space="preserve">edukaciju </w:t>
            </w:r>
            <w:r w:rsidR="00E465A8">
              <w:rPr>
                <w:rFonts w:eastAsia="Calibri" w:cstheme="minorHAnsi"/>
                <w:i/>
                <w:iCs/>
                <w:sz w:val="20"/>
                <w:szCs w:val="20"/>
              </w:rPr>
              <w:t xml:space="preserve">zdravstvenih radnika </w:t>
            </w:r>
            <w:r w:rsidRPr="00C1106C">
              <w:rPr>
                <w:rFonts w:eastAsia="Calibri" w:cstheme="minorHAnsi"/>
                <w:i/>
                <w:iCs/>
                <w:sz w:val="20"/>
                <w:szCs w:val="20"/>
              </w:rPr>
              <w:t xml:space="preserve">ginekoloških ordinacija </w:t>
            </w:r>
            <w:r w:rsidR="00B913CB">
              <w:rPr>
                <w:rFonts w:eastAsia="Calibri" w:cstheme="minorHAnsi"/>
                <w:i/>
                <w:iCs/>
                <w:sz w:val="20"/>
                <w:szCs w:val="20"/>
              </w:rPr>
              <w:t xml:space="preserve">iz </w:t>
            </w:r>
            <w:r w:rsidRPr="00C1106C">
              <w:rPr>
                <w:rFonts w:eastAsia="Calibri" w:cstheme="minorHAnsi"/>
                <w:i/>
                <w:iCs/>
                <w:sz w:val="20"/>
                <w:szCs w:val="20"/>
              </w:rPr>
              <w:t>primarn</w:t>
            </w:r>
            <w:r w:rsidR="00B913CB">
              <w:rPr>
                <w:rFonts w:eastAsia="Calibri" w:cstheme="minorHAnsi"/>
                <w:i/>
                <w:iCs/>
                <w:sz w:val="20"/>
                <w:szCs w:val="20"/>
              </w:rPr>
              <w:t>e</w:t>
            </w:r>
            <w:r w:rsidRPr="00C1106C">
              <w:rPr>
                <w:rFonts w:eastAsia="Calibri" w:cstheme="minorHAnsi"/>
                <w:i/>
                <w:iCs/>
                <w:sz w:val="20"/>
                <w:szCs w:val="20"/>
              </w:rPr>
              <w:t xml:space="preserve"> zdravstven</w:t>
            </w:r>
            <w:r w:rsidR="00B913CB">
              <w:rPr>
                <w:rFonts w:eastAsia="Calibri" w:cstheme="minorHAnsi"/>
                <w:i/>
                <w:iCs/>
                <w:sz w:val="20"/>
                <w:szCs w:val="20"/>
              </w:rPr>
              <w:t>e</w:t>
            </w:r>
            <w:r w:rsidRPr="00C1106C">
              <w:rPr>
                <w:rFonts w:eastAsia="Calibri" w:cstheme="minorHAnsi"/>
                <w:i/>
                <w:iCs/>
                <w:sz w:val="20"/>
                <w:szCs w:val="20"/>
              </w:rPr>
              <w:t xml:space="preserve"> zaštit</w:t>
            </w:r>
            <w:r w:rsidR="00B913CB">
              <w:rPr>
                <w:rFonts w:eastAsia="Calibri" w:cstheme="minorHAnsi"/>
                <w:i/>
                <w:iCs/>
                <w:sz w:val="20"/>
                <w:szCs w:val="20"/>
              </w:rPr>
              <w:t>e</w:t>
            </w:r>
            <w:r w:rsidRPr="00C1106C">
              <w:rPr>
                <w:rFonts w:eastAsia="Calibri" w:cstheme="minorHAnsi"/>
                <w:i/>
                <w:iCs/>
                <w:sz w:val="20"/>
                <w:szCs w:val="20"/>
              </w:rPr>
              <w:t xml:space="preserve"> za stjecanje </w:t>
            </w:r>
            <w:r w:rsidR="00335A03">
              <w:rPr>
                <w:rFonts w:eastAsia="Calibri" w:cstheme="minorHAnsi"/>
                <w:i/>
                <w:iCs/>
                <w:sz w:val="20"/>
                <w:szCs w:val="20"/>
              </w:rPr>
              <w:t xml:space="preserve">naziva </w:t>
            </w:r>
            <w:r w:rsidRPr="00C1106C">
              <w:rPr>
                <w:rFonts w:eastAsia="Calibri" w:cstheme="minorHAnsi"/>
                <w:i/>
                <w:iCs/>
                <w:sz w:val="20"/>
                <w:szCs w:val="20"/>
              </w:rPr>
              <w:t xml:space="preserve"> „Savjetovalište za žene – prijatelj dojenja“</w:t>
            </w:r>
          </w:p>
        </w:tc>
      </w:tr>
      <w:tr w:rsidR="002E297F" w:rsidRPr="00C1106C" w14:paraId="30AE1181" w14:textId="77777777" w:rsidTr="004044F6">
        <w:trPr>
          <w:trHeight w:val="463"/>
        </w:trPr>
        <w:tc>
          <w:tcPr>
            <w:tcW w:w="2124" w:type="dxa"/>
            <w:shd w:val="clear" w:color="auto" w:fill="auto"/>
          </w:tcPr>
          <w:p w14:paraId="0CF11A37"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188760E9"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1C9D9593"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647FF474" w14:textId="77777777" w:rsidR="002E297F" w:rsidRPr="00C1106C" w:rsidRDefault="002E297F" w:rsidP="004044F6">
            <w:pPr>
              <w:spacing w:after="0" w:line="240" w:lineRule="auto"/>
              <w:rPr>
                <w:rFonts w:eastAsia="Calibri" w:cstheme="minorHAnsi"/>
                <w:sz w:val="20"/>
                <w:szCs w:val="20"/>
              </w:rPr>
            </w:pPr>
            <w:r w:rsidRPr="00DE49A1">
              <w:rPr>
                <w:rFonts w:eastAsia="Calibri" w:cstheme="minorHAnsi"/>
                <w:b/>
                <w:bCs/>
                <w:sz w:val="20"/>
                <w:szCs w:val="20"/>
              </w:rPr>
              <w:t>Početna vrijednost</w:t>
            </w:r>
            <w:r w:rsidRPr="00C1106C">
              <w:rPr>
                <w:rFonts w:eastAsia="Calibri" w:cstheme="minorHAnsi"/>
                <w:sz w:val="20"/>
                <w:szCs w:val="20"/>
              </w:rPr>
              <w:t xml:space="preserve"> </w:t>
            </w:r>
          </w:p>
          <w:p w14:paraId="1BD1EDFE" w14:textId="77777777" w:rsidR="002E297F" w:rsidRPr="00C1106C" w:rsidRDefault="002E297F" w:rsidP="004044F6">
            <w:pPr>
              <w:spacing w:after="0" w:line="240" w:lineRule="auto"/>
              <w:rPr>
                <w:rFonts w:eastAsia="Calibri" w:cstheme="minorHAnsi"/>
                <w:sz w:val="20"/>
                <w:szCs w:val="20"/>
              </w:rPr>
            </w:pPr>
          </w:p>
        </w:tc>
        <w:tc>
          <w:tcPr>
            <w:tcW w:w="1802" w:type="dxa"/>
            <w:shd w:val="clear" w:color="auto" w:fill="auto"/>
          </w:tcPr>
          <w:p w14:paraId="5FA3F9AB" w14:textId="77777777" w:rsidR="002E297F" w:rsidRPr="00C1106C" w:rsidRDefault="002E297F" w:rsidP="004044F6">
            <w:pPr>
              <w:spacing w:after="0" w:line="240" w:lineRule="auto"/>
              <w:rPr>
                <w:rFonts w:eastAsia="Calibri" w:cstheme="minorHAnsi"/>
                <w:b/>
                <w:bCs/>
                <w:sz w:val="20"/>
                <w:szCs w:val="20"/>
              </w:rPr>
            </w:pPr>
            <w:r w:rsidRPr="00DE49A1">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05B79CE8" w14:textId="77777777" w:rsidTr="004044F6">
        <w:trPr>
          <w:trHeight w:val="662"/>
        </w:trPr>
        <w:tc>
          <w:tcPr>
            <w:tcW w:w="2124" w:type="dxa"/>
            <w:shd w:val="clear" w:color="auto" w:fill="auto"/>
          </w:tcPr>
          <w:p w14:paraId="20E2496C"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2427799F"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197183E2" w14:textId="77777777" w:rsidR="002E297F" w:rsidRPr="00C1106C" w:rsidRDefault="002E297F" w:rsidP="004044F6">
            <w:pPr>
              <w:shd w:val="clear" w:color="auto" w:fill="FFFFFF"/>
              <w:spacing w:before="240"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Sunositelji:</w:t>
            </w:r>
            <w:r>
              <w:rPr>
                <w:rFonts w:eastAsia="Calibri" w:cstheme="minorHAnsi"/>
                <w:sz w:val="20"/>
                <w:szCs w:val="20"/>
              </w:rPr>
              <w:t xml:space="preserve"> zdravstvene ustanove, </w:t>
            </w:r>
            <w:r w:rsidRPr="00C1106C">
              <w:rPr>
                <w:rFonts w:eastAsia="Calibri" w:cstheme="minorHAnsi"/>
                <w:sz w:val="20"/>
                <w:szCs w:val="20"/>
              </w:rPr>
              <w:t xml:space="preserve">Odjel za podršku dojenju </w:t>
            </w:r>
            <w:r w:rsidR="003F6589">
              <w:rPr>
                <w:rFonts w:eastAsia="Calibri" w:cstheme="minorHAnsi"/>
                <w:sz w:val="20"/>
                <w:szCs w:val="20"/>
              </w:rPr>
              <w:t>KBC</w:t>
            </w:r>
            <w:r w:rsidR="00680537">
              <w:rPr>
                <w:rFonts w:eastAsia="Calibri" w:cstheme="minorHAnsi"/>
                <w:sz w:val="20"/>
                <w:szCs w:val="20"/>
              </w:rPr>
              <w:t>-a</w:t>
            </w:r>
            <w:r w:rsidRPr="00C1106C">
              <w:rPr>
                <w:rFonts w:eastAsia="Calibri" w:cstheme="minorHAnsi"/>
                <w:sz w:val="20"/>
                <w:szCs w:val="20"/>
              </w:rPr>
              <w:t xml:space="preserve"> Zagreb</w:t>
            </w:r>
          </w:p>
          <w:p w14:paraId="32DD34A4" w14:textId="77777777" w:rsidR="002E297F" w:rsidRPr="00C1106C" w:rsidRDefault="002E297F" w:rsidP="004044F6">
            <w:pPr>
              <w:shd w:val="clear" w:color="auto" w:fill="FFFFFF"/>
              <w:spacing w:after="0" w:line="240" w:lineRule="auto"/>
              <w:textAlignment w:val="baseline"/>
              <w:rPr>
                <w:rFonts w:eastAsia="Calibri" w:cstheme="minorHAnsi"/>
                <w:sz w:val="20"/>
                <w:szCs w:val="20"/>
              </w:rPr>
            </w:pPr>
          </w:p>
        </w:tc>
        <w:tc>
          <w:tcPr>
            <w:tcW w:w="2058" w:type="dxa"/>
            <w:shd w:val="clear" w:color="auto" w:fill="auto"/>
          </w:tcPr>
          <w:p w14:paraId="6B39529D" w14:textId="77777777" w:rsidR="002E297F" w:rsidRPr="00C1106C" w:rsidRDefault="002E297F" w:rsidP="00DB58BB">
            <w:pPr>
              <w:spacing w:after="0" w:line="240" w:lineRule="auto"/>
              <w:rPr>
                <w:rFonts w:eastAsia="Calibri" w:cstheme="minorHAnsi"/>
                <w:sz w:val="20"/>
                <w:szCs w:val="20"/>
              </w:rPr>
            </w:pPr>
            <w:r w:rsidRPr="00C1106C">
              <w:rPr>
                <w:rFonts w:eastAsia="Calibri" w:cstheme="minorHAnsi"/>
                <w:sz w:val="20"/>
                <w:szCs w:val="20"/>
              </w:rPr>
              <w:t xml:space="preserve">Razvijeni kriteriji za provođenje programa te napisan priručnik za edukaciju </w:t>
            </w:r>
            <w:r w:rsidR="00DB58BB">
              <w:rPr>
                <w:rFonts w:eastAsia="Calibri" w:cstheme="minorHAnsi"/>
                <w:sz w:val="20"/>
                <w:szCs w:val="20"/>
              </w:rPr>
              <w:t>zdravstvenih radnika</w:t>
            </w:r>
            <w:r w:rsidRPr="00C1106C">
              <w:rPr>
                <w:rFonts w:eastAsia="Calibri" w:cstheme="minorHAnsi"/>
                <w:sz w:val="20"/>
                <w:szCs w:val="20"/>
              </w:rPr>
              <w:t xml:space="preserve"> </w:t>
            </w:r>
          </w:p>
        </w:tc>
        <w:tc>
          <w:tcPr>
            <w:tcW w:w="2138" w:type="dxa"/>
            <w:shd w:val="clear" w:color="auto" w:fill="auto"/>
          </w:tcPr>
          <w:p w14:paraId="1123457A" w14:textId="77777777" w:rsidR="002E297F" w:rsidRPr="00852D9C"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F3064">
              <w:rPr>
                <w:rFonts w:eastAsia="Calibri" w:cstheme="minorHAnsi"/>
                <w:sz w:val="20"/>
                <w:szCs w:val="20"/>
              </w:rPr>
              <w:t>,</w:t>
            </w:r>
            <w:r w:rsidR="002E297F" w:rsidRPr="00852D9C">
              <w:rPr>
                <w:rFonts w:eastAsia="Calibri" w:cstheme="minorHAnsi"/>
                <w:sz w:val="20"/>
                <w:szCs w:val="20"/>
              </w:rPr>
              <w:t xml:space="preserve"> aktivnost A618207 </w:t>
            </w:r>
          </w:p>
          <w:p w14:paraId="112D174A" w14:textId="77777777" w:rsidR="002E297F" w:rsidRPr="00852D9C" w:rsidRDefault="002E297F" w:rsidP="004044F6">
            <w:pPr>
              <w:spacing w:after="0" w:line="240" w:lineRule="auto"/>
              <w:jc w:val="both"/>
              <w:rPr>
                <w:rFonts w:eastAsia="Calibri" w:cstheme="minorHAnsi"/>
                <w:sz w:val="20"/>
                <w:szCs w:val="20"/>
              </w:rPr>
            </w:pPr>
          </w:p>
          <w:p w14:paraId="09E32DAE" w14:textId="77777777" w:rsidR="002E297F" w:rsidRPr="00DE49A1" w:rsidRDefault="002E297F" w:rsidP="004044F6">
            <w:pPr>
              <w:spacing w:after="0" w:line="240" w:lineRule="auto"/>
              <w:rPr>
                <w:rFonts w:eastAsia="Calibri" w:cstheme="minorHAnsi"/>
                <w:b/>
                <w:bCs/>
                <w:color w:val="FF0000"/>
                <w:sz w:val="20"/>
                <w:szCs w:val="20"/>
              </w:rPr>
            </w:pPr>
          </w:p>
        </w:tc>
        <w:tc>
          <w:tcPr>
            <w:tcW w:w="1802" w:type="dxa"/>
            <w:shd w:val="clear" w:color="auto" w:fill="auto"/>
          </w:tcPr>
          <w:p w14:paraId="6B5C1DBC" w14:textId="77777777" w:rsidR="002E297F" w:rsidRPr="00C1106C" w:rsidRDefault="002E297F" w:rsidP="00335A03">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ema dostupnog priručnika</w:t>
            </w:r>
            <w:r>
              <w:t xml:space="preserve"> </w:t>
            </w:r>
            <w:r w:rsidRPr="00DE49A1">
              <w:rPr>
                <w:rFonts w:eastAsia="Calibri" w:cstheme="minorHAnsi"/>
                <w:sz w:val="20"/>
                <w:szCs w:val="20"/>
              </w:rPr>
              <w:t xml:space="preserve">za </w:t>
            </w:r>
            <w:r w:rsidR="00000F86">
              <w:rPr>
                <w:rFonts w:eastAsia="Calibri" w:cstheme="minorHAnsi"/>
                <w:sz w:val="20"/>
                <w:szCs w:val="20"/>
              </w:rPr>
              <w:t xml:space="preserve">edukaciju </w:t>
            </w:r>
            <w:r w:rsidRPr="00DE49A1">
              <w:rPr>
                <w:rFonts w:eastAsia="Calibri" w:cstheme="minorHAnsi"/>
                <w:sz w:val="20"/>
                <w:szCs w:val="20"/>
              </w:rPr>
              <w:t xml:space="preserve"> </w:t>
            </w:r>
            <w:r w:rsidR="00DB58BB">
              <w:rPr>
                <w:rFonts w:eastAsia="Calibri" w:cstheme="minorHAnsi"/>
                <w:sz w:val="20"/>
                <w:szCs w:val="20"/>
              </w:rPr>
              <w:t xml:space="preserve">zdravstvenih radnika </w:t>
            </w:r>
            <w:r w:rsidRPr="00DE49A1">
              <w:rPr>
                <w:rFonts w:eastAsia="Calibri" w:cstheme="minorHAnsi"/>
                <w:sz w:val="20"/>
                <w:szCs w:val="20"/>
              </w:rPr>
              <w:t xml:space="preserve"> ginekoloških ordinacija u primarnoj zdravstvenoj zaštiti za stjecanje </w:t>
            </w:r>
            <w:r w:rsidR="00335A03">
              <w:rPr>
                <w:rFonts w:eastAsia="Calibri" w:cstheme="minorHAnsi"/>
                <w:sz w:val="20"/>
                <w:szCs w:val="20"/>
              </w:rPr>
              <w:t xml:space="preserve">naziva </w:t>
            </w:r>
            <w:r w:rsidRPr="00DE49A1">
              <w:rPr>
                <w:rFonts w:eastAsia="Calibri" w:cstheme="minorHAnsi"/>
                <w:sz w:val="20"/>
                <w:szCs w:val="20"/>
              </w:rPr>
              <w:t xml:space="preserve"> „Savjetovalište za žene – prijatelj dojenja“</w:t>
            </w:r>
          </w:p>
        </w:tc>
        <w:tc>
          <w:tcPr>
            <w:tcW w:w="1802" w:type="dxa"/>
            <w:shd w:val="clear" w:color="auto" w:fill="auto"/>
          </w:tcPr>
          <w:p w14:paraId="47EDB7F9" w14:textId="77777777" w:rsidR="002E297F" w:rsidRPr="00C1106C" w:rsidRDefault="002E297F" w:rsidP="00335A03">
            <w:pPr>
              <w:spacing w:after="0" w:line="240" w:lineRule="auto"/>
              <w:rPr>
                <w:rFonts w:eastAsia="Calibri" w:cstheme="minorHAnsi"/>
                <w:sz w:val="20"/>
                <w:szCs w:val="20"/>
              </w:rPr>
            </w:pPr>
            <w:r>
              <w:rPr>
                <w:rFonts w:eastAsia="Calibri" w:cstheme="minorHAnsi"/>
                <w:sz w:val="20"/>
                <w:szCs w:val="20"/>
              </w:rPr>
              <w:t xml:space="preserve">Izrada i </w:t>
            </w:r>
            <w:r w:rsidRPr="00C1106C">
              <w:rPr>
                <w:rFonts w:eastAsia="Calibri" w:cstheme="minorHAnsi"/>
                <w:sz w:val="20"/>
                <w:szCs w:val="20"/>
              </w:rPr>
              <w:t>objava priručnika u tiskanom obliku</w:t>
            </w:r>
            <w:r>
              <w:rPr>
                <w:rFonts w:eastAsia="Calibri" w:cstheme="minorHAnsi"/>
                <w:sz w:val="20"/>
                <w:szCs w:val="20"/>
              </w:rPr>
              <w:t xml:space="preserve"> </w:t>
            </w:r>
            <w:r w:rsidRPr="00DE49A1">
              <w:rPr>
                <w:rFonts w:eastAsia="Calibri" w:cstheme="minorHAnsi"/>
                <w:sz w:val="20"/>
                <w:szCs w:val="20"/>
              </w:rPr>
              <w:t xml:space="preserve">za </w:t>
            </w:r>
            <w:r w:rsidR="00000F86">
              <w:rPr>
                <w:rFonts w:eastAsia="Calibri" w:cstheme="minorHAnsi"/>
                <w:sz w:val="20"/>
                <w:szCs w:val="20"/>
              </w:rPr>
              <w:t xml:space="preserve">edukaciju </w:t>
            </w:r>
            <w:r w:rsidR="00723E89">
              <w:rPr>
                <w:rFonts w:eastAsia="Calibri" w:cstheme="minorHAnsi"/>
                <w:sz w:val="20"/>
                <w:szCs w:val="20"/>
              </w:rPr>
              <w:t xml:space="preserve">zdravstvenih radnika </w:t>
            </w:r>
            <w:r w:rsidRPr="00DE49A1">
              <w:rPr>
                <w:rFonts w:eastAsia="Calibri" w:cstheme="minorHAnsi"/>
                <w:sz w:val="20"/>
                <w:szCs w:val="20"/>
              </w:rPr>
              <w:t xml:space="preserve"> ginekoloških ordinacija u primarnoj zdravstvenoj zaštiti za stjecanje </w:t>
            </w:r>
            <w:r w:rsidR="00335A03">
              <w:rPr>
                <w:rFonts w:eastAsia="Calibri" w:cstheme="minorHAnsi"/>
                <w:sz w:val="20"/>
                <w:szCs w:val="20"/>
              </w:rPr>
              <w:t xml:space="preserve">naziva </w:t>
            </w:r>
            <w:r w:rsidRPr="00DE49A1">
              <w:rPr>
                <w:rFonts w:eastAsia="Calibri" w:cstheme="minorHAnsi"/>
                <w:sz w:val="20"/>
                <w:szCs w:val="20"/>
              </w:rPr>
              <w:t xml:space="preserve"> „Savjetovalište za žene – prijatelj dojenja“</w:t>
            </w:r>
          </w:p>
        </w:tc>
      </w:tr>
      <w:tr w:rsidR="002E297F" w:rsidRPr="00C1106C" w14:paraId="78F41DCA" w14:textId="77777777" w:rsidTr="004044F6">
        <w:tc>
          <w:tcPr>
            <w:tcW w:w="9924" w:type="dxa"/>
            <w:gridSpan w:val="5"/>
            <w:shd w:val="clear" w:color="auto" w:fill="F7CAAC" w:themeFill="accent2" w:themeFillTint="66"/>
          </w:tcPr>
          <w:p w14:paraId="700B34C3" w14:textId="77777777" w:rsidR="002E297F" w:rsidRPr="00C1106C" w:rsidRDefault="002E297F" w:rsidP="00B913CB">
            <w:pPr>
              <w:spacing w:line="240" w:lineRule="auto"/>
              <w:rPr>
                <w:rFonts w:eastAsia="Calibri" w:cstheme="minorHAnsi"/>
                <w:i/>
                <w:iCs/>
                <w:sz w:val="20"/>
                <w:szCs w:val="20"/>
              </w:rPr>
            </w:pPr>
            <w:r w:rsidRPr="00C1106C">
              <w:rPr>
                <w:rFonts w:eastAsia="Calibri" w:cstheme="minorHAnsi"/>
                <w:i/>
                <w:iCs/>
                <w:sz w:val="20"/>
                <w:szCs w:val="20"/>
              </w:rPr>
              <w:t xml:space="preserve">Aktivnost 2: Provedba edukacije </w:t>
            </w:r>
            <w:r w:rsidR="00AB1CED">
              <w:rPr>
                <w:rFonts w:eastAsia="Calibri" w:cstheme="minorHAnsi"/>
                <w:i/>
                <w:iCs/>
                <w:sz w:val="20"/>
                <w:szCs w:val="20"/>
              </w:rPr>
              <w:t>zdravstvenih radnika</w:t>
            </w:r>
            <w:r w:rsidRPr="00C1106C">
              <w:rPr>
                <w:rFonts w:eastAsia="Calibri" w:cstheme="minorHAnsi"/>
                <w:i/>
                <w:iCs/>
                <w:sz w:val="20"/>
                <w:szCs w:val="20"/>
              </w:rPr>
              <w:t xml:space="preserve"> ginekoloških ordinacija </w:t>
            </w:r>
            <w:r w:rsidR="00B913CB">
              <w:rPr>
                <w:rFonts w:eastAsia="Calibri" w:cstheme="minorHAnsi"/>
                <w:i/>
                <w:iCs/>
                <w:sz w:val="20"/>
                <w:szCs w:val="20"/>
              </w:rPr>
              <w:t xml:space="preserve">iz </w:t>
            </w:r>
            <w:r w:rsidRPr="00C1106C">
              <w:rPr>
                <w:rFonts w:eastAsia="Calibri" w:cstheme="minorHAnsi"/>
                <w:i/>
                <w:iCs/>
                <w:sz w:val="20"/>
                <w:szCs w:val="20"/>
              </w:rPr>
              <w:t>primarn</w:t>
            </w:r>
            <w:r w:rsidR="00B913CB">
              <w:rPr>
                <w:rFonts w:eastAsia="Calibri" w:cstheme="minorHAnsi"/>
                <w:i/>
                <w:iCs/>
                <w:sz w:val="20"/>
                <w:szCs w:val="20"/>
              </w:rPr>
              <w:t>e</w:t>
            </w:r>
            <w:r w:rsidRPr="00C1106C">
              <w:rPr>
                <w:rFonts w:eastAsia="Calibri" w:cstheme="minorHAnsi"/>
                <w:i/>
                <w:iCs/>
                <w:sz w:val="20"/>
                <w:szCs w:val="20"/>
              </w:rPr>
              <w:t xml:space="preserve"> zdravstven</w:t>
            </w:r>
            <w:r w:rsidR="00B913CB">
              <w:rPr>
                <w:rFonts w:eastAsia="Calibri" w:cstheme="minorHAnsi"/>
                <w:i/>
                <w:iCs/>
                <w:sz w:val="20"/>
                <w:szCs w:val="20"/>
              </w:rPr>
              <w:t xml:space="preserve">e </w:t>
            </w:r>
            <w:r w:rsidRPr="00C1106C">
              <w:rPr>
                <w:rFonts w:eastAsia="Calibri" w:cstheme="minorHAnsi"/>
                <w:i/>
                <w:iCs/>
                <w:sz w:val="20"/>
                <w:szCs w:val="20"/>
              </w:rPr>
              <w:t>zaštit</w:t>
            </w:r>
            <w:r w:rsidR="00B913CB">
              <w:rPr>
                <w:rFonts w:eastAsia="Calibri" w:cstheme="minorHAnsi"/>
                <w:i/>
                <w:iCs/>
                <w:sz w:val="20"/>
                <w:szCs w:val="20"/>
              </w:rPr>
              <w:t>e</w:t>
            </w:r>
            <w:r w:rsidRPr="00C1106C">
              <w:rPr>
                <w:rFonts w:eastAsia="Calibri" w:cstheme="minorHAnsi"/>
                <w:i/>
                <w:iCs/>
                <w:sz w:val="20"/>
                <w:szCs w:val="20"/>
              </w:rPr>
              <w:t xml:space="preserve"> za stjecanje </w:t>
            </w:r>
            <w:r w:rsidR="00414C0F">
              <w:rPr>
                <w:rFonts w:eastAsia="Calibri" w:cstheme="minorHAnsi"/>
                <w:i/>
                <w:iCs/>
                <w:sz w:val="20"/>
                <w:szCs w:val="20"/>
              </w:rPr>
              <w:t xml:space="preserve">naziva </w:t>
            </w:r>
            <w:r w:rsidRPr="00C1106C">
              <w:rPr>
                <w:rFonts w:eastAsia="Calibri" w:cstheme="minorHAnsi"/>
                <w:i/>
                <w:iCs/>
                <w:sz w:val="20"/>
                <w:szCs w:val="20"/>
              </w:rPr>
              <w:t xml:space="preserve"> „Savjetovalište za žene – prijatelj dojenja“</w:t>
            </w:r>
          </w:p>
        </w:tc>
      </w:tr>
      <w:tr w:rsidR="002E297F" w:rsidRPr="00C1106C" w14:paraId="4BD34A16" w14:textId="77777777" w:rsidTr="004044F6">
        <w:trPr>
          <w:trHeight w:val="240"/>
        </w:trPr>
        <w:tc>
          <w:tcPr>
            <w:tcW w:w="2124" w:type="dxa"/>
            <w:shd w:val="clear" w:color="auto" w:fill="auto"/>
          </w:tcPr>
          <w:p w14:paraId="4827BF73"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37E87C5D"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6CF7D09A"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7A0A9575" w14:textId="77777777" w:rsidR="002E297F" w:rsidRPr="006D0948" w:rsidRDefault="002E297F" w:rsidP="004044F6">
            <w:pPr>
              <w:spacing w:after="0" w:line="240" w:lineRule="auto"/>
              <w:jc w:val="center"/>
              <w:rPr>
                <w:rFonts w:eastAsia="Calibri" w:cstheme="minorHAnsi"/>
                <w:b/>
                <w:bCs/>
                <w:sz w:val="20"/>
                <w:szCs w:val="20"/>
              </w:rPr>
            </w:pPr>
            <w:r>
              <w:rPr>
                <w:rFonts w:eastAsia="Calibri" w:cstheme="minorHAnsi"/>
                <w:b/>
                <w:bCs/>
                <w:sz w:val="20"/>
                <w:szCs w:val="20"/>
              </w:rPr>
              <w:t>Početna vrijednost</w:t>
            </w:r>
          </w:p>
        </w:tc>
        <w:tc>
          <w:tcPr>
            <w:tcW w:w="1802" w:type="dxa"/>
            <w:shd w:val="clear" w:color="auto" w:fill="auto"/>
          </w:tcPr>
          <w:p w14:paraId="0314B0E7" w14:textId="77777777" w:rsidR="002E297F" w:rsidRPr="00C1106C" w:rsidRDefault="002E297F" w:rsidP="004044F6">
            <w:pPr>
              <w:spacing w:line="240" w:lineRule="auto"/>
              <w:rPr>
                <w:rFonts w:eastAsia="Calibri" w:cstheme="minorHAnsi"/>
                <w:b/>
                <w:bCs/>
                <w:sz w:val="20"/>
                <w:szCs w:val="20"/>
              </w:rPr>
            </w:pPr>
            <w:r w:rsidRPr="006D0948">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0E9A2AF2" w14:textId="77777777" w:rsidTr="004044F6">
        <w:trPr>
          <w:trHeight w:val="662"/>
        </w:trPr>
        <w:tc>
          <w:tcPr>
            <w:tcW w:w="2124" w:type="dxa"/>
            <w:shd w:val="clear" w:color="auto" w:fill="auto"/>
          </w:tcPr>
          <w:p w14:paraId="03CE025E"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Times New Roman" w:cstheme="minorHAnsi"/>
                <w:b/>
                <w:bCs/>
                <w:color w:val="231F20"/>
                <w:sz w:val="20"/>
                <w:szCs w:val="20"/>
                <w:bdr w:val="none" w:sz="0" w:space="0" w:color="auto" w:frame="1"/>
                <w:lang w:eastAsia="hr-HR"/>
              </w:rPr>
              <w:t>Nositelj:</w:t>
            </w:r>
          </w:p>
          <w:p w14:paraId="113D887F"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00AA3A65"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1D8EE865"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Times New Roman" w:cstheme="minorHAnsi"/>
                <w:b/>
                <w:bCs/>
                <w:color w:val="231F20"/>
                <w:sz w:val="20"/>
                <w:szCs w:val="20"/>
                <w:bdr w:val="none" w:sz="0" w:space="0" w:color="auto" w:frame="1"/>
                <w:lang w:eastAsia="hr-HR"/>
              </w:rPr>
              <w:t>Sunositelj:</w:t>
            </w:r>
          </w:p>
          <w:p w14:paraId="0E762AE9" w14:textId="77777777" w:rsidR="002E297F" w:rsidRPr="00C1106C" w:rsidRDefault="002E297F" w:rsidP="004044F6">
            <w:pPr>
              <w:shd w:val="clear" w:color="auto" w:fill="FFFFFF"/>
              <w:spacing w:after="0" w:line="240" w:lineRule="auto"/>
              <w:textAlignment w:val="baseline"/>
              <w:rPr>
                <w:rFonts w:eastAsia="Times New Roman" w:cstheme="minorHAnsi"/>
                <w:color w:val="231F20"/>
                <w:sz w:val="20"/>
                <w:szCs w:val="20"/>
                <w:lang w:eastAsia="hr-HR"/>
              </w:rPr>
            </w:pPr>
            <w:r w:rsidRPr="00C1106C">
              <w:rPr>
                <w:rFonts w:eastAsia="Calibri" w:cstheme="minorHAnsi"/>
                <w:sz w:val="20"/>
                <w:szCs w:val="20"/>
              </w:rPr>
              <w:t>zdravstvene ustanove</w:t>
            </w:r>
            <w:r>
              <w:rPr>
                <w:rFonts w:eastAsia="Calibri" w:cstheme="minorHAnsi"/>
                <w:sz w:val="20"/>
                <w:szCs w:val="20"/>
              </w:rPr>
              <w:t>,</w:t>
            </w:r>
            <w:r w:rsidRPr="00C1106C">
              <w:rPr>
                <w:rFonts w:eastAsia="Calibri" w:cstheme="minorHAnsi"/>
                <w:sz w:val="20"/>
                <w:szCs w:val="20"/>
              </w:rPr>
              <w:t xml:space="preserve"> </w:t>
            </w:r>
            <w:r w:rsidRPr="00C1106C">
              <w:rPr>
                <w:rFonts w:eastAsia="Times New Roman" w:cstheme="minorHAnsi"/>
                <w:color w:val="231F20"/>
                <w:sz w:val="20"/>
                <w:szCs w:val="20"/>
                <w:lang w:eastAsia="hr-HR"/>
              </w:rPr>
              <w:t xml:space="preserve">Odjel za podršku dojenju </w:t>
            </w:r>
            <w:r w:rsidR="003F6589">
              <w:rPr>
                <w:rFonts w:eastAsia="Times New Roman" w:cstheme="minorHAnsi"/>
                <w:color w:val="231F20"/>
                <w:sz w:val="20"/>
                <w:szCs w:val="20"/>
                <w:lang w:eastAsia="hr-HR"/>
              </w:rPr>
              <w:t>KBC</w:t>
            </w:r>
            <w:r w:rsidR="00680537">
              <w:rPr>
                <w:rFonts w:eastAsia="Times New Roman" w:cstheme="minorHAnsi"/>
                <w:color w:val="231F20"/>
                <w:sz w:val="20"/>
                <w:szCs w:val="20"/>
                <w:lang w:eastAsia="hr-HR"/>
              </w:rPr>
              <w:t>-a</w:t>
            </w:r>
            <w:r w:rsidRPr="00C1106C">
              <w:rPr>
                <w:rFonts w:eastAsia="Times New Roman" w:cstheme="minorHAnsi"/>
                <w:color w:val="231F20"/>
                <w:sz w:val="20"/>
                <w:szCs w:val="20"/>
                <w:lang w:eastAsia="hr-HR"/>
              </w:rPr>
              <w:t xml:space="preserve"> Zagreb</w:t>
            </w:r>
          </w:p>
          <w:p w14:paraId="6658DECF" w14:textId="77777777" w:rsidR="002E297F" w:rsidRPr="00C1106C" w:rsidRDefault="002E297F"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7A688932" w14:textId="77777777" w:rsidR="002E297F" w:rsidRPr="00C1106C" w:rsidRDefault="002E297F" w:rsidP="00D5451C">
            <w:pPr>
              <w:spacing w:after="0" w:line="240" w:lineRule="auto"/>
              <w:rPr>
                <w:rFonts w:eastAsia="Calibri" w:cstheme="minorHAnsi"/>
                <w:sz w:val="20"/>
                <w:szCs w:val="20"/>
              </w:rPr>
            </w:pPr>
            <w:r w:rsidRPr="00C1106C">
              <w:rPr>
                <w:rFonts w:eastAsia="Calibri" w:cstheme="minorHAnsi"/>
                <w:color w:val="231F20"/>
                <w:sz w:val="20"/>
                <w:szCs w:val="20"/>
                <w:shd w:val="clear" w:color="auto" w:fill="FFFFFF"/>
              </w:rPr>
              <w:t xml:space="preserve">Broj ordinacija u kojima je provedena edukacija </w:t>
            </w:r>
            <w:r w:rsidR="00D5451C">
              <w:rPr>
                <w:rFonts w:eastAsia="Calibri" w:cstheme="minorHAnsi"/>
                <w:color w:val="231F20"/>
                <w:sz w:val="20"/>
                <w:szCs w:val="20"/>
                <w:shd w:val="clear" w:color="auto" w:fill="FFFFFF"/>
              </w:rPr>
              <w:t>zdravstvenih radnika</w:t>
            </w:r>
            <w:r w:rsidRPr="00C1106C">
              <w:rPr>
                <w:rFonts w:eastAsia="Calibri" w:cstheme="minorHAnsi"/>
                <w:color w:val="231F20"/>
                <w:sz w:val="20"/>
                <w:szCs w:val="20"/>
                <w:shd w:val="clear" w:color="auto" w:fill="FFFFFF"/>
              </w:rPr>
              <w:t xml:space="preserve"> sukladno programu</w:t>
            </w:r>
          </w:p>
        </w:tc>
        <w:tc>
          <w:tcPr>
            <w:tcW w:w="2138" w:type="dxa"/>
            <w:shd w:val="clear" w:color="auto" w:fill="auto"/>
          </w:tcPr>
          <w:p w14:paraId="17642B2B" w14:textId="77777777" w:rsidR="002E297F" w:rsidRPr="00852D9C"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F3064">
              <w:rPr>
                <w:rFonts w:eastAsia="Calibri" w:cstheme="minorHAnsi"/>
                <w:sz w:val="20"/>
                <w:szCs w:val="20"/>
              </w:rPr>
              <w:t>,</w:t>
            </w:r>
            <w:r w:rsidR="002E297F" w:rsidRPr="00852D9C">
              <w:rPr>
                <w:rFonts w:eastAsia="Calibri" w:cstheme="minorHAnsi"/>
                <w:sz w:val="20"/>
                <w:szCs w:val="20"/>
              </w:rPr>
              <w:t xml:space="preserve"> aktivnost A618207 </w:t>
            </w:r>
          </w:p>
          <w:p w14:paraId="78D8C897" w14:textId="77777777" w:rsidR="002E297F" w:rsidRPr="00852D9C" w:rsidRDefault="002E297F" w:rsidP="004044F6">
            <w:pPr>
              <w:spacing w:after="0" w:line="240" w:lineRule="auto"/>
              <w:jc w:val="both"/>
              <w:rPr>
                <w:rFonts w:eastAsia="Calibri" w:cstheme="minorHAnsi"/>
                <w:b/>
                <w:bCs/>
                <w:sz w:val="20"/>
                <w:szCs w:val="20"/>
              </w:rPr>
            </w:pPr>
          </w:p>
          <w:p w14:paraId="2F943CFF" w14:textId="77777777" w:rsidR="002E297F" w:rsidRPr="002C3F01" w:rsidRDefault="002E297F" w:rsidP="004044F6">
            <w:pPr>
              <w:spacing w:after="0" w:line="240" w:lineRule="auto"/>
              <w:jc w:val="both"/>
              <w:rPr>
                <w:rFonts w:eastAsia="Calibri" w:cstheme="minorHAnsi"/>
                <w:color w:val="FF0000"/>
                <w:sz w:val="20"/>
                <w:szCs w:val="20"/>
              </w:rPr>
            </w:pPr>
          </w:p>
          <w:p w14:paraId="64F4CB17" w14:textId="77777777" w:rsidR="002E297F" w:rsidRPr="002C3F01" w:rsidRDefault="002E297F" w:rsidP="004044F6">
            <w:pPr>
              <w:spacing w:after="0" w:line="240" w:lineRule="auto"/>
              <w:jc w:val="both"/>
              <w:rPr>
                <w:rFonts w:eastAsia="Calibri" w:cstheme="minorHAnsi"/>
                <w:color w:val="FF0000"/>
                <w:sz w:val="20"/>
                <w:szCs w:val="20"/>
              </w:rPr>
            </w:pPr>
          </w:p>
        </w:tc>
        <w:tc>
          <w:tcPr>
            <w:tcW w:w="1802" w:type="dxa"/>
            <w:shd w:val="clear" w:color="auto" w:fill="auto"/>
          </w:tcPr>
          <w:p w14:paraId="1E202400" w14:textId="77777777" w:rsidR="002E297F" w:rsidRPr="00C1106C" w:rsidRDefault="002E297F" w:rsidP="00C269BB">
            <w:pPr>
              <w:spacing w:after="0" w:line="240" w:lineRule="auto"/>
              <w:rPr>
                <w:rFonts w:eastAsia="Calibri" w:cstheme="minorHAnsi"/>
                <w:sz w:val="20"/>
                <w:szCs w:val="20"/>
              </w:rPr>
            </w:pPr>
            <w:r>
              <w:rPr>
                <w:rFonts w:eastAsia="Calibri" w:cstheme="minorHAnsi"/>
                <w:sz w:val="20"/>
                <w:szCs w:val="20"/>
              </w:rPr>
              <w:t>U</w:t>
            </w:r>
            <w:r w:rsidRPr="00C1106C">
              <w:rPr>
                <w:rFonts w:eastAsia="Calibri" w:cstheme="minorHAnsi"/>
                <w:sz w:val="20"/>
                <w:szCs w:val="20"/>
              </w:rPr>
              <w:t xml:space="preserve"> nijednoj od </w:t>
            </w:r>
            <w:r w:rsidR="00C269BB">
              <w:rPr>
                <w:rFonts w:eastAsia="Calibri" w:cstheme="minorHAnsi"/>
                <w:sz w:val="20"/>
                <w:szCs w:val="20"/>
              </w:rPr>
              <w:t xml:space="preserve"> 279</w:t>
            </w:r>
            <w:r w:rsidRPr="00C1106C">
              <w:rPr>
                <w:rFonts w:eastAsia="Calibri" w:cstheme="minorHAnsi"/>
                <w:sz w:val="20"/>
                <w:szCs w:val="20"/>
              </w:rPr>
              <w:t xml:space="preserve"> ginekološk</w:t>
            </w:r>
            <w:r w:rsidR="00C269BB">
              <w:rPr>
                <w:rFonts w:eastAsia="Calibri" w:cstheme="minorHAnsi"/>
                <w:sz w:val="20"/>
                <w:szCs w:val="20"/>
              </w:rPr>
              <w:t>ih</w:t>
            </w:r>
            <w:r w:rsidRPr="00C1106C">
              <w:rPr>
                <w:rFonts w:eastAsia="Calibri" w:cstheme="minorHAnsi"/>
                <w:sz w:val="20"/>
                <w:szCs w:val="20"/>
              </w:rPr>
              <w:t xml:space="preserve"> ordinacij</w:t>
            </w:r>
            <w:r w:rsidR="00C269BB">
              <w:rPr>
                <w:rFonts w:eastAsia="Calibri" w:cstheme="minorHAnsi"/>
                <w:sz w:val="20"/>
                <w:szCs w:val="20"/>
              </w:rPr>
              <w:t>a</w:t>
            </w:r>
            <w:r w:rsidRPr="00C1106C">
              <w:rPr>
                <w:rFonts w:eastAsia="Calibri" w:cstheme="minorHAnsi"/>
                <w:sz w:val="20"/>
                <w:szCs w:val="20"/>
              </w:rPr>
              <w:t xml:space="preserve"> </w:t>
            </w:r>
            <w:r w:rsidR="00C269BB">
              <w:rPr>
                <w:rFonts w:eastAsia="Calibri" w:cstheme="minorHAnsi"/>
                <w:sz w:val="20"/>
                <w:szCs w:val="20"/>
              </w:rPr>
              <w:t xml:space="preserve">iz </w:t>
            </w:r>
            <w:r w:rsidRPr="00C1106C">
              <w:rPr>
                <w:rFonts w:eastAsia="Calibri" w:cstheme="minorHAnsi"/>
                <w:sz w:val="20"/>
                <w:szCs w:val="20"/>
              </w:rPr>
              <w:t>primarne zdravstvene zaštite nije provedena edukacija</w:t>
            </w:r>
          </w:p>
        </w:tc>
        <w:tc>
          <w:tcPr>
            <w:tcW w:w="1802" w:type="dxa"/>
            <w:shd w:val="clear" w:color="auto" w:fill="auto"/>
          </w:tcPr>
          <w:p w14:paraId="5211C407" w14:textId="78D06B51" w:rsidR="002E297F" w:rsidRPr="00C1106C" w:rsidRDefault="002E297F" w:rsidP="00CC4212">
            <w:pPr>
              <w:spacing w:after="0" w:line="240" w:lineRule="auto"/>
              <w:rPr>
                <w:rFonts w:eastAsia="Calibri" w:cstheme="minorHAnsi"/>
                <w:sz w:val="20"/>
                <w:szCs w:val="20"/>
              </w:rPr>
            </w:pPr>
            <w:r>
              <w:rPr>
                <w:rFonts w:eastAsia="Calibri" w:cstheme="minorHAnsi"/>
                <w:sz w:val="20"/>
                <w:szCs w:val="20"/>
              </w:rPr>
              <w:t>U</w:t>
            </w:r>
            <w:r w:rsidRPr="00C1106C">
              <w:rPr>
                <w:rFonts w:eastAsia="Calibri" w:cstheme="minorHAnsi"/>
                <w:sz w:val="20"/>
                <w:szCs w:val="20"/>
              </w:rPr>
              <w:t xml:space="preserve"> </w:t>
            </w:r>
            <w:r w:rsidR="00FD35B6">
              <w:rPr>
                <w:rFonts w:eastAsia="Calibri" w:cstheme="minorHAnsi"/>
                <w:sz w:val="20"/>
                <w:szCs w:val="20"/>
              </w:rPr>
              <w:t>5</w:t>
            </w:r>
            <w:r w:rsidR="00CE029C">
              <w:rPr>
                <w:rFonts w:eastAsia="Calibri" w:cstheme="minorHAnsi"/>
                <w:sz w:val="20"/>
                <w:szCs w:val="20"/>
              </w:rPr>
              <w:t xml:space="preserve"> </w:t>
            </w:r>
            <w:r w:rsidRPr="00C1106C">
              <w:rPr>
                <w:rFonts w:eastAsia="Calibri" w:cstheme="minorHAnsi"/>
                <w:sz w:val="20"/>
                <w:szCs w:val="20"/>
              </w:rPr>
              <w:t xml:space="preserve">od  </w:t>
            </w:r>
            <w:r w:rsidR="00C269BB">
              <w:rPr>
                <w:rFonts w:eastAsia="Calibri" w:cstheme="minorHAnsi"/>
                <w:sz w:val="20"/>
                <w:szCs w:val="20"/>
              </w:rPr>
              <w:t xml:space="preserve"> 279 </w:t>
            </w:r>
            <w:r w:rsidRPr="00C1106C">
              <w:rPr>
                <w:rFonts w:eastAsia="Calibri" w:cstheme="minorHAnsi"/>
                <w:sz w:val="20"/>
                <w:szCs w:val="20"/>
              </w:rPr>
              <w:t xml:space="preserve"> ginekološk</w:t>
            </w:r>
            <w:r>
              <w:rPr>
                <w:rFonts w:eastAsia="Calibri" w:cstheme="minorHAnsi"/>
                <w:sz w:val="20"/>
                <w:szCs w:val="20"/>
              </w:rPr>
              <w:t>ih</w:t>
            </w:r>
            <w:r w:rsidRPr="00C1106C">
              <w:rPr>
                <w:rFonts w:eastAsia="Calibri" w:cstheme="minorHAnsi"/>
                <w:sz w:val="20"/>
                <w:szCs w:val="20"/>
              </w:rPr>
              <w:t xml:space="preserve"> ordinacij</w:t>
            </w:r>
            <w:r>
              <w:rPr>
                <w:rFonts w:eastAsia="Calibri" w:cstheme="minorHAnsi"/>
                <w:sz w:val="20"/>
                <w:szCs w:val="20"/>
              </w:rPr>
              <w:t>a</w:t>
            </w:r>
            <w:r w:rsidRPr="00C1106C">
              <w:rPr>
                <w:rFonts w:eastAsia="Calibri" w:cstheme="minorHAnsi"/>
                <w:sz w:val="20"/>
                <w:szCs w:val="20"/>
              </w:rPr>
              <w:t xml:space="preserve"> </w:t>
            </w:r>
            <w:r w:rsidR="009F5A43">
              <w:rPr>
                <w:rFonts w:eastAsia="Calibri" w:cstheme="minorHAnsi"/>
                <w:sz w:val="20"/>
                <w:szCs w:val="20"/>
              </w:rPr>
              <w:t xml:space="preserve">iz </w:t>
            </w:r>
            <w:r w:rsidR="009F5A43" w:rsidRPr="00C1106C">
              <w:rPr>
                <w:rFonts w:eastAsia="Calibri" w:cstheme="minorHAnsi"/>
                <w:sz w:val="20"/>
                <w:szCs w:val="20"/>
              </w:rPr>
              <w:t xml:space="preserve">primarne zdravstvene zaštite </w:t>
            </w:r>
            <w:r w:rsidRPr="00C1106C">
              <w:rPr>
                <w:rFonts w:eastAsia="Calibri" w:cstheme="minorHAnsi"/>
                <w:sz w:val="20"/>
                <w:szCs w:val="20"/>
              </w:rPr>
              <w:t>(</w:t>
            </w:r>
            <w:r>
              <w:rPr>
                <w:rFonts w:eastAsia="Calibri" w:cstheme="minorHAnsi"/>
                <w:sz w:val="20"/>
                <w:szCs w:val="20"/>
              </w:rPr>
              <w:t>1,</w:t>
            </w:r>
            <w:r w:rsidR="00CC4212">
              <w:rPr>
                <w:rFonts w:eastAsia="Calibri" w:cstheme="minorHAnsi"/>
                <w:sz w:val="20"/>
                <w:szCs w:val="20"/>
              </w:rPr>
              <w:t>79</w:t>
            </w:r>
            <w:r w:rsidRPr="00C1106C">
              <w:rPr>
                <w:rFonts w:eastAsia="Calibri" w:cstheme="minorHAnsi"/>
                <w:sz w:val="20"/>
                <w:szCs w:val="20"/>
              </w:rPr>
              <w:t xml:space="preserve">%) provedena </w:t>
            </w:r>
            <w:r w:rsidR="00BF3ADD">
              <w:rPr>
                <w:rFonts w:eastAsia="Calibri" w:cstheme="minorHAnsi"/>
                <w:sz w:val="20"/>
                <w:szCs w:val="20"/>
              </w:rPr>
              <w:t xml:space="preserve">je </w:t>
            </w:r>
            <w:r w:rsidRPr="00C1106C">
              <w:rPr>
                <w:rFonts w:eastAsia="Calibri" w:cstheme="minorHAnsi"/>
                <w:sz w:val="20"/>
                <w:szCs w:val="20"/>
              </w:rPr>
              <w:t>edukacija</w:t>
            </w:r>
          </w:p>
        </w:tc>
      </w:tr>
      <w:tr w:rsidR="002E297F" w:rsidRPr="00C1106C" w14:paraId="5E3507A7" w14:textId="77777777" w:rsidTr="004044F6">
        <w:trPr>
          <w:trHeight w:val="662"/>
        </w:trPr>
        <w:tc>
          <w:tcPr>
            <w:tcW w:w="9924" w:type="dxa"/>
            <w:gridSpan w:val="5"/>
            <w:shd w:val="clear" w:color="auto" w:fill="F7CAAC" w:themeFill="accent2" w:themeFillTint="66"/>
          </w:tcPr>
          <w:p w14:paraId="4B6E36B1" w14:textId="4A918B16" w:rsidR="002E297F" w:rsidRPr="00C1106C" w:rsidRDefault="002E297F" w:rsidP="004044F6">
            <w:pPr>
              <w:spacing w:line="240" w:lineRule="auto"/>
              <w:rPr>
                <w:rFonts w:eastAsia="Calibri" w:cstheme="minorHAnsi"/>
                <w:sz w:val="20"/>
                <w:szCs w:val="20"/>
              </w:rPr>
            </w:pPr>
            <w:r w:rsidRPr="00C1106C">
              <w:rPr>
                <w:rFonts w:eastAsia="Calibri" w:cstheme="minorHAnsi"/>
                <w:i/>
                <w:iCs/>
                <w:sz w:val="20"/>
                <w:szCs w:val="20"/>
              </w:rPr>
              <w:lastRenderedPageBreak/>
              <w:t>Aktivnost 3: Priprema mjernih instrumenata za sam</w:t>
            </w:r>
            <w:r w:rsidR="00FC03B3">
              <w:rPr>
                <w:rFonts w:eastAsia="Calibri" w:cstheme="minorHAnsi"/>
                <w:i/>
                <w:iCs/>
                <w:sz w:val="20"/>
                <w:szCs w:val="20"/>
              </w:rPr>
              <w:t>o</w:t>
            </w:r>
            <w:r w:rsidRPr="00C1106C">
              <w:rPr>
                <w:rFonts w:eastAsia="Calibri" w:cstheme="minorHAnsi"/>
                <w:i/>
                <w:iCs/>
                <w:sz w:val="20"/>
                <w:szCs w:val="20"/>
              </w:rPr>
              <w:t>ocjenu i za vanjsku ocjenu u okviru programa „Savjetovalište za žene – prijatelj dojenja“</w:t>
            </w:r>
          </w:p>
        </w:tc>
      </w:tr>
      <w:tr w:rsidR="002E297F" w:rsidRPr="00C1106C" w14:paraId="23C2D745" w14:textId="77777777" w:rsidTr="004044F6">
        <w:trPr>
          <w:trHeight w:val="475"/>
        </w:trPr>
        <w:tc>
          <w:tcPr>
            <w:tcW w:w="2124" w:type="dxa"/>
            <w:shd w:val="clear" w:color="auto" w:fill="auto"/>
          </w:tcPr>
          <w:p w14:paraId="33738C54"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Nositelj provedbe</w:t>
            </w:r>
          </w:p>
        </w:tc>
        <w:tc>
          <w:tcPr>
            <w:tcW w:w="2058" w:type="dxa"/>
            <w:shd w:val="clear" w:color="auto" w:fill="auto"/>
          </w:tcPr>
          <w:p w14:paraId="72DB3340" w14:textId="77777777" w:rsidR="002E297F" w:rsidRPr="00C1106C" w:rsidRDefault="002E297F" w:rsidP="004044F6">
            <w:pPr>
              <w:spacing w:after="0" w:line="240" w:lineRule="auto"/>
              <w:rPr>
                <w:rFonts w:eastAsia="Calibri" w:cstheme="minorHAnsi"/>
                <w:color w:val="231F20"/>
                <w:sz w:val="20"/>
                <w:szCs w:val="20"/>
                <w:shd w:val="clear" w:color="auto" w:fill="FFFFFF"/>
              </w:rPr>
            </w:pPr>
            <w:r w:rsidRPr="00C1106C">
              <w:rPr>
                <w:rFonts w:eastAsia="Calibri" w:cstheme="minorHAnsi"/>
                <w:b/>
                <w:bCs/>
                <w:sz w:val="20"/>
                <w:szCs w:val="20"/>
              </w:rPr>
              <w:t>Pokazatelji rezultata</w:t>
            </w:r>
          </w:p>
        </w:tc>
        <w:tc>
          <w:tcPr>
            <w:tcW w:w="2138" w:type="dxa"/>
            <w:shd w:val="clear" w:color="auto" w:fill="auto"/>
          </w:tcPr>
          <w:p w14:paraId="5E4A1C0E" w14:textId="77777777" w:rsidR="002E297F" w:rsidRPr="00C1106C" w:rsidRDefault="002E297F" w:rsidP="004044F6">
            <w:pPr>
              <w:spacing w:after="0" w:line="240" w:lineRule="auto"/>
              <w:jc w:val="both"/>
              <w:rPr>
                <w:rFonts w:eastAsia="Calibri" w:cstheme="minorHAnsi"/>
                <w:color w:val="FF0000"/>
                <w:sz w:val="20"/>
                <w:szCs w:val="20"/>
              </w:rPr>
            </w:pPr>
            <w:r w:rsidRPr="00C1106C">
              <w:rPr>
                <w:rFonts w:eastAsia="Calibri" w:cstheme="minorHAnsi"/>
                <w:b/>
                <w:bCs/>
                <w:sz w:val="20"/>
                <w:szCs w:val="20"/>
              </w:rPr>
              <w:t>Financijska sredstva</w:t>
            </w:r>
          </w:p>
        </w:tc>
        <w:tc>
          <w:tcPr>
            <w:tcW w:w="1802" w:type="dxa"/>
            <w:shd w:val="clear" w:color="auto" w:fill="auto"/>
          </w:tcPr>
          <w:p w14:paraId="5C231E06" w14:textId="77777777" w:rsidR="002E297F" w:rsidRPr="00C1106C" w:rsidRDefault="002E297F" w:rsidP="004044F6">
            <w:pPr>
              <w:spacing w:after="0" w:line="240" w:lineRule="auto"/>
              <w:rPr>
                <w:rFonts w:eastAsia="Calibri" w:cstheme="minorHAnsi"/>
                <w:sz w:val="20"/>
                <w:szCs w:val="20"/>
              </w:rPr>
            </w:pPr>
            <w:r w:rsidRPr="00EB1BB4">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4A43BD52" w14:textId="77777777" w:rsidR="002E297F" w:rsidRPr="00C1106C" w:rsidRDefault="002E297F" w:rsidP="004044F6">
            <w:pPr>
              <w:spacing w:line="240" w:lineRule="auto"/>
              <w:rPr>
                <w:rFonts w:eastAsia="Calibri" w:cstheme="minorHAnsi"/>
                <w:sz w:val="20"/>
                <w:szCs w:val="20"/>
              </w:rPr>
            </w:pPr>
            <w:r w:rsidRPr="00EB1BB4">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446F1E53" w14:textId="77777777" w:rsidTr="004044F6">
        <w:trPr>
          <w:trHeight w:val="662"/>
        </w:trPr>
        <w:tc>
          <w:tcPr>
            <w:tcW w:w="2124" w:type="dxa"/>
            <w:shd w:val="clear" w:color="auto" w:fill="auto"/>
          </w:tcPr>
          <w:p w14:paraId="04C93BCD"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3707D0C2"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41E07F8A" w14:textId="77777777" w:rsidR="002E297F" w:rsidRPr="00C1106C" w:rsidRDefault="002E297F" w:rsidP="004044F6">
            <w:pPr>
              <w:spacing w:after="0" w:line="240" w:lineRule="auto"/>
              <w:jc w:val="both"/>
              <w:rPr>
                <w:rFonts w:eastAsia="Calibri" w:cstheme="minorHAnsi"/>
                <w:sz w:val="20"/>
                <w:szCs w:val="20"/>
              </w:rPr>
            </w:pPr>
          </w:p>
          <w:p w14:paraId="5C899B89" w14:textId="77777777" w:rsidR="002E297F" w:rsidRPr="00C1106C" w:rsidRDefault="002E297F" w:rsidP="004044F6">
            <w:pPr>
              <w:shd w:val="clear" w:color="auto" w:fill="FFFFFF"/>
              <w:spacing w:after="0" w:line="240" w:lineRule="auto"/>
              <w:textAlignment w:val="baseline"/>
              <w:rPr>
                <w:rFonts w:eastAsia="Times New Roman" w:cstheme="minorHAnsi"/>
                <w:color w:val="231F20"/>
                <w:sz w:val="20"/>
                <w:szCs w:val="20"/>
                <w:lang w:eastAsia="hr-HR"/>
              </w:rPr>
            </w:pPr>
            <w:r w:rsidRPr="00C1106C">
              <w:rPr>
                <w:rFonts w:eastAsia="Calibri" w:cstheme="minorHAnsi"/>
                <w:b/>
                <w:bCs/>
                <w:sz w:val="20"/>
                <w:szCs w:val="20"/>
              </w:rPr>
              <w:t>Sunositelji:</w:t>
            </w:r>
            <w:r w:rsidRPr="00C1106C">
              <w:rPr>
                <w:rFonts w:eastAsia="Calibri" w:cstheme="minorHAnsi"/>
                <w:sz w:val="20"/>
                <w:szCs w:val="20"/>
              </w:rPr>
              <w:t xml:space="preserve"> zdravstvene ustanove, Odjel za podršku dojenju </w:t>
            </w:r>
            <w:r w:rsidR="003F6589">
              <w:rPr>
                <w:rFonts w:eastAsia="Calibri" w:cstheme="minorHAnsi"/>
                <w:sz w:val="20"/>
                <w:szCs w:val="20"/>
              </w:rPr>
              <w:t>KBC</w:t>
            </w:r>
            <w:r w:rsidR="00680537">
              <w:rPr>
                <w:rFonts w:eastAsia="Calibri" w:cstheme="minorHAnsi"/>
                <w:sz w:val="20"/>
                <w:szCs w:val="20"/>
              </w:rPr>
              <w:t>-a</w:t>
            </w:r>
            <w:r w:rsidRPr="00C1106C">
              <w:rPr>
                <w:rFonts w:eastAsia="Calibri" w:cstheme="minorHAnsi"/>
                <w:sz w:val="20"/>
                <w:szCs w:val="20"/>
              </w:rPr>
              <w:t xml:space="preserve"> Zagreb</w:t>
            </w:r>
          </w:p>
          <w:p w14:paraId="2620BEC6"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tc>
        <w:tc>
          <w:tcPr>
            <w:tcW w:w="2058" w:type="dxa"/>
            <w:shd w:val="clear" w:color="auto" w:fill="auto"/>
          </w:tcPr>
          <w:p w14:paraId="514369E7" w14:textId="4C91A1C2" w:rsidR="002E297F" w:rsidRPr="00C1106C" w:rsidRDefault="002E297F" w:rsidP="005F4CEF">
            <w:pPr>
              <w:spacing w:after="0" w:line="240" w:lineRule="auto"/>
              <w:rPr>
                <w:rFonts w:eastAsia="Calibri" w:cstheme="minorHAnsi"/>
                <w:color w:val="231F20"/>
                <w:sz w:val="20"/>
                <w:szCs w:val="20"/>
                <w:shd w:val="clear" w:color="auto" w:fill="FFFFFF"/>
              </w:rPr>
            </w:pPr>
            <w:r w:rsidRPr="00C1106C">
              <w:rPr>
                <w:rFonts w:eastAsia="Calibri" w:cstheme="minorHAnsi"/>
                <w:sz w:val="20"/>
                <w:szCs w:val="20"/>
              </w:rPr>
              <w:t xml:space="preserve">Pripremljeni mjerni instrumenti za samoocjenu i vanjsku ocjenu ordinacija bilo na licu mjesta ili </w:t>
            </w:r>
            <w:r w:rsidRPr="001C7C66">
              <w:rPr>
                <w:rFonts w:eastAsia="Calibri" w:cstheme="minorHAnsi"/>
                <w:i/>
                <w:iCs/>
                <w:sz w:val="20"/>
                <w:szCs w:val="20"/>
              </w:rPr>
              <w:t>online</w:t>
            </w:r>
          </w:p>
        </w:tc>
        <w:tc>
          <w:tcPr>
            <w:tcW w:w="2138" w:type="dxa"/>
            <w:shd w:val="clear" w:color="auto" w:fill="auto"/>
          </w:tcPr>
          <w:p w14:paraId="224290B2" w14:textId="77777777" w:rsidR="002E297F" w:rsidRPr="00852D9C"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F3064">
              <w:rPr>
                <w:rFonts w:eastAsia="Calibri" w:cstheme="minorHAnsi"/>
                <w:sz w:val="20"/>
                <w:szCs w:val="20"/>
              </w:rPr>
              <w:t>,</w:t>
            </w:r>
            <w:r w:rsidR="002E297F" w:rsidRPr="00852D9C">
              <w:rPr>
                <w:rFonts w:eastAsia="Calibri" w:cstheme="minorHAnsi"/>
                <w:sz w:val="20"/>
                <w:szCs w:val="20"/>
              </w:rPr>
              <w:t xml:space="preserve"> aktivnost A618207 </w:t>
            </w:r>
          </w:p>
          <w:p w14:paraId="6EB5C4F8" w14:textId="77777777" w:rsidR="002E297F" w:rsidRPr="00852D9C" w:rsidRDefault="002E297F" w:rsidP="004044F6">
            <w:pPr>
              <w:spacing w:after="0" w:line="240" w:lineRule="auto"/>
              <w:jc w:val="both"/>
              <w:rPr>
                <w:rFonts w:eastAsia="Calibri" w:cstheme="minorHAnsi"/>
                <w:sz w:val="20"/>
                <w:szCs w:val="20"/>
              </w:rPr>
            </w:pPr>
          </w:p>
          <w:p w14:paraId="4E5242CC" w14:textId="77777777" w:rsidR="002E297F" w:rsidRPr="00F715F8" w:rsidRDefault="002E297F" w:rsidP="004044F6">
            <w:pPr>
              <w:spacing w:after="0" w:line="240" w:lineRule="auto"/>
              <w:jc w:val="both"/>
              <w:rPr>
                <w:rFonts w:eastAsia="Calibri" w:cstheme="minorHAnsi"/>
                <w:b/>
                <w:bCs/>
                <w:color w:val="00B050"/>
                <w:sz w:val="20"/>
                <w:szCs w:val="20"/>
              </w:rPr>
            </w:pPr>
          </w:p>
          <w:p w14:paraId="44D96ABE" w14:textId="77777777" w:rsidR="002E297F" w:rsidRPr="00C1106C" w:rsidRDefault="002E297F" w:rsidP="004044F6">
            <w:pPr>
              <w:spacing w:after="0" w:line="240" w:lineRule="auto"/>
              <w:jc w:val="both"/>
              <w:rPr>
                <w:rFonts w:eastAsia="Calibri" w:cstheme="minorHAnsi"/>
                <w:color w:val="FF0000"/>
                <w:sz w:val="20"/>
                <w:szCs w:val="20"/>
              </w:rPr>
            </w:pPr>
          </w:p>
        </w:tc>
        <w:tc>
          <w:tcPr>
            <w:tcW w:w="1802" w:type="dxa"/>
            <w:shd w:val="clear" w:color="auto" w:fill="auto"/>
          </w:tcPr>
          <w:p w14:paraId="63E0E4AC" w14:textId="09F7765B" w:rsidR="002E297F" w:rsidRPr="00C1106C" w:rsidRDefault="002E297F" w:rsidP="005F4CEF">
            <w:pPr>
              <w:spacing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ema mjernih instrumenata</w:t>
            </w:r>
            <w:r>
              <w:t xml:space="preserve"> </w:t>
            </w:r>
            <w:r w:rsidRPr="00EB1BB4">
              <w:rPr>
                <w:rFonts w:eastAsia="Calibri" w:cstheme="minorHAnsi"/>
                <w:sz w:val="20"/>
                <w:szCs w:val="20"/>
              </w:rPr>
              <w:t>za samoocjenu i za vanjsku ocjenu u okviru programa „Savjetovalište za žene – prijatelj dojenja“</w:t>
            </w:r>
          </w:p>
        </w:tc>
        <w:tc>
          <w:tcPr>
            <w:tcW w:w="1802" w:type="dxa"/>
            <w:shd w:val="clear" w:color="auto" w:fill="auto"/>
          </w:tcPr>
          <w:p w14:paraId="45B178AB" w14:textId="75844398" w:rsidR="002E297F" w:rsidRPr="00C1106C" w:rsidRDefault="002E297F" w:rsidP="005F4CEF">
            <w:pPr>
              <w:spacing w:line="240" w:lineRule="auto"/>
              <w:rPr>
                <w:rFonts w:eastAsia="Calibri" w:cstheme="minorHAnsi"/>
                <w:sz w:val="20"/>
                <w:szCs w:val="20"/>
              </w:rPr>
            </w:pPr>
            <w:r>
              <w:rPr>
                <w:rFonts w:eastAsia="Calibri" w:cstheme="minorHAnsi"/>
                <w:sz w:val="20"/>
                <w:szCs w:val="20"/>
              </w:rPr>
              <w:t xml:space="preserve">Izrađeno pet mjernih instrumenata za samoocjenu i vanjsku ocjenu u </w:t>
            </w:r>
            <w:r w:rsidRPr="00EB1BB4">
              <w:rPr>
                <w:rFonts w:eastAsia="Calibri" w:cstheme="minorHAnsi"/>
                <w:sz w:val="20"/>
                <w:szCs w:val="20"/>
              </w:rPr>
              <w:t>okviru programa „Savjetovalište za žene – prijatelj dojenja“</w:t>
            </w:r>
          </w:p>
        </w:tc>
      </w:tr>
      <w:tr w:rsidR="002E297F" w:rsidRPr="00C1106C" w14:paraId="593884FB" w14:textId="77777777" w:rsidTr="004044F6">
        <w:trPr>
          <w:trHeight w:val="662"/>
        </w:trPr>
        <w:tc>
          <w:tcPr>
            <w:tcW w:w="9924" w:type="dxa"/>
            <w:gridSpan w:val="5"/>
            <w:shd w:val="clear" w:color="auto" w:fill="F7CAAC" w:themeFill="accent2" w:themeFillTint="66"/>
          </w:tcPr>
          <w:p w14:paraId="75EB26B3" w14:textId="64FF4F10" w:rsidR="002E297F" w:rsidRPr="00C1106C" w:rsidRDefault="002E297F" w:rsidP="00343CDC">
            <w:pPr>
              <w:spacing w:line="240" w:lineRule="auto"/>
              <w:rPr>
                <w:rFonts w:eastAsia="Calibri" w:cstheme="minorHAnsi"/>
                <w:i/>
                <w:iCs/>
                <w:sz w:val="20"/>
                <w:szCs w:val="20"/>
              </w:rPr>
            </w:pPr>
            <w:r w:rsidRPr="00C1106C">
              <w:rPr>
                <w:rFonts w:eastAsia="Calibri" w:cstheme="minorHAnsi"/>
                <w:i/>
                <w:iCs/>
                <w:sz w:val="20"/>
                <w:szCs w:val="20"/>
              </w:rPr>
              <w:t xml:space="preserve">Aktivnost 4: </w:t>
            </w:r>
            <w:r w:rsidRPr="00C1106C">
              <w:rPr>
                <w:rFonts w:eastAsia="Calibri" w:cstheme="minorHAnsi"/>
                <w:bCs/>
                <w:i/>
                <w:iCs/>
                <w:sz w:val="20"/>
                <w:szCs w:val="20"/>
              </w:rPr>
              <w:t xml:space="preserve">Edukacija i </w:t>
            </w:r>
            <w:r w:rsidR="00BE05D3">
              <w:rPr>
                <w:rFonts w:eastAsia="Calibri" w:cstheme="minorHAnsi"/>
                <w:bCs/>
                <w:i/>
                <w:iCs/>
                <w:sz w:val="20"/>
                <w:szCs w:val="20"/>
              </w:rPr>
              <w:t xml:space="preserve">početak aktivnosti </w:t>
            </w:r>
            <w:r w:rsidRPr="00C1106C">
              <w:rPr>
                <w:rFonts w:eastAsia="Calibri" w:cstheme="minorHAnsi"/>
                <w:bCs/>
                <w:i/>
                <w:iCs/>
                <w:sz w:val="20"/>
                <w:szCs w:val="20"/>
              </w:rPr>
              <w:t>NOT</w:t>
            </w:r>
            <w:r w:rsidR="00697731">
              <w:rPr>
                <w:rFonts w:eastAsia="Calibri" w:cstheme="minorHAnsi"/>
                <w:bCs/>
                <w:i/>
                <w:iCs/>
                <w:sz w:val="20"/>
                <w:szCs w:val="20"/>
              </w:rPr>
              <w:t>-a</w:t>
            </w:r>
            <w:r w:rsidRPr="00C1106C">
              <w:rPr>
                <w:rFonts w:eastAsia="Calibri" w:cstheme="minorHAnsi"/>
                <w:bCs/>
                <w:i/>
                <w:iCs/>
                <w:sz w:val="20"/>
                <w:szCs w:val="20"/>
              </w:rPr>
              <w:t xml:space="preserve"> na provođenju ocjena u okviru programa za zaštitu, promicanje </w:t>
            </w:r>
            <w:r w:rsidR="00343CDC">
              <w:rPr>
                <w:rFonts w:eastAsia="Calibri" w:cstheme="minorHAnsi"/>
                <w:bCs/>
                <w:i/>
                <w:iCs/>
                <w:sz w:val="20"/>
                <w:szCs w:val="20"/>
              </w:rPr>
              <w:t xml:space="preserve">i potporu </w:t>
            </w:r>
            <w:r w:rsidRPr="00C1106C">
              <w:rPr>
                <w:rFonts w:eastAsia="Calibri" w:cstheme="minorHAnsi"/>
                <w:bCs/>
                <w:i/>
                <w:iCs/>
                <w:sz w:val="20"/>
                <w:szCs w:val="20"/>
              </w:rPr>
              <w:t xml:space="preserve">dojenja </w:t>
            </w:r>
            <w:r w:rsidR="00FB0008">
              <w:rPr>
                <w:rFonts w:eastAsia="Calibri" w:cstheme="minorHAnsi"/>
                <w:bCs/>
                <w:i/>
                <w:iCs/>
                <w:sz w:val="20"/>
                <w:szCs w:val="20"/>
              </w:rPr>
              <w:t xml:space="preserve">u </w:t>
            </w:r>
            <w:r w:rsidR="00BE05D3">
              <w:rPr>
                <w:rFonts w:eastAsia="Calibri" w:cstheme="minorHAnsi"/>
                <w:bCs/>
                <w:i/>
                <w:iCs/>
                <w:sz w:val="20"/>
                <w:szCs w:val="20"/>
              </w:rPr>
              <w:t>ginekološki</w:t>
            </w:r>
            <w:r w:rsidR="00FB0008">
              <w:rPr>
                <w:rFonts w:eastAsia="Calibri" w:cstheme="minorHAnsi"/>
                <w:bCs/>
                <w:i/>
                <w:iCs/>
                <w:sz w:val="20"/>
                <w:szCs w:val="20"/>
              </w:rPr>
              <w:t>m</w:t>
            </w:r>
            <w:r w:rsidR="00BE05D3">
              <w:rPr>
                <w:rFonts w:eastAsia="Calibri" w:cstheme="minorHAnsi"/>
                <w:bCs/>
                <w:i/>
                <w:iCs/>
                <w:sz w:val="20"/>
                <w:szCs w:val="20"/>
              </w:rPr>
              <w:t xml:space="preserve"> ordinacija</w:t>
            </w:r>
            <w:r w:rsidR="00FB0008">
              <w:rPr>
                <w:rFonts w:eastAsia="Calibri" w:cstheme="minorHAnsi"/>
                <w:bCs/>
                <w:i/>
                <w:iCs/>
                <w:sz w:val="20"/>
                <w:szCs w:val="20"/>
              </w:rPr>
              <w:t>ma</w:t>
            </w:r>
            <w:r w:rsidR="00BE05D3">
              <w:rPr>
                <w:rFonts w:eastAsia="Calibri" w:cstheme="minorHAnsi"/>
                <w:bCs/>
                <w:i/>
                <w:iCs/>
                <w:sz w:val="20"/>
                <w:szCs w:val="20"/>
              </w:rPr>
              <w:t xml:space="preserve"> </w:t>
            </w:r>
            <w:r w:rsidR="00FB0008">
              <w:rPr>
                <w:rFonts w:eastAsia="Calibri" w:cstheme="minorHAnsi"/>
                <w:bCs/>
                <w:i/>
                <w:iCs/>
                <w:sz w:val="20"/>
                <w:szCs w:val="20"/>
              </w:rPr>
              <w:t xml:space="preserve">iz </w:t>
            </w:r>
            <w:r w:rsidRPr="00C1106C">
              <w:rPr>
                <w:rFonts w:eastAsia="Calibri" w:cstheme="minorHAnsi"/>
                <w:bCs/>
                <w:i/>
                <w:iCs/>
                <w:sz w:val="20"/>
                <w:szCs w:val="20"/>
              </w:rPr>
              <w:t>primarn</w:t>
            </w:r>
            <w:r w:rsidR="00BE05D3">
              <w:rPr>
                <w:rFonts w:eastAsia="Calibri" w:cstheme="minorHAnsi"/>
                <w:bCs/>
                <w:i/>
                <w:iCs/>
                <w:sz w:val="20"/>
                <w:szCs w:val="20"/>
              </w:rPr>
              <w:t>e</w:t>
            </w:r>
            <w:r w:rsidRPr="00C1106C">
              <w:rPr>
                <w:rFonts w:eastAsia="Calibri" w:cstheme="minorHAnsi"/>
                <w:bCs/>
                <w:i/>
                <w:iCs/>
                <w:sz w:val="20"/>
                <w:szCs w:val="20"/>
              </w:rPr>
              <w:t xml:space="preserve"> zdravstven</w:t>
            </w:r>
            <w:r w:rsidR="00BE05D3">
              <w:rPr>
                <w:rFonts w:eastAsia="Calibri" w:cstheme="minorHAnsi"/>
                <w:bCs/>
                <w:i/>
                <w:iCs/>
                <w:sz w:val="20"/>
                <w:szCs w:val="20"/>
              </w:rPr>
              <w:t>e</w:t>
            </w:r>
            <w:r w:rsidRPr="00C1106C">
              <w:rPr>
                <w:rFonts w:eastAsia="Calibri" w:cstheme="minorHAnsi"/>
                <w:bCs/>
                <w:i/>
                <w:iCs/>
                <w:sz w:val="20"/>
                <w:szCs w:val="20"/>
              </w:rPr>
              <w:t xml:space="preserve"> zaštit</w:t>
            </w:r>
            <w:r w:rsidR="00BE05D3">
              <w:rPr>
                <w:rFonts w:eastAsia="Calibri" w:cstheme="minorHAnsi"/>
                <w:bCs/>
                <w:i/>
                <w:iCs/>
                <w:sz w:val="20"/>
                <w:szCs w:val="20"/>
              </w:rPr>
              <w:t>e</w:t>
            </w:r>
            <w:r w:rsidR="00FB0008">
              <w:rPr>
                <w:rFonts w:eastAsia="Calibri" w:cstheme="minorHAnsi"/>
                <w:bCs/>
                <w:i/>
                <w:iCs/>
                <w:sz w:val="20"/>
                <w:szCs w:val="20"/>
              </w:rPr>
              <w:t xml:space="preserve"> za stjecanje naziva </w:t>
            </w:r>
            <w:r w:rsidRPr="00C1106C">
              <w:rPr>
                <w:rFonts w:eastAsia="Calibri" w:cstheme="minorHAnsi"/>
                <w:bCs/>
                <w:i/>
                <w:iCs/>
                <w:sz w:val="20"/>
                <w:szCs w:val="20"/>
              </w:rPr>
              <w:t>„</w:t>
            </w:r>
            <w:r w:rsidRPr="00C1106C">
              <w:rPr>
                <w:rFonts w:eastAsia="Calibri" w:cstheme="minorHAnsi"/>
                <w:i/>
                <w:iCs/>
                <w:sz w:val="20"/>
                <w:szCs w:val="20"/>
              </w:rPr>
              <w:t>Savjetovalište za žene – prijatelj dojenja“</w:t>
            </w:r>
          </w:p>
        </w:tc>
      </w:tr>
      <w:tr w:rsidR="002E297F" w:rsidRPr="00C1106C" w14:paraId="7C3F4296" w14:textId="77777777" w:rsidTr="004B0D6E">
        <w:trPr>
          <w:trHeight w:val="277"/>
        </w:trPr>
        <w:tc>
          <w:tcPr>
            <w:tcW w:w="2124" w:type="dxa"/>
            <w:shd w:val="clear" w:color="auto" w:fill="auto"/>
          </w:tcPr>
          <w:p w14:paraId="68527702"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3EAC8229"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7B0A3116"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510A2329" w14:textId="77777777" w:rsidR="002E297F" w:rsidRPr="00C1106C" w:rsidRDefault="002E297F" w:rsidP="004044F6">
            <w:pPr>
              <w:spacing w:line="240" w:lineRule="auto"/>
              <w:rPr>
                <w:rFonts w:eastAsia="Calibri" w:cstheme="minorHAnsi"/>
                <w:sz w:val="20"/>
                <w:szCs w:val="20"/>
              </w:rPr>
            </w:pPr>
            <w:r w:rsidRPr="00080C09">
              <w:rPr>
                <w:rFonts w:eastAsia="Calibri" w:cstheme="minorHAnsi"/>
                <w:b/>
                <w:bCs/>
                <w:sz w:val="20"/>
                <w:szCs w:val="20"/>
              </w:rPr>
              <w:t xml:space="preserve">Početna vrijednost </w:t>
            </w:r>
          </w:p>
        </w:tc>
        <w:tc>
          <w:tcPr>
            <w:tcW w:w="1802" w:type="dxa"/>
            <w:shd w:val="clear" w:color="auto" w:fill="auto"/>
          </w:tcPr>
          <w:p w14:paraId="0CF3B3A4" w14:textId="77777777" w:rsidR="002E297F" w:rsidRPr="00080C09" w:rsidRDefault="002E297F" w:rsidP="004044F6">
            <w:pPr>
              <w:spacing w:line="240" w:lineRule="auto"/>
              <w:rPr>
                <w:rFonts w:eastAsia="Calibri" w:cstheme="minorHAnsi"/>
                <w:sz w:val="20"/>
                <w:szCs w:val="20"/>
              </w:rPr>
            </w:pPr>
            <w:r w:rsidRPr="00080C09">
              <w:rPr>
                <w:rFonts w:eastAsia="Calibri" w:cstheme="minorHAnsi"/>
                <w:b/>
                <w:bCs/>
                <w:sz w:val="20"/>
                <w:szCs w:val="20"/>
              </w:rPr>
              <w:t>Ciljana vrijednost</w:t>
            </w:r>
            <w:r w:rsidRPr="00C1106C">
              <w:rPr>
                <w:rFonts w:eastAsia="Calibri" w:cstheme="minorHAnsi"/>
                <w:sz w:val="20"/>
                <w:szCs w:val="20"/>
              </w:rPr>
              <w:t xml:space="preserve"> </w:t>
            </w:r>
          </w:p>
        </w:tc>
      </w:tr>
      <w:tr w:rsidR="002E297F" w:rsidRPr="00C1106C" w14:paraId="3921EB68" w14:textId="77777777" w:rsidTr="004044F6">
        <w:trPr>
          <w:trHeight w:val="662"/>
        </w:trPr>
        <w:tc>
          <w:tcPr>
            <w:tcW w:w="2124" w:type="dxa"/>
            <w:shd w:val="clear" w:color="auto" w:fill="auto"/>
          </w:tcPr>
          <w:p w14:paraId="21EA748C"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3A85E2AC"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3D55A2B9" w14:textId="77777777" w:rsidR="002E297F" w:rsidRPr="00C1106C" w:rsidRDefault="002E297F" w:rsidP="004044F6">
            <w:pPr>
              <w:spacing w:after="0" w:line="240" w:lineRule="auto"/>
              <w:jc w:val="both"/>
              <w:rPr>
                <w:rFonts w:eastAsia="Calibri" w:cstheme="minorHAnsi"/>
                <w:sz w:val="20"/>
                <w:szCs w:val="20"/>
              </w:rPr>
            </w:pPr>
          </w:p>
          <w:p w14:paraId="19505C91" w14:textId="77777777" w:rsidR="002E297F" w:rsidRPr="00C1106C" w:rsidRDefault="002E297F" w:rsidP="004044F6">
            <w:pPr>
              <w:shd w:val="clear" w:color="auto" w:fill="FFFFFF"/>
              <w:spacing w:after="0" w:line="240" w:lineRule="auto"/>
              <w:textAlignment w:val="baseline"/>
              <w:rPr>
                <w:rFonts w:eastAsia="Times New Roman" w:cstheme="minorHAnsi"/>
                <w:color w:val="231F20"/>
                <w:sz w:val="20"/>
                <w:szCs w:val="20"/>
                <w:lang w:eastAsia="hr-HR"/>
              </w:rPr>
            </w:pPr>
            <w:r w:rsidRPr="00C1106C">
              <w:rPr>
                <w:rFonts w:eastAsia="Calibri" w:cstheme="minorHAnsi"/>
                <w:b/>
                <w:bCs/>
                <w:sz w:val="20"/>
                <w:szCs w:val="20"/>
              </w:rPr>
              <w:t>Sunositelji:</w:t>
            </w:r>
            <w:r>
              <w:rPr>
                <w:rFonts w:eastAsia="Calibri" w:cstheme="minorHAnsi"/>
                <w:sz w:val="20"/>
                <w:szCs w:val="20"/>
              </w:rPr>
              <w:t xml:space="preserve"> zdravstvene ustanove, </w:t>
            </w:r>
            <w:r w:rsidRPr="00C1106C">
              <w:rPr>
                <w:rFonts w:eastAsia="Calibri" w:cstheme="minorHAnsi"/>
                <w:sz w:val="20"/>
                <w:szCs w:val="20"/>
              </w:rPr>
              <w:t xml:space="preserve">Odjel za podršku dojenju </w:t>
            </w:r>
            <w:r w:rsidR="003F6589">
              <w:rPr>
                <w:rFonts w:eastAsia="Calibri" w:cstheme="minorHAnsi"/>
                <w:sz w:val="20"/>
                <w:szCs w:val="20"/>
              </w:rPr>
              <w:t>KBC</w:t>
            </w:r>
            <w:r w:rsidR="00680537">
              <w:rPr>
                <w:rFonts w:eastAsia="Calibri" w:cstheme="minorHAnsi"/>
                <w:sz w:val="20"/>
                <w:szCs w:val="20"/>
              </w:rPr>
              <w:t>-a</w:t>
            </w:r>
            <w:r w:rsidRPr="00C1106C">
              <w:rPr>
                <w:rFonts w:eastAsia="Calibri" w:cstheme="minorHAnsi"/>
                <w:sz w:val="20"/>
                <w:szCs w:val="20"/>
              </w:rPr>
              <w:t xml:space="preserve"> Zagreb</w:t>
            </w:r>
          </w:p>
          <w:p w14:paraId="3AFBD37C" w14:textId="77777777" w:rsidR="002E297F" w:rsidRPr="00C1106C" w:rsidRDefault="002E297F"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69ED0759" w14:textId="4586B653" w:rsidR="002E297F" w:rsidRPr="00C1106C" w:rsidRDefault="002E297F" w:rsidP="00FB0008">
            <w:pPr>
              <w:spacing w:after="0" w:line="240" w:lineRule="auto"/>
              <w:rPr>
                <w:rFonts w:eastAsia="Calibri" w:cstheme="minorHAnsi"/>
                <w:sz w:val="20"/>
                <w:szCs w:val="20"/>
              </w:rPr>
            </w:pPr>
            <w:r w:rsidRPr="00C1106C">
              <w:rPr>
                <w:rFonts w:eastAsia="Calibri" w:cstheme="minorHAnsi"/>
                <w:sz w:val="20"/>
                <w:szCs w:val="20"/>
              </w:rPr>
              <w:t>Broj tečajeva  i radionica za članove NOT</w:t>
            </w:r>
            <w:r w:rsidR="002F4976">
              <w:rPr>
                <w:rFonts w:eastAsia="Calibri" w:cstheme="minorHAnsi"/>
                <w:sz w:val="20"/>
                <w:szCs w:val="20"/>
              </w:rPr>
              <w:t>-a</w:t>
            </w:r>
            <w:r w:rsidRPr="00C1106C">
              <w:rPr>
                <w:rFonts w:eastAsia="Calibri" w:cstheme="minorHAnsi"/>
                <w:sz w:val="20"/>
                <w:szCs w:val="20"/>
              </w:rPr>
              <w:t xml:space="preserve"> o </w:t>
            </w:r>
            <w:r w:rsidRPr="003750EC">
              <w:rPr>
                <w:rFonts w:eastAsia="Calibri" w:cstheme="minorHAnsi"/>
                <w:i/>
                <w:iCs/>
                <w:sz w:val="20"/>
                <w:szCs w:val="20"/>
              </w:rPr>
              <w:t>online</w:t>
            </w:r>
            <w:r w:rsidRPr="00CE029C">
              <w:rPr>
                <w:rFonts w:eastAsia="Calibri" w:cstheme="minorHAnsi"/>
                <w:sz w:val="20"/>
                <w:szCs w:val="20"/>
              </w:rPr>
              <w:t xml:space="preserve"> </w:t>
            </w:r>
            <w:r w:rsidRPr="00C1106C">
              <w:rPr>
                <w:rFonts w:eastAsia="Calibri" w:cstheme="minorHAnsi"/>
                <w:sz w:val="20"/>
                <w:szCs w:val="20"/>
              </w:rPr>
              <w:t xml:space="preserve">i hibridnom prvom i ponovnom ocjenjivanju </w:t>
            </w:r>
            <w:r w:rsidR="00FB0008">
              <w:rPr>
                <w:rFonts w:eastAsia="Calibri" w:cstheme="minorHAnsi"/>
                <w:sz w:val="20"/>
                <w:szCs w:val="20"/>
              </w:rPr>
              <w:t>„S</w:t>
            </w:r>
            <w:r w:rsidRPr="00C1106C">
              <w:rPr>
                <w:rFonts w:eastAsia="Calibri" w:cstheme="minorHAnsi"/>
                <w:sz w:val="20"/>
                <w:szCs w:val="20"/>
              </w:rPr>
              <w:t xml:space="preserve">avjetovališta za </w:t>
            </w:r>
            <w:r w:rsidR="00FB0008">
              <w:rPr>
                <w:rFonts w:eastAsia="Calibri" w:cstheme="minorHAnsi"/>
                <w:sz w:val="20"/>
                <w:szCs w:val="20"/>
              </w:rPr>
              <w:t xml:space="preserve">žene – prijatelj dojenja“ </w:t>
            </w:r>
          </w:p>
        </w:tc>
        <w:tc>
          <w:tcPr>
            <w:tcW w:w="2138" w:type="dxa"/>
            <w:shd w:val="clear" w:color="auto" w:fill="auto"/>
          </w:tcPr>
          <w:p w14:paraId="453FD03A" w14:textId="77777777" w:rsidR="002E297F" w:rsidRPr="00852D9C" w:rsidRDefault="005E7F98" w:rsidP="004044F6">
            <w:pPr>
              <w:spacing w:after="0" w:line="240" w:lineRule="auto"/>
              <w:rPr>
                <w:rFonts w:eastAsia="Calibri" w:cstheme="minorHAnsi"/>
                <w:sz w:val="20"/>
                <w:szCs w:val="20"/>
              </w:rPr>
            </w:pPr>
            <w:r>
              <w:rPr>
                <w:rFonts w:eastAsia="Calibri" w:cstheme="minorHAnsi"/>
                <w:sz w:val="20"/>
                <w:szCs w:val="20"/>
              </w:rPr>
              <w:t xml:space="preserve">MZ </w:t>
            </w:r>
            <w:r w:rsidR="002E297F" w:rsidRPr="00852D9C">
              <w:rPr>
                <w:rFonts w:eastAsia="Calibri" w:cstheme="minorHAnsi"/>
                <w:sz w:val="20"/>
                <w:szCs w:val="20"/>
              </w:rPr>
              <w:t>-  kroz redovni rad zaposlenika</w:t>
            </w:r>
            <w:r w:rsidR="00E44439">
              <w:rPr>
                <w:rFonts w:eastAsia="Calibri" w:cstheme="minorHAnsi"/>
                <w:sz w:val="20"/>
                <w:szCs w:val="20"/>
              </w:rPr>
              <w:t>,</w:t>
            </w:r>
            <w:r w:rsidR="002E297F" w:rsidRPr="00852D9C">
              <w:rPr>
                <w:rFonts w:eastAsia="Calibri" w:cstheme="minorHAnsi"/>
                <w:sz w:val="20"/>
                <w:szCs w:val="20"/>
              </w:rPr>
              <w:t xml:space="preserve"> aktivnost A618207 </w:t>
            </w:r>
          </w:p>
          <w:p w14:paraId="3C241451" w14:textId="77777777" w:rsidR="002E297F" w:rsidRPr="00852D9C" w:rsidRDefault="002E297F" w:rsidP="004044F6">
            <w:pPr>
              <w:spacing w:after="0" w:line="240" w:lineRule="auto"/>
              <w:rPr>
                <w:rFonts w:eastAsia="Calibri" w:cstheme="minorHAnsi"/>
                <w:sz w:val="20"/>
                <w:szCs w:val="20"/>
              </w:rPr>
            </w:pPr>
          </w:p>
          <w:p w14:paraId="4F2C39B2" w14:textId="77777777" w:rsidR="002E297F" w:rsidRPr="00080C09" w:rsidRDefault="002E297F" w:rsidP="004044F6">
            <w:pPr>
              <w:spacing w:after="0" w:line="240" w:lineRule="auto"/>
              <w:rPr>
                <w:rFonts w:eastAsia="Calibri" w:cstheme="minorHAnsi"/>
                <w:b/>
                <w:bCs/>
                <w:color w:val="FF0000"/>
                <w:sz w:val="20"/>
                <w:szCs w:val="20"/>
              </w:rPr>
            </w:pPr>
          </w:p>
        </w:tc>
        <w:tc>
          <w:tcPr>
            <w:tcW w:w="1802" w:type="dxa"/>
            <w:shd w:val="clear" w:color="auto" w:fill="auto"/>
          </w:tcPr>
          <w:p w14:paraId="6EAE4C6F" w14:textId="681435DD" w:rsidR="002E297F" w:rsidRPr="00C1106C" w:rsidRDefault="002E297F" w:rsidP="004044F6">
            <w:pPr>
              <w:spacing w:line="240" w:lineRule="auto"/>
              <w:rPr>
                <w:rFonts w:eastAsia="Calibri" w:cstheme="minorHAnsi"/>
                <w:sz w:val="20"/>
                <w:szCs w:val="20"/>
              </w:rPr>
            </w:pPr>
            <w:r>
              <w:rPr>
                <w:rFonts w:eastAsia="Calibri" w:cstheme="minorHAnsi"/>
                <w:sz w:val="20"/>
                <w:szCs w:val="20"/>
              </w:rPr>
              <w:t>O</w:t>
            </w:r>
            <w:r w:rsidRPr="00080C09">
              <w:rPr>
                <w:rFonts w:eastAsia="Calibri" w:cstheme="minorHAnsi"/>
                <w:sz w:val="20"/>
                <w:szCs w:val="20"/>
              </w:rPr>
              <w:t>držana</w:t>
            </w:r>
            <w:r w:rsidRPr="00C1106C">
              <w:rPr>
                <w:rFonts w:eastAsia="Calibri" w:cstheme="minorHAnsi"/>
                <w:sz w:val="20"/>
                <w:szCs w:val="20"/>
              </w:rPr>
              <w:t xml:space="preserve"> dva tečaja za članove </w:t>
            </w:r>
            <w:r w:rsidR="00FB0008">
              <w:rPr>
                <w:rFonts w:eastAsia="Calibri" w:cstheme="minorHAnsi"/>
                <w:sz w:val="20"/>
                <w:szCs w:val="20"/>
              </w:rPr>
              <w:t xml:space="preserve">NOT-a </w:t>
            </w:r>
            <w:r w:rsidRPr="00C1106C">
              <w:rPr>
                <w:rFonts w:eastAsia="Calibri" w:cstheme="minorHAnsi"/>
                <w:sz w:val="20"/>
                <w:szCs w:val="20"/>
              </w:rPr>
              <w:t xml:space="preserve"> za </w:t>
            </w:r>
            <w:r w:rsidRPr="001C7C66">
              <w:rPr>
                <w:rFonts w:eastAsia="Calibri" w:cstheme="minorHAnsi"/>
                <w:i/>
                <w:iCs/>
                <w:sz w:val="20"/>
                <w:szCs w:val="20"/>
              </w:rPr>
              <w:t>on</w:t>
            </w:r>
            <w:r w:rsidRPr="003750EC">
              <w:rPr>
                <w:rFonts w:eastAsia="Calibri" w:cstheme="minorHAnsi"/>
                <w:i/>
                <w:iCs/>
                <w:sz w:val="20"/>
                <w:szCs w:val="20"/>
              </w:rPr>
              <w:t>line</w:t>
            </w:r>
            <w:r w:rsidRPr="00CE029C">
              <w:rPr>
                <w:rFonts w:eastAsia="Calibri" w:cstheme="minorHAnsi"/>
                <w:sz w:val="20"/>
                <w:szCs w:val="20"/>
              </w:rPr>
              <w:t xml:space="preserve"> </w:t>
            </w:r>
            <w:r w:rsidRPr="00C1106C">
              <w:rPr>
                <w:rFonts w:eastAsia="Calibri" w:cstheme="minorHAnsi"/>
                <w:sz w:val="20"/>
                <w:szCs w:val="20"/>
              </w:rPr>
              <w:t xml:space="preserve">ocjenu u programu </w:t>
            </w:r>
            <w:r w:rsidR="00EC63DF">
              <w:rPr>
                <w:rFonts w:eastAsia="Calibri" w:cstheme="minorHAnsi"/>
                <w:sz w:val="20"/>
                <w:szCs w:val="20"/>
              </w:rPr>
              <w:t>„</w:t>
            </w:r>
            <w:r w:rsidRPr="00C1106C">
              <w:rPr>
                <w:rFonts w:eastAsia="Calibri" w:cstheme="minorHAnsi"/>
                <w:sz w:val="20"/>
                <w:szCs w:val="20"/>
              </w:rPr>
              <w:t>RPD</w:t>
            </w:r>
            <w:r w:rsidR="00EC63DF">
              <w:rPr>
                <w:rFonts w:eastAsia="Calibri" w:cstheme="minorHAnsi"/>
                <w:sz w:val="20"/>
                <w:szCs w:val="20"/>
              </w:rPr>
              <w:t>“</w:t>
            </w:r>
            <w:r w:rsidRPr="00C1106C">
              <w:rPr>
                <w:rFonts w:eastAsia="Calibri" w:cstheme="minorHAnsi"/>
                <w:sz w:val="20"/>
                <w:szCs w:val="20"/>
              </w:rPr>
              <w:t xml:space="preserve">, dok nije bilo tečajeva za ocjenu „Savjetovalište za žene – prijatelj dojenja“ </w:t>
            </w:r>
          </w:p>
          <w:p w14:paraId="2FB7384F" w14:textId="77777777" w:rsidR="002E297F" w:rsidRPr="00C1106C" w:rsidRDefault="002E297F" w:rsidP="004044F6">
            <w:pPr>
              <w:spacing w:line="240" w:lineRule="auto"/>
              <w:rPr>
                <w:rFonts w:eastAsia="Calibri" w:cstheme="minorHAnsi"/>
                <w:sz w:val="20"/>
                <w:szCs w:val="20"/>
              </w:rPr>
            </w:pPr>
          </w:p>
        </w:tc>
        <w:tc>
          <w:tcPr>
            <w:tcW w:w="1802" w:type="dxa"/>
            <w:shd w:val="clear" w:color="auto" w:fill="auto"/>
          </w:tcPr>
          <w:p w14:paraId="22F7FD73" w14:textId="77777777" w:rsidR="002E297F" w:rsidRPr="00C1106C" w:rsidRDefault="002E297F" w:rsidP="004044F6">
            <w:pPr>
              <w:spacing w:line="240" w:lineRule="auto"/>
              <w:rPr>
                <w:rFonts w:eastAsia="Calibri" w:cstheme="minorHAnsi"/>
                <w:sz w:val="20"/>
                <w:szCs w:val="20"/>
              </w:rPr>
            </w:pPr>
            <w:r>
              <w:rPr>
                <w:rFonts w:eastAsia="Calibri" w:cstheme="minorHAnsi"/>
                <w:sz w:val="20"/>
                <w:szCs w:val="20"/>
              </w:rPr>
              <w:t>O</w:t>
            </w:r>
            <w:r w:rsidRPr="00C1106C">
              <w:rPr>
                <w:rFonts w:eastAsia="Calibri" w:cstheme="minorHAnsi"/>
                <w:sz w:val="20"/>
                <w:szCs w:val="20"/>
              </w:rPr>
              <w:t>držan</w:t>
            </w:r>
            <w:r>
              <w:rPr>
                <w:rFonts w:eastAsia="Calibri" w:cstheme="minorHAnsi"/>
                <w:sz w:val="20"/>
                <w:szCs w:val="20"/>
              </w:rPr>
              <w:t>a</w:t>
            </w:r>
            <w:r w:rsidRPr="00C1106C">
              <w:rPr>
                <w:rFonts w:eastAsia="Calibri" w:cstheme="minorHAnsi"/>
                <w:sz w:val="20"/>
                <w:szCs w:val="20"/>
              </w:rPr>
              <w:t xml:space="preserve"> </w:t>
            </w:r>
            <w:r w:rsidR="00E630FD">
              <w:rPr>
                <w:rFonts w:eastAsia="Calibri" w:cstheme="minorHAnsi"/>
                <w:sz w:val="20"/>
                <w:szCs w:val="20"/>
              </w:rPr>
              <w:t>jedan</w:t>
            </w:r>
            <w:r>
              <w:rPr>
                <w:rFonts w:eastAsia="Calibri" w:cstheme="minorHAnsi"/>
                <w:sz w:val="20"/>
                <w:szCs w:val="20"/>
              </w:rPr>
              <w:t xml:space="preserve"> </w:t>
            </w:r>
            <w:r w:rsidRPr="00C1106C">
              <w:rPr>
                <w:rFonts w:eastAsia="Calibri" w:cstheme="minorHAnsi"/>
                <w:sz w:val="20"/>
                <w:szCs w:val="20"/>
              </w:rPr>
              <w:t xml:space="preserve"> tečaj i </w:t>
            </w:r>
            <w:r w:rsidR="00E630FD">
              <w:rPr>
                <w:rFonts w:eastAsia="Calibri" w:cstheme="minorHAnsi"/>
                <w:sz w:val="20"/>
                <w:szCs w:val="20"/>
              </w:rPr>
              <w:t>jedna</w:t>
            </w:r>
            <w:r w:rsidRPr="00C1106C">
              <w:rPr>
                <w:rFonts w:eastAsia="Calibri" w:cstheme="minorHAnsi"/>
                <w:sz w:val="20"/>
                <w:szCs w:val="20"/>
              </w:rPr>
              <w:t xml:space="preserve"> radionic</w:t>
            </w:r>
            <w:r w:rsidR="00E630FD">
              <w:rPr>
                <w:rFonts w:eastAsia="Calibri" w:cstheme="minorHAnsi"/>
                <w:sz w:val="20"/>
                <w:szCs w:val="20"/>
              </w:rPr>
              <w:t>a</w:t>
            </w:r>
            <w:r w:rsidRPr="00C1106C">
              <w:rPr>
                <w:rFonts w:eastAsia="Calibri" w:cstheme="minorHAnsi"/>
                <w:sz w:val="20"/>
                <w:szCs w:val="20"/>
              </w:rPr>
              <w:t xml:space="preserve"> za članove </w:t>
            </w:r>
            <w:r w:rsidR="00FB0008">
              <w:rPr>
                <w:rFonts w:eastAsia="Calibri" w:cstheme="minorHAnsi"/>
                <w:sz w:val="20"/>
                <w:szCs w:val="20"/>
              </w:rPr>
              <w:t xml:space="preserve">NOT-a </w:t>
            </w:r>
            <w:r w:rsidRPr="00C1106C">
              <w:rPr>
                <w:rFonts w:eastAsia="Calibri" w:cstheme="minorHAnsi"/>
                <w:sz w:val="20"/>
                <w:szCs w:val="20"/>
              </w:rPr>
              <w:t xml:space="preserve"> za ocjenu „Savjetovalište za žene – prijatelj dojenja“ </w:t>
            </w:r>
          </w:p>
          <w:p w14:paraId="1EC2FAF2" w14:textId="77777777" w:rsidR="002E297F" w:rsidRPr="00C1106C" w:rsidRDefault="002E297F" w:rsidP="004044F6">
            <w:pPr>
              <w:spacing w:line="240" w:lineRule="auto"/>
              <w:rPr>
                <w:rFonts w:eastAsia="Calibri" w:cstheme="minorHAnsi"/>
                <w:sz w:val="20"/>
                <w:szCs w:val="20"/>
              </w:rPr>
            </w:pPr>
          </w:p>
        </w:tc>
      </w:tr>
    </w:tbl>
    <w:p w14:paraId="6550D849" w14:textId="77777777" w:rsidR="002E297F" w:rsidRDefault="002E297F" w:rsidP="002E297F">
      <w:pPr>
        <w:rPr>
          <w:rFonts w:ascii="Times New Roman" w:eastAsia="Calibri"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58"/>
        <w:gridCol w:w="2138"/>
        <w:gridCol w:w="1802"/>
        <w:gridCol w:w="1802"/>
      </w:tblGrid>
      <w:tr w:rsidR="002E297F" w:rsidRPr="005E1715" w14:paraId="5FEE869C" w14:textId="77777777" w:rsidTr="004044F6">
        <w:tc>
          <w:tcPr>
            <w:tcW w:w="9924" w:type="dxa"/>
            <w:gridSpan w:val="5"/>
            <w:shd w:val="clear" w:color="auto" w:fill="EDEDED"/>
          </w:tcPr>
          <w:p w14:paraId="69864AC0" w14:textId="31890815" w:rsidR="002E297F" w:rsidRPr="00C1106C" w:rsidRDefault="002E297F" w:rsidP="00343CDC">
            <w:pPr>
              <w:rPr>
                <w:rFonts w:eastAsia="Calibri" w:cstheme="minorHAnsi"/>
                <w:b/>
                <w:i/>
                <w:iCs/>
                <w:sz w:val="20"/>
                <w:szCs w:val="20"/>
              </w:rPr>
            </w:pPr>
            <w:r w:rsidRPr="00C1106C">
              <w:rPr>
                <w:rFonts w:eastAsia="Calibri" w:cstheme="minorHAnsi"/>
                <w:b/>
                <w:i/>
                <w:iCs/>
                <w:sz w:val="20"/>
                <w:szCs w:val="20"/>
              </w:rPr>
              <w:t>Mjera 3</w:t>
            </w:r>
            <w:r w:rsidR="00F16410">
              <w:rPr>
                <w:rFonts w:eastAsia="Calibri" w:cstheme="minorHAnsi"/>
                <w:b/>
                <w:i/>
                <w:iCs/>
                <w:sz w:val="20"/>
                <w:szCs w:val="20"/>
              </w:rPr>
              <w:t>.</w:t>
            </w:r>
            <w:r w:rsidRPr="00C1106C">
              <w:rPr>
                <w:rFonts w:eastAsia="Calibri" w:cstheme="minorHAnsi"/>
                <w:b/>
                <w:i/>
                <w:iCs/>
                <w:sz w:val="20"/>
                <w:szCs w:val="20"/>
              </w:rPr>
              <w:t xml:space="preserve">: Osmisliti i provesti program zaštite, promicanja </w:t>
            </w:r>
            <w:r w:rsidR="00343CDC">
              <w:rPr>
                <w:rFonts w:eastAsia="Calibri" w:cstheme="minorHAnsi"/>
                <w:b/>
                <w:i/>
                <w:iCs/>
                <w:sz w:val="20"/>
                <w:szCs w:val="20"/>
              </w:rPr>
              <w:t xml:space="preserve">i potpore </w:t>
            </w:r>
            <w:r w:rsidRPr="00C1106C">
              <w:rPr>
                <w:rFonts w:eastAsia="Calibri" w:cstheme="minorHAnsi"/>
                <w:b/>
                <w:i/>
                <w:iCs/>
                <w:sz w:val="20"/>
                <w:szCs w:val="20"/>
              </w:rPr>
              <w:t xml:space="preserve">dojenja u ljekarnama za </w:t>
            </w:r>
            <w:r w:rsidR="00956815">
              <w:rPr>
                <w:rFonts w:eastAsia="Calibri" w:cstheme="minorHAnsi"/>
                <w:b/>
                <w:i/>
                <w:iCs/>
                <w:sz w:val="20"/>
                <w:szCs w:val="20"/>
              </w:rPr>
              <w:t xml:space="preserve">stjecanje </w:t>
            </w:r>
            <w:r w:rsidR="005961AB">
              <w:rPr>
                <w:rFonts w:eastAsia="Calibri" w:cstheme="minorHAnsi"/>
                <w:b/>
                <w:i/>
                <w:iCs/>
                <w:sz w:val="20"/>
                <w:szCs w:val="20"/>
              </w:rPr>
              <w:t xml:space="preserve">naziva </w:t>
            </w:r>
            <w:r w:rsidRPr="00C1106C">
              <w:rPr>
                <w:rFonts w:eastAsia="Calibri" w:cstheme="minorHAnsi"/>
                <w:b/>
                <w:i/>
                <w:iCs/>
                <w:sz w:val="20"/>
                <w:szCs w:val="20"/>
              </w:rPr>
              <w:t xml:space="preserve">„Ljekarna - prijatelj dojenja“ </w:t>
            </w:r>
          </w:p>
        </w:tc>
      </w:tr>
      <w:tr w:rsidR="002E297F" w:rsidRPr="00FB019B" w14:paraId="4B81B922" w14:textId="77777777" w:rsidTr="004044F6">
        <w:tc>
          <w:tcPr>
            <w:tcW w:w="9924" w:type="dxa"/>
            <w:gridSpan w:val="5"/>
            <w:shd w:val="clear" w:color="auto" w:fill="FFFFFF"/>
          </w:tcPr>
          <w:p w14:paraId="5CAEE6DC" w14:textId="057CEEF0" w:rsidR="002E297F" w:rsidRPr="00C1106C" w:rsidRDefault="002E297F" w:rsidP="00680537">
            <w:pPr>
              <w:spacing w:after="0" w:line="240" w:lineRule="auto"/>
              <w:jc w:val="both"/>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Do sada su održana tri tečaja za </w:t>
            </w:r>
            <w:r w:rsidR="00E151D2">
              <w:rPr>
                <w:rFonts w:eastAsia="Calibri" w:cstheme="minorHAnsi"/>
                <w:sz w:val="20"/>
                <w:szCs w:val="20"/>
              </w:rPr>
              <w:t xml:space="preserve">zdravstvene radnike u ljekarnama </w:t>
            </w:r>
            <w:r w:rsidRPr="00C1106C">
              <w:rPr>
                <w:rFonts w:eastAsia="Calibri" w:cstheme="minorHAnsi"/>
                <w:sz w:val="20"/>
                <w:szCs w:val="20"/>
              </w:rPr>
              <w:t xml:space="preserve">u kojima se govorilo o </w:t>
            </w:r>
            <w:r w:rsidRPr="00C1106C">
              <w:rPr>
                <w:rFonts w:eastAsia="Calibri" w:cstheme="minorHAnsi"/>
                <w:bCs/>
                <w:sz w:val="20"/>
                <w:szCs w:val="20"/>
              </w:rPr>
              <w:t>zaštiti, podršci i promicanju dojenja</w:t>
            </w:r>
            <w:r w:rsidRPr="00C1106C">
              <w:rPr>
                <w:rFonts w:eastAsia="Calibri" w:cstheme="minorHAnsi"/>
                <w:bCs/>
                <w:i/>
                <w:iCs/>
                <w:sz w:val="20"/>
                <w:szCs w:val="20"/>
              </w:rPr>
              <w:t xml:space="preserve"> </w:t>
            </w:r>
            <w:r w:rsidRPr="00C1106C">
              <w:rPr>
                <w:rFonts w:eastAsia="Calibri" w:cstheme="minorHAnsi"/>
                <w:sz w:val="20"/>
                <w:szCs w:val="20"/>
              </w:rPr>
              <w:t>u okviru njihovih svakodnevnih kontakata s majkama dojiljama. Tečajevi su održani u Bjelovarsko</w:t>
            </w:r>
            <w:r w:rsidR="00680537">
              <w:rPr>
                <w:rFonts w:eastAsia="Calibri" w:cstheme="minorHAnsi"/>
                <w:sz w:val="20"/>
                <w:szCs w:val="20"/>
              </w:rPr>
              <w:t>-</w:t>
            </w:r>
            <w:r w:rsidRPr="00C1106C">
              <w:rPr>
                <w:rFonts w:eastAsia="Calibri" w:cstheme="minorHAnsi"/>
                <w:sz w:val="20"/>
                <w:szCs w:val="20"/>
              </w:rPr>
              <w:t>bilogorskoj i Koprivničko</w:t>
            </w:r>
            <w:r w:rsidR="00680537">
              <w:rPr>
                <w:rFonts w:eastAsia="Calibri" w:cstheme="minorHAnsi"/>
                <w:sz w:val="20"/>
                <w:szCs w:val="20"/>
              </w:rPr>
              <w:t>-</w:t>
            </w:r>
            <w:r w:rsidRPr="00C1106C">
              <w:rPr>
                <w:rFonts w:eastAsia="Calibri" w:cstheme="minorHAnsi"/>
                <w:sz w:val="20"/>
                <w:szCs w:val="20"/>
              </w:rPr>
              <w:t xml:space="preserve">križevačkoj županiji i Gradu Zagrebu, a prekinuti su zbog pandemije COVID-19. U realizaciji ove mjere potrebno je izraditi kriterije za dobivanje naziva, izraditi priručnik za edukaciju </w:t>
            </w:r>
            <w:r w:rsidR="00524DBB">
              <w:rPr>
                <w:rFonts w:eastAsia="Calibri" w:cstheme="minorHAnsi"/>
                <w:sz w:val="20"/>
                <w:szCs w:val="20"/>
              </w:rPr>
              <w:t>zdravstvenih radnika</w:t>
            </w:r>
            <w:r w:rsidRPr="00C1106C">
              <w:rPr>
                <w:rFonts w:eastAsia="Calibri" w:cstheme="minorHAnsi"/>
                <w:sz w:val="20"/>
                <w:szCs w:val="20"/>
              </w:rPr>
              <w:t>, mjerne instrumente za ocjenu kao i edukaciju članova NOT</w:t>
            </w:r>
            <w:r w:rsidR="00FC7381">
              <w:rPr>
                <w:rFonts w:eastAsia="Calibri" w:cstheme="minorHAnsi"/>
                <w:sz w:val="20"/>
                <w:szCs w:val="20"/>
              </w:rPr>
              <w:t>-a</w:t>
            </w:r>
            <w:r w:rsidRPr="00C1106C">
              <w:rPr>
                <w:rFonts w:eastAsia="Calibri" w:cstheme="minorHAnsi"/>
                <w:sz w:val="20"/>
                <w:szCs w:val="20"/>
              </w:rPr>
              <w:t xml:space="preserve">. Ova aktivnost je važna zbog toga što će njome bit obuhvaćene ljekarne u kojima </w:t>
            </w:r>
            <w:r w:rsidR="00524DBB">
              <w:rPr>
                <w:rFonts w:eastAsia="Calibri" w:cstheme="minorHAnsi"/>
                <w:sz w:val="20"/>
                <w:szCs w:val="20"/>
              </w:rPr>
              <w:t xml:space="preserve">zdravstveni radnici </w:t>
            </w:r>
            <w:r w:rsidRPr="00C1106C">
              <w:rPr>
                <w:rFonts w:eastAsia="Calibri" w:cstheme="minorHAnsi"/>
                <w:sz w:val="20"/>
                <w:szCs w:val="20"/>
              </w:rPr>
              <w:t>mo</w:t>
            </w:r>
            <w:r w:rsidR="00524DBB">
              <w:rPr>
                <w:rFonts w:eastAsia="Calibri" w:cstheme="minorHAnsi"/>
                <w:sz w:val="20"/>
                <w:szCs w:val="20"/>
              </w:rPr>
              <w:t xml:space="preserve">gu </w:t>
            </w:r>
            <w:r w:rsidRPr="00C1106C">
              <w:rPr>
                <w:rFonts w:eastAsia="Calibri" w:cstheme="minorHAnsi"/>
                <w:sz w:val="20"/>
                <w:szCs w:val="20"/>
              </w:rPr>
              <w:t xml:space="preserve">djelovati štiteći i promičući dojenje, pri čemu ključnu ulogu ima pridržavanje </w:t>
            </w:r>
            <w:r w:rsidRPr="00C1106C">
              <w:rPr>
                <w:rFonts w:eastAsia="Calibri" w:cstheme="minorHAnsi"/>
                <w:i/>
                <w:iCs/>
                <w:sz w:val="20"/>
                <w:szCs w:val="20"/>
              </w:rPr>
              <w:t>Koda SZO</w:t>
            </w:r>
            <w:r w:rsidRPr="00C1106C">
              <w:rPr>
                <w:rFonts w:eastAsia="Calibri" w:cstheme="minorHAnsi"/>
                <w:sz w:val="20"/>
                <w:szCs w:val="20"/>
              </w:rPr>
              <w:t xml:space="preserve">. </w:t>
            </w:r>
          </w:p>
          <w:p w14:paraId="3CDB7E1B" w14:textId="77777777" w:rsidR="002E297F" w:rsidRPr="00C1106C" w:rsidRDefault="002E297F" w:rsidP="004044F6">
            <w:pPr>
              <w:spacing w:after="0" w:line="240" w:lineRule="auto"/>
              <w:jc w:val="both"/>
              <w:rPr>
                <w:rFonts w:eastAsia="Calibri" w:cstheme="minorHAnsi"/>
                <w:sz w:val="20"/>
                <w:szCs w:val="20"/>
              </w:rPr>
            </w:pPr>
          </w:p>
        </w:tc>
      </w:tr>
      <w:tr w:rsidR="002E297F" w:rsidRPr="005E1715" w14:paraId="32BA5488" w14:textId="77777777" w:rsidTr="004044F6">
        <w:tc>
          <w:tcPr>
            <w:tcW w:w="9924" w:type="dxa"/>
            <w:gridSpan w:val="5"/>
            <w:shd w:val="clear" w:color="auto" w:fill="F7CAAC" w:themeFill="accent2" w:themeFillTint="66"/>
          </w:tcPr>
          <w:p w14:paraId="4AA839B3" w14:textId="55C3A9B9" w:rsidR="002E297F" w:rsidRPr="00C1106C" w:rsidRDefault="002E297F" w:rsidP="0066360B">
            <w:pPr>
              <w:spacing w:line="240" w:lineRule="auto"/>
              <w:rPr>
                <w:rFonts w:eastAsia="Calibri" w:cstheme="minorHAnsi"/>
                <w:i/>
                <w:iCs/>
                <w:sz w:val="20"/>
                <w:szCs w:val="20"/>
              </w:rPr>
            </w:pPr>
            <w:r w:rsidRPr="00C1106C">
              <w:rPr>
                <w:rFonts w:eastAsia="Calibri" w:cstheme="minorHAnsi"/>
                <w:i/>
                <w:iCs/>
                <w:sz w:val="20"/>
                <w:szCs w:val="20"/>
              </w:rPr>
              <w:t xml:space="preserve">Aktivnost 1: Priprema priručnika za </w:t>
            </w:r>
            <w:r w:rsidR="00860697">
              <w:rPr>
                <w:rFonts w:eastAsia="Calibri" w:cstheme="minorHAnsi"/>
                <w:i/>
                <w:iCs/>
                <w:sz w:val="20"/>
                <w:szCs w:val="20"/>
              </w:rPr>
              <w:t xml:space="preserve">edukaciju </w:t>
            </w:r>
            <w:r w:rsidR="00E151D2">
              <w:rPr>
                <w:rFonts w:eastAsia="Calibri" w:cstheme="minorHAnsi"/>
                <w:i/>
                <w:iCs/>
                <w:sz w:val="20"/>
                <w:szCs w:val="20"/>
              </w:rPr>
              <w:t xml:space="preserve">zdravstvenih radnika </w:t>
            </w:r>
            <w:r w:rsidRPr="00C1106C">
              <w:rPr>
                <w:rFonts w:eastAsia="Calibri" w:cstheme="minorHAnsi"/>
                <w:i/>
                <w:iCs/>
                <w:sz w:val="20"/>
                <w:szCs w:val="20"/>
              </w:rPr>
              <w:t>ljekarn</w:t>
            </w:r>
            <w:r w:rsidR="0066360B">
              <w:rPr>
                <w:rFonts w:eastAsia="Calibri" w:cstheme="minorHAnsi"/>
                <w:i/>
                <w:iCs/>
                <w:sz w:val="20"/>
                <w:szCs w:val="20"/>
              </w:rPr>
              <w:t>i</w:t>
            </w:r>
            <w:r w:rsidRPr="00C1106C">
              <w:rPr>
                <w:rFonts w:eastAsia="Calibri" w:cstheme="minorHAnsi"/>
                <w:i/>
                <w:iCs/>
                <w:sz w:val="20"/>
                <w:szCs w:val="20"/>
              </w:rPr>
              <w:t xml:space="preserve"> u </w:t>
            </w:r>
            <w:r w:rsidRPr="00C1106C">
              <w:rPr>
                <w:rFonts w:eastAsia="Calibri" w:cstheme="minorHAnsi"/>
                <w:bCs/>
                <w:i/>
                <w:iCs/>
                <w:sz w:val="20"/>
                <w:szCs w:val="20"/>
              </w:rPr>
              <w:t xml:space="preserve">zaštiti, promicanju </w:t>
            </w:r>
            <w:r w:rsidR="00343CDC">
              <w:rPr>
                <w:rFonts w:eastAsia="Calibri" w:cstheme="minorHAnsi"/>
                <w:bCs/>
                <w:i/>
                <w:iCs/>
                <w:sz w:val="20"/>
                <w:szCs w:val="20"/>
              </w:rPr>
              <w:t xml:space="preserve">i potpori </w:t>
            </w:r>
            <w:r w:rsidRPr="00C1106C">
              <w:rPr>
                <w:rFonts w:eastAsia="Calibri" w:cstheme="minorHAnsi"/>
                <w:bCs/>
                <w:i/>
                <w:iCs/>
                <w:sz w:val="20"/>
                <w:szCs w:val="20"/>
              </w:rPr>
              <w:t>dojenja</w:t>
            </w:r>
            <w:r w:rsidRPr="00C1106C">
              <w:rPr>
                <w:rFonts w:eastAsia="Calibri" w:cstheme="minorHAnsi"/>
                <w:i/>
                <w:iCs/>
                <w:sz w:val="20"/>
                <w:szCs w:val="20"/>
              </w:rPr>
              <w:t xml:space="preserve"> za </w:t>
            </w:r>
            <w:r w:rsidR="00956815">
              <w:rPr>
                <w:rFonts w:eastAsia="Calibri" w:cstheme="minorHAnsi"/>
                <w:i/>
                <w:iCs/>
                <w:sz w:val="20"/>
                <w:szCs w:val="20"/>
              </w:rPr>
              <w:t xml:space="preserve">stjecanje </w:t>
            </w:r>
            <w:r w:rsidRPr="00C1106C">
              <w:rPr>
                <w:rFonts w:eastAsia="Calibri" w:cstheme="minorHAnsi"/>
                <w:i/>
                <w:iCs/>
                <w:sz w:val="20"/>
                <w:szCs w:val="20"/>
              </w:rPr>
              <w:t xml:space="preserve"> naziva „Ljekarna – prijatelj dojenja“</w:t>
            </w:r>
          </w:p>
        </w:tc>
      </w:tr>
      <w:tr w:rsidR="002E297F" w:rsidRPr="00FB019B" w14:paraId="18002F37" w14:textId="77777777" w:rsidTr="004B0D6E">
        <w:trPr>
          <w:trHeight w:val="309"/>
        </w:trPr>
        <w:tc>
          <w:tcPr>
            <w:tcW w:w="2124" w:type="dxa"/>
            <w:shd w:val="clear" w:color="auto" w:fill="auto"/>
          </w:tcPr>
          <w:p w14:paraId="3149AA57"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7218A9A3"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3730D0D8"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66C8C768" w14:textId="77777777" w:rsidR="002E297F" w:rsidRPr="004B0D6E" w:rsidRDefault="002E297F" w:rsidP="004B0D6E">
            <w:pPr>
              <w:spacing w:after="0" w:line="240" w:lineRule="auto"/>
              <w:jc w:val="center"/>
              <w:rPr>
                <w:rFonts w:eastAsia="Calibri" w:cstheme="minorHAnsi"/>
                <w:b/>
                <w:bCs/>
                <w:sz w:val="20"/>
                <w:szCs w:val="20"/>
              </w:rPr>
            </w:pPr>
            <w:r w:rsidRPr="00C1106C">
              <w:rPr>
                <w:rFonts w:eastAsia="Calibri" w:cstheme="minorHAnsi"/>
                <w:b/>
                <w:bCs/>
                <w:sz w:val="20"/>
                <w:szCs w:val="20"/>
              </w:rPr>
              <w:t>Rokovi ostvarenja</w:t>
            </w:r>
          </w:p>
        </w:tc>
        <w:tc>
          <w:tcPr>
            <w:tcW w:w="1802" w:type="dxa"/>
            <w:shd w:val="clear" w:color="auto" w:fill="auto"/>
          </w:tcPr>
          <w:p w14:paraId="3F96D1EC" w14:textId="77777777" w:rsidR="002E297F" w:rsidRPr="00C1106C" w:rsidRDefault="002E297F" w:rsidP="004B0D6E">
            <w:pPr>
              <w:spacing w:after="0" w:line="240" w:lineRule="auto"/>
              <w:rPr>
                <w:rFonts w:eastAsia="Calibri" w:cstheme="minorHAnsi"/>
                <w:b/>
                <w:bCs/>
                <w:sz w:val="20"/>
                <w:szCs w:val="20"/>
              </w:rPr>
            </w:pPr>
            <w:r w:rsidRPr="004B0D6E">
              <w:rPr>
                <w:rFonts w:eastAsia="Calibri" w:cstheme="minorHAnsi"/>
                <w:b/>
                <w:bCs/>
                <w:sz w:val="20"/>
                <w:szCs w:val="20"/>
              </w:rPr>
              <w:t xml:space="preserve">Ciljana vrijednost </w:t>
            </w:r>
          </w:p>
        </w:tc>
      </w:tr>
      <w:tr w:rsidR="002E297F" w:rsidRPr="00FB019B" w14:paraId="7B0A70A5" w14:textId="77777777" w:rsidTr="004044F6">
        <w:trPr>
          <w:trHeight w:val="662"/>
        </w:trPr>
        <w:tc>
          <w:tcPr>
            <w:tcW w:w="2124" w:type="dxa"/>
            <w:shd w:val="clear" w:color="auto" w:fill="auto"/>
          </w:tcPr>
          <w:p w14:paraId="5A201AB5"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1CAD87C5"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483E4744" w14:textId="218FD703" w:rsidR="002E297F" w:rsidRPr="00C1106C" w:rsidRDefault="002E297F" w:rsidP="004044F6">
            <w:pPr>
              <w:shd w:val="clear" w:color="auto" w:fill="FFFFFF"/>
              <w:spacing w:before="240"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Sunositelji:</w:t>
            </w:r>
            <w:r w:rsidRPr="00C1106C">
              <w:rPr>
                <w:rFonts w:eastAsia="Calibri" w:cstheme="minorHAnsi"/>
                <w:sz w:val="20"/>
                <w:szCs w:val="20"/>
              </w:rPr>
              <w:t xml:space="preserve"> Hrvatsko farmaceutsko društvo, Hrvatska ljekarnička komora, farmaceutski fakulteti hrvatskih sveučilišta u Zagrebu, Splitu, Rijeci, Osijeku,</w:t>
            </w:r>
            <w:r w:rsidR="00264EB4">
              <w:rPr>
                <w:rFonts w:eastAsia="Calibri" w:cstheme="minorHAnsi"/>
                <w:sz w:val="20"/>
                <w:szCs w:val="20"/>
              </w:rPr>
              <w:t xml:space="preserve"> OCD</w:t>
            </w:r>
            <w:r>
              <w:rPr>
                <w:rFonts w:eastAsia="Calibri" w:cstheme="minorHAnsi"/>
                <w:sz w:val="20"/>
                <w:szCs w:val="20"/>
              </w:rPr>
              <w:t>,</w:t>
            </w:r>
            <w:r w:rsidR="00924DA8">
              <w:rPr>
                <w:rFonts w:eastAsia="Calibri" w:cstheme="minorHAnsi"/>
                <w:sz w:val="20"/>
                <w:szCs w:val="20"/>
              </w:rPr>
              <w:t xml:space="preserve"> </w:t>
            </w:r>
            <w:r w:rsidR="00CE029C">
              <w:rPr>
                <w:rFonts w:eastAsia="Calibri" w:cstheme="minorHAnsi"/>
                <w:sz w:val="20"/>
                <w:szCs w:val="20"/>
              </w:rPr>
              <w:t>JLP</w:t>
            </w:r>
            <w:r w:rsidR="00E56105">
              <w:rPr>
                <w:rFonts w:eastAsia="Calibri" w:cstheme="minorHAnsi"/>
                <w:sz w:val="20"/>
                <w:szCs w:val="20"/>
              </w:rPr>
              <w:t>(R)</w:t>
            </w:r>
            <w:r w:rsidR="00CE029C">
              <w:rPr>
                <w:rFonts w:eastAsia="Calibri" w:cstheme="minorHAnsi"/>
                <w:sz w:val="20"/>
                <w:szCs w:val="20"/>
              </w:rPr>
              <w:t>S</w:t>
            </w:r>
            <w:r w:rsidRPr="00C1106C">
              <w:rPr>
                <w:rFonts w:eastAsia="Calibri" w:cstheme="minorHAnsi"/>
                <w:sz w:val="20"/>
                <w:szCs w:val="20"/>
              </w:rPr>
              <w:t xml:space="preserve"> </w:t>
            </w:r>
          </w:p>
          <w:p w14:paraId="1840C61C" w14:textId="77777777" w:rsidR="002E297F" w:rsidRPr="00C1106C" w:rsidRDefault="002E297F" w:rsidP="004044F6">
            <w:pPr>
              <w:shd w:val="clear" w:color="auto" w:fill="FFFFFF"/>
              <w:spacing w:after="0" w:line="240" w:lineRule="auto"/>
              <w:textAlignment w:val="baseline"/>
              <w:rPr>
                <w:rFonts w:eastAsia="Calibri" w:cstheme="minorHAnsi"/>
                <w:sz w:val="20"/>
                <w:szCs w:val="20"/>
              </w:rPr>
            </w:pPr>
          </w:p>
        </w:tc>
        <w:tc>
          <w:tcPr>
            <w:tcW w:w="2058" w:type="dxa"/>
            <w:shd w:val="clear" w:color="auto" w:fill="auto"/>
          </w:tcPr>
          <w:p w14:paraId="07FCE1D0" w14:textId="77777777" w:rsidR="002E297F" w:rsidRPr="00C1106C" w:rsidRDefault="002E297F" w:rsidP="009F7FDF">
            <w:pPr>
              <w:spacing w:after="0" w:line="240" w:lineRule="auto"/>
              <w:rPr>
                <w:rFonts w:eastAsia="Calibri" w:cstheme="minorHAnsi"/>
                <w:sz w:val="20"/>
                <w:szCs w:val="20"/>
              </w:rPr>
            </w:pPr>
            <w:r w:rsidRPr="00C1106C">
              <w:rPr>
                <w:rFonts w:eastAsia="Calibri" w:cstheme="minorHAnsi"/>
                <w:sz w:val="20"/>
                <w:szCs w:val="20"/>
              </w:rPr>
              <w:t xml:space="preserve">Razvijeni kriteriji za provođenje programa te napisan priručnik za edukaciju </w:t>
            </w:r>
            <w:r w:rsidR="009F7FDF">
              <w:rPr>
                <w:rFonts w:eastAsia="Calibri" w:cstheme="minorHAnsi"/>
                <w:sz w:val="20"/>
                <w:szCs w:val="20"/>
              </w:rPr>
              <w:t>radnika</w:t>
            </w:r>
            <w:r w:rsidRPr="00C1106C">
              <w:rPr>
                <w:rFonts w:eastAsia="Calibri" w:cstheme="minorHAnsi"/>
                <w:sz w:val="20"/>
                <w:szCs w:val="20"/>
              </w:rPr>
              <w:t xml:space="preserve"> </w:t>
            </w:r>
          </w:p>
        </w:tc>
        <w:tc>
          <w:tcPr>
            <w:tcW w:w="2138" w:type="dxa"/>
            <w:shd w:val="clear" w:color="auto" w:fill="auto"/>
          </w:tcPr>
          <w:p w14:paraId="0B6FA08A" w14:textId="77777777" w:rsidR="002E297F" w:rsidRPr="00852D9C" w:rsidRDefault="000D4732"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546E758B" w14:textId="77777777" w:rsidR="002E297F" w:rsidRPr="00795CF1" w:rsidRDefault="002E297F" w:rsidP="004044F6">
            <w:pPr>
              <w:spacing w:after="0" w:line="240" w:lineRule="auto"/>
              <w:rPr>
                <w:rFonts w:eastAsia="Calibri" w:cstheme="minorHAnsi"/>
                <w:b/>
                <w:bCs/>
                <w:color w:val="FF0000"/>
                <w:sz w:val="20"/>
                <w:szCs w:val="20"/>
              </w:rPr>
            </w:pPr>
          </w:p>
          <w:p w14:paraId="2CA0442B" w14:textId="77777777" w:rsidR="002E297F" w:rsidRPr="00214CF4" w:rsidRDefault="002E297F" w:rsidP="004044F6">
            <w:pPr>
              <w:spacing w:after="0" w:line="240" w:lineRule="auto"/>
              <w:rPr>
                <w:rFonts w:eastAsia="Calibri" w:cstheme="minorHAnsi"/>
                <w:color w:val="FF0000"/>
                <w:sz w:val="20"/>
                <w:szCs w:val="20"/>
              </w:rPr>
            </w:pPr>
          </w:p>
        </w:tc>
        <w:tc>
          <w:tcPr>
            <w:tcW w:w="1802" w:type="dxa"/>
            <w:shd w:val="clear" w:color="auto" w:fill="auto"/>
          </w:tcPr>
          <w:p w14:paraId="1B63E3F7" w14:textId="77777777" w:rsidR="002E297F" w:rsidRPr="00C1106C" w:rsidRDefault="002E297F" w:rsidP="00956815">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ema dostupnog priručnika</w:t>
            </w:r>
            <w:r>
              <w:t xml:space="preserve"> </w:t>
            </w:r>
            <w:r w:rsidRPr="00DE49A1">
              <w:rPr>
                <w:rFonts w:eastAsia="Calibri" w:cstheme="minorHAnsi"/>
                <w:sz w:val="20"/>
                <w:szCs w:val="20"/>
              </w:rPr>
              <w:t xml:space="preserve">za </w:t>
            </w:r>
            <w:r w:rsidR="009F7FDF">
              <w:rPr>
                <w:rFonts w:eastAsia="Calibri" w:cstheme="minorHAnsi"/>
                <w:sz w:val="20"/>
                <w:szCs w:val="20"/>
              </w:rPr>
              <w:t xml:space="preserve">edukaciju zdravstvenih radnika </w:t>
            </w:r>
            <w:r>
              <w:rPr>
                <w:rFonts w:eastAsia="Calibri" w:cstheme="minorHAnsi"/>
                <w:sz w:val="20"/>
                <w:szCs w:val="20"/>
              </w:rPr>
              <w:t>ljekarn</w:t>
            </w:r>
            <w:r w:rsidR="00956815">
              <w:rPr>
                <w:rFonts w:eastAsia="Calibri" w:cstheme="minorHAnsi"/>
                <w:sz w:val="20"/>
                <w:szCs w:val="20"/>
              </w:rPr>
              <w:t>e</w:t>
            </w:r>
            <w:r w:rsidRPr="00DE49A1">
              <w:rPr>
                <w:rFonts w:eastAsia="Calibri" w:cstheme="minorHAnsi"/>
                <w:sz w:val="20"/>
                <w:szCs w:val="20"/>
              </w:rPr>
              <w:t xml:space="preserve"> za stjecanje </w:t>
            </w:r>
            <w:r w:rsidR="005961AB">
              <w:rPr>
                <w:rFonts w:eastAsia="Calibri" w:cstheme="minorHAnsi"/>
                <w:sz w:val="20"/>
                <w:szCs w:val="20"/>
              </w:rPr>
              <w:t xml:space="preserve">naziva </w:t>
            </w:r>
            <w:r w:rsidRPr="00DE49A1">
              <w:rPr>
                <w:rFonts w:eastAsia="Calibri" w:cstheme="minorHAnsi"/>
                <w:sz w:val="20"/>
                <w:szCs w:val="20"/>
              </w:rPr>
              <w:t>„</w:t>
            </w:r>
            <w:r>
              <w:rPr>
                <w:rFonts w:eastAsia="Calibri" w:cstheme="minorHAnsi"/>
                <w:sz w:val="20"/>
                <w:szCs w:val="20"/>
              </w:rPr>
              <w:t>Ljekarna</w:t>
            </w:r>
            <w:r w:rsidRPr="00DE49A1">
              <w:rPr>
                <w:rFonts w:eastAsia="Calibri" w:cstheme="minorHAnsi"/>
                <w:sz w:val="20"/>
                <w:szCs w:val="20"/>
              </w:rPr>
              <w:t xml:space="preserve"> – prijatelj dojenja“</w:t>
            </w:r>
          </w:p>
        </w:tc>
        <w:tc>
          <w:tcPr>
            <w:tcW w:w="1802" w:type="dxa"/>
            <w:shd w:val="clear" w:color="auto" w:fill="auto"/>
          </w:tcPr>
          <w:p w14:paraId="622D3300" w14:textId="78750BA2" w:rsidR="002E297F" w:rsidRPr="00C1106C" w:rsidRDefault="002E297F" w:rsidP="00956815">
            <w:pPr>
              <w:spacing w:after="0" w:line="240" w:lineRule="auto"/>
              <w:rPr>
                <w:rFonts w:eastAsia="Calibri" w:cstheme="minorHAnsi"/>
                <w:sz w:val="20"/>
                <w:szCs w:val="20"/>
              </w:rPr>
            </w:pPr>
            <w:r>
              <w:rPr>
                <w:rFonts w:eastAsia="Calibri" w:cstheme="minorHAnsi"/>
                <w:sz w:val="20"/>
                <w:szCs w:val="20"/>
              </w:rPr>
              <w:t>Izdan i objavljen</w:t>
            </w:r>
            <w:r w:rsidRPr="00C1106C">
              <w:rPr>
                <w:rFonts w:eastAsia="Calibri" w:cstheme="minorHAnsi"/>
                <w:sz w:val="20"/>
                <w:szCs w:val="20"/>
              </w:rPr>
              <w:t xml:space="preserve"> priručnik</w:t>
            </w:r>
            <w:r>
              <w:t xml:space="preserve"> </w:t>
            </w:r>
            <w:r w:rsidRPr="00DE49A1">
              <w:rPr>
                <w:rFonts w:eastAsia="Calibri" w:cstheme="minorHAnsi"/>
                <w:sz w:val="20"/>
                <w:szCs w:val="20"/>
              </w:rPr>
              <w:t>za</w:t>
            </w:r>
            <w:r w:rsidR="00627568">
              <w:rPr>
                <w:rFonts w:eastAsia="Calibri" w:cstheme="minorHAnsi"/>
                <w:sz w:val="20"/>
                <w:szCs w:val="20"/>
              </w:rPr>
              <w:t xml:space="preserve"> edukaciju zdravstvenih radnika </w:t>
            </w:r>
            <w:r>
              <w:rPr>
                <w:rFonts w:eastAsia="Calibri" w:cstheme="minorHAnsi"/>
                <w:sz w:val="20"/>
                <w:szCs w:val="20"/>
              </w:rPr>
              <w:t>ljekarn</w:t>
            </w:r>
            <w:r w:rsidR="00956815">
              <w:rPr>
                <w:rFonts w:eastAsia="Calibri" w:cstheme="minorHAnsi"/>
                <w:sz w:val="20"/>
                <w:szCs w:val="20"/>
              </w:rPr>
              <w:t>e</w:t>
            </w:r>
            <w:r w:rsidRPr="00DE49A1">
              <w:rPr>
                <w:rFonts w:eastAsia="Calibri" w:cstheme="minorHAnsi"/>
                <w:sz w:val="20"/>
                <w:szCs w:val="20"/>
              </w:rPr>
              <w:t xml:space="preserve"> za stjecanje </w:t>
            </w:r>
            <w:r w:rsidR="005961AB">
              <w:rPr>
                <w:rFonts w:eastAsia="Calibri" w:cstheme="minorHAnsi"/>
                <w:sz w:val="20"/>
                <w:szCs w:val="20"/>
              </w:rPr>
              <w:t xml:space="preserve">naziva </w:t>
            </w:r>
            <w:r w:rsidRPr="00DE49A1">
              <w:rPr>
                <w:rFonts w:eastAsia="Calibri" w:cstheme="minorHAnsi"/>
                <w:sz w:val="20"/>
                <w:szCs w:val="20"/>
              </w:rPr>
              <w:t xml:space="preserve"> „</w:t>
            </w:r>
            <w:r>
              <w:rPr>
                <w:rFonts w:eastAsia="Calibri" w:cstheme="minorHAnsi"/>
                <w:sz w:val="20"/>
                <w:szCs w:val="20"/>
              </w:rPr>
              <w:t>Ljekarna</w:t>
            </w:r>
            <w:r w:rsidRPr="00DE49A1">
              <w:rPr>
                <w:rFonts w:eastAsia="Calibri" w:cstheme="minorHAnsi"/>
                <w:sz w:val="20"/>
                <w:szCs w:val="20"/>
              </w:rPr>
              <w:t xml:space="preserve"> – prijatelj dojenja“</w:t>
            </w:r>
            <w:r>
              <w:rPr>
                <w:rFonts w:eastAsia="Calibri" w:cstheme="minorHAnsi"/>
                <w:sz w:val="20"/>
                <w:szCs w:val="20"/>
              </w:rPr>
              <w:t xml:space="preserve"> u tiskanom i </w:t>
            </w:r>
            <w:r w:rsidRPr="00861A17">
              <w:rPr>
                <w:rFonts w:eastAsia="Calibri" w:cstheme="minorHAnsi"/>
                <w:i/>
                <w:sz w:val="20"/>
                <w:szCs w:val="20"/>
              </w:rPr>
              <w:t>online</w:t>
            </w:r>
            <w:r>
              <w:rPr>
                <w:rFonts w:eastAsia="Calibri" w:cstheme="minorHAnsi"/>
                <w:sz w:val="20"/>
                <w:szCs w:val="20"/>
              </w:rPr>
              <w:t xml:space="preserve"> obliku</w:t>
            </w:r>
          </w:p>
        </w:tc>
      </w:tr>
      <w:tr w:rsidR="002E297F" w:rsidRPr="005E1715" w14:paraId="71EB97AF" w14:textId="77777777" w:rsidTr="004044F6">
        <w:tc>
          <w:tcPr>
            <w:tcW w:w="9924" w:type="dxa"/>
            <w:gridSpan w:val="5"/>
            <w:shd w:val="clear" w:color="auto" w:fill="F7CAAC" w:themeFill="accent2" w:themeFillTint="66"/>
          </w:tcPr>
          <w:p w14:paraId="5A906E7D" w14:textId="58D056FB" w:rsidR="002E297F" w:rsidRPr="00C1106C" w:rsidRDefault="002E297F" w:rsidP="00343CDC">
            <w:pPr>
              <w:spacing w:line="240" w:lineRule="auto"/>
              <w:rPr>
                <w:rFonts w:eastAsia="Calibri" w:cstheme="minorHAnsi"/>
                <w:i/>
                <w:iCs/>
                <w:sz w:val="20"/>
                <w:szCs w:val="20"/>
              </w:rPr>
            </w:pPr>
            <w:r w:rsidRPr="00C1106C">
              <w:rPr>
                <w:rFonts w:eastAsia="Calibri" w:cstheme="minorHAnsi"/>
                <w:i/>
                <w:iCs/>
                <w:sz w:val="20"/>
                <w:szCs w:val="20"/>
              </w:rPr>
              <w:lastRenderedPageBreak/>
              <w:t xml:space="preserve">Aktivnost 2: Provedba edukacije </w:t>
            </w:r>
            <w:r w:rsidR="00E151D2">
              <w:rPr>
                <w:rFonts w:eastAsia="Calibri" w:cstheme="minorHAnsi"/>
                <w:i/>
                <w:iCs/>
                <w:sz w:val="20"/>
                <w:szCs w:val="20"/>
              </w:rPr>
              <w:t xml:space="preserve">zdravstvenih radnika </w:t>
            </w:r>
            <w:r w:rsidRPr="00C1106C">
              <w:rPr>
                <w:rFonts w:eastAsia="Calibri" w:cstheme="minorHAnsi"/>
                <w:i/>
                <w:iCs/>
                <w:sz w:val="20"/>
                <w:szCs w:val="20"/>
              </w:rPr>
              <w:t>ljekarn</w:t>
            </w:r>
            <w:r w:rsidR="00956815">
              <w:rPr>
                <w:rFonts w:eastAsia="Calibri" w:cstheme="minorHAnsi"/>
                <w:i/>
                <w:iCs/>
                <w:sz w:val="20"/>
                <w:szCs w:val="20"/>
              </w:rPr>
              <w:t>e</w:t>
            </w:r>
            <w:r w:rsidRPr="00C1106C">
              <w:rPr>
                <w:rFonts w:eastAsia="Calibri" w:cstheme="minorHAnsi"/>
                <w:i/>
                <w:iCs/>
                <w:sz w:val="20"/>
                <w:szCs w:val="20"/>
              </w:rPr>
              <w:t xml:space="preserve"> u </w:t>
            </w:r>
            <w:r w:rsidRPr="00C1106C">
              <w:rPr>
                <w:rFonts w:eastAsia="Calibri" w:cstheme="minorHAnsi"/>
                <w:bCs/>
                <w:i/>
                <w:iCs/>
                <w:sz w:val="20"/>
                <w:szCs w:val="20"/>
              </w:rPr>
              <w:t>zaštiti, promicanj</w:t>
            </w:r>
            <w:r w:rsidR="00343CDC">
              <w:rPr>
                <w:rFonts w:eastAsia="Calibri" w:cstheme="minorHAnsi"/>
                <w:bCs/>
                <w:i/>
                <w:iCs/>
                <w:sz w:val="20"/>
                <w:szCs w:val="20"/>
              </w:rPr>
              <w:t xml:space="preserve">u i potpori </w:t>
            </w:r>
            <w:r w:rsidRPr="00C1106C">
              <w:rPr>
                <w:rFonts w:eastAsia="Calibri" w:cstheme="minorHAnsi"/>
                <w:bCs/>
                <w:i/>
                <w:iCs/>
                <w:sz w:val="20"/>
                <w:szCs w:val="20"/>
              </w:rPr>
              <w:t xml:space="preserve"> dojenja </w:t>
            </w:r>
            <w:r w:rsidRPr="00C1106C">
              <w:rPr>
                <w:rFonts w:eastAsia="Calibri" w:cstheme="minorHAnsi"/>
                <w:i/>
                <w:iCs/>
                <w:sz w:val="20"/>
                <w:szCs w:val="20"/>
              </w:rPr>
              <w:t xml:space="preserve">za stjecanje </w:t>
            </w:r>
            <w:r w:rsidR="005961AB">
              <w:rPr>
                <w:rFonts w:eastAsia="Calibri" w:cstheme="minorHAnsi"/>
                <w:i/>
                <w:iCs/>
                <w:sz w:val="20"/>
                <w:szCs w:val="20"/>
              </w:rPr>
              <w:t xml:space="preserve">naziva </w:t>
            </w:r>
            <w:r w:rsidRPr="00C1106C">
              <w:rPr>
                <w:rFonts w:eastAsia="Calibri" w:cstheme="minorHAnsi"/>
                <w:i/>
                <w:iCs/>
                <w:sz w:val="20"/>
                <w:szCs w:val="20"/>
              </w:rPr>
              <w:t xml:space="preserve"> „Ljekarna – prijatelj dojenja“</w:t>
            </w:r>
          </w:p>
        </w:tc>
      </w:tr>
      <w:tr w:rsidR="002E297F" w:rsidRPr="00FB019B" w14:paraId="57FE4B14" w14:textId="77777777" w:rsidTr="004B0D6E">
        <w:trPr>
          <w:trHeight w:val="285"/>
        </w:trPr>
        <w:tc>
          <w:tcPr>
            <w:tcW w:w="2124" w:type="dxa"/>
            <w:shd w:val="clear" w:color="auto" w:fill="auto"/>
          </w:tcPr>
          <w:p w14:paraId="76271273"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53FBCBF9"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7DCCF595"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3AF64513" w14:textId="77777777" w:rsidR="002E297F" w:rsidRPr="00C1106C" w:rsidRDefault="002E297F" w:rsidP="004044F6">
            <w:pPr>
              <w:spacing w:after="0" w:line="240" w:lineRule="auto"/>
              <w:rPr>
                <w:rFonts w:eastAsia="Calibri" w:cstheme="minorHAnsi"/>
                <w:sz w:val="20"/>
                <w:szCs w:val="20"/>
              </w:rPr>
            </w:pPr>
            <w:r w:rsidRPr="00080C09">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14C4ABC4" w14:textId="77777777" w:rsidR="002E297F" w:rsidRPr="00C1106C" w:rsidRDefault="002E297F" w:rsidP="004044F6">
            <w:pPr>
              <w:spacing w:line="240" w:lineRule="auto"/>
              <w:rPr>
                <w:rFonts w:eastAsia="Calibri" w:cstheme="minorHAnsi"/>
                <w:b/>
                <w:bCs/>
                <w:sz w:val="20"/>
                <w:szCs w:val="20"/>
              </w:rPr>
            </w:pPr>
            <w:r w:rsidRPr="00080C09">
              <w:rPr>
                <w:rFonts w:eastAsia="Calibri" w:cstheme="minorHAnsi"/>
                <w:b/>
                <w:bCs/>
                <w:sz w:val="20"/>
                <w:szCs w:val="20"/>
              </w:rPr>
              <w:t>Ciljana vrijednost</w:t>
            </w:r>
            <w:r w:rsidRPr="00C1106C">
              <w:rPr>
                <w:rFonts w:eastAsia="Calibri" w:cstheme="minorHAnsi"/>
                <w:sz w:val="20"/>
                <w:szCs w:val="20"/>
              </w:rPr>
              <w:t xml:space="preserve"> </w:t>
            </w:r>
          </w:p>
        </w:tc>
      </w:tr>
      <w:tr w:rsidR="002E297F" w:rsidRPr="00FB019B" w14:paraId="168330D0" w14:textId="77777777" w:rsidTr="004044F6">
        <w:trPr>
          <w:trHeight w:val="662"/>
        </w:trPr>
        <w:tc>
          <w:tcPr>
            <w:tcW w:w="2124" w:type="dxa"/>
            <w:shd w:val="clear" w:color="auto" w:fill="auto"/>
          </w:tcPr>
          <w:p w14:paraId="5193260A"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15273D6E"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1D6C58BD" w14:textId="4BA5D132" w:rsidR="002E297F" w:rsidRPr="00C1106C" w:rsidRDefault="002E297F" w:rsidP="004044F6">
            <w:pPr>
              <w:shd w:val="clear" w:color="auto" w:fill="FFFFFF"/>
              <w:spacing w:before="240"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Sunositelji:</w:t>
            </w:r>
            <w:r w:rsidRPr="00C1106C">
              <w:rPr>
                <w:rFonts w:eastAsia="Calibri" w:cstheme="minorHAnsi"/>
                <w:sz w:val="20"/>
                <w:szCs w:val="20"/>
              </w:rPr>
              <w:t xml:space="preserve"> Hrvatsko farmaceutsko društvo, Hrvatska ljekarnička komora, farmaceutski fakulteti hrvatskih sveučilišta u Zagrebu, Splitu, Rijeci, Osijeku, </w:t>
            </w:r>
            <w:r w:rsidR="008D1958">
              <w:rPr>
                <w:rFonts w:eastAsia="Calibri" w:cstheme="minorHAnsi"/>
                <w:sz w:val="20"/>
                <w:szCs w:val="20"/>
              </w:rPr>
              <w:t>OCD</w:t>
            </w:r>
            <w:r>
              <w:rPr>
                <w:rFonts w:eastAsia="Calibri" w:cstheme="minorHAnsi"/>
                <w:sz w:val="20"/>
                <w:szCs w:val="20"/>
              </w:rPr>
              <w:t>,</w:t>
            </w:r>
            <w:r w:rsidR="00924DA8">
              <w:rPr>
                <w:rFonts w:eastAsia="Calibri" w:cstheme="minorHAnsi"/>
                <w:sz w:val="20"/>
                <w:szCs w:val="20"/>
              </w:rPr>
              <w:t xml:space="preserve"> JLP(R)S</w:t>
            </w:r>
          </w:p>
          <w:p w14:paraId="609511D7" w14:textId="3357483A" w:rsidR="002E297F" w:rsidRPr="00C1106C" w:rsidRDefault="002E297F"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51DA5460" w14:textId="77777777" w:rsidR="002E297F" w:rsidRPr="00C1106C" w:rsidRDefault="002E297F" w:rsidP="00306FA5">
            <w:pPr>
              <w:spacing w:after="0" w:line="240" w:lineRule="auto"/>
              <w:rPr>
                <w:rFonts w:eastAsia="Calibri" w:cstheme="minorHAnsi"/>
                <w:sz w:val="20"/>
                <w:szCs w:val="20"/>
              </w:rPr>
            </w:pPr>
            <w:r w:rsidRPr="00C1106C">
              <w:rPr>
                <w:rFonts w:eastAsia="Calibri" w:cstheme="minorHAnsi"/>
                <w:color w:val="231F20"/>
                <w:sz w:val="20"/>
                <w:szCs w:val="20"/>
                <w:shd w:val="clear" w:color="auto" w:fill="FFFFFF"/>
              </w:rPr>
              <w:t xml:space="preserve">Broj ljekarni u kojima je provedena edukacija </w:t>
            </w:r>
            <w:r w:rsidR="00306FA5">
              <w:rPr>
                <w:rFonts w:eastAsia="Calibri" w:cstheme="minorHAnsi"/>
                <w:color w:val="231F20"/>
                <w:sz w:val="20"/>
                <w:szCs w:val="20"/>
                <w:shd w:val="clear" w:color="auto" w:fill="FFFFFF"/>
              </w:rPr>
              <w:t xml:space="preserve">zdravstvenih radnika </w:t>
            </w:r>
            <w:r w:rsidRPr="00C1106C">
              <w:rPr>
                <w:rFonts w:eastAsia="Calibri" w:cstheme="minorHAnsi"/>
                <w:color w:val="231F20"/>
                <w:sz w:val="20"/>
                <w:szCs w:val="20"/>
                <w:shd w:val="clear" w:color="auto" w:fill="FFFFFF"/>
              </w:rPr>
              <w:t>sukladno programu</w:t>
            </w:r>
          </w:p>
        </w:tc>
        <w:tc>
          <w:tcPr>
            <w:tcW w:w="2138" w:type="dxa"/>
            <w:shd w:val="clear" w:color="auto" w:fill="auto"/>
          </w:tcPr>
          <w:p w14:paraId="3FE3B699" w14:textId="77777777" w:rsidR="002E297F" w:rsidRPr="00852D9C" w:rsidRDefault="00D96FF2"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w:t>
            </w:r>
            <w:r w:rsidR="002E297F" w:rsidRPr="00852D9C">
              <w:rPr>
                <w:rFonts w:eastAsia="Calibri" w:cstheme="minorHAnsi"/>
                <w:sz w:val="20"/>
                <w:szCs w:val="20"/>
              </w:rPr>
              <w:t xml:space="preserve"> </w:t>
            </w:r>
          </w:p>
          <w:p w14:paraId="1DE0EF9D" w14:textId="77777777" w:rsidR="002E297F" w:rsidRPr="00852D9C" w:rsidRDefault="002E297F" w:rsidP="004044F6">
            <w:pPr>
              <w:spacing w:after="0" w:line="240" w:lineRule="auto"/>
              <w:jc w:val="both"/>
              <w:rPr>
                <w:rFonts w:eastAsia="Calibri" w:cstheme="minorHAnsi"/>
                <w:b/>
                <w:bCs/>
                <w:sz w:val="20"/>
                <w:szCs w:val="20"/>
              </w:rPr>
            </w:pPr>
          </w:p>
          <w:p w14:paraId="59552051" w14:textId="77777777" w:rsidR="002E297F" w:rsidRPr="00852D9C" w:rsidRDefault="002E297F" w:rsidP="004044F6">
            <w:pPr>
              <w:spacing w:after="0" w:line="240" w:lineRule="auto"/>
              <w:jc w:val="both"/>
              <w:rPr>
                <w:rFonts w:eastAsia="Calibri" w:cstheme="minorHAnsi"/>
                <w:b/>
                <w:bCs/>
                <w:sz w:val="20"/>
                <w:szCs w:val="20"/>
              </w:rPr>
            </w:pPr>
          </w:p>
          <w:p w14:paraId="31C5ABCD" w14:textId="77777777" w:rsidR="002E297F" w:rsidRPr="00C1106C" w:rsidRDefault="002E297F" w:rsidP="004044F6">
            <w:pPr>
              <w:spacing w:after="0" w:line="240" w:lineRule="auto"/>
              <w:jc w:val="both"/>
              <w:rPr>
                <w:rFonts w:eastAsia="Calibri" w:cstheme="minorHAnsi"/>
                <w:sz w:val="20"/>
                <w:szCs w:val="20"/>
              </w:rPr>
            </w:pPr>
          </w:p>
        </w:tc>
        <w:tc>
          <w:tcPr>
            <w:tcW w:w="1802" w:type="dxa"/>
            <w:shd w:val="clear" w:color="auto" w:fill="auto"/>
          </w:tcPr>
          <w:p w14:paraId="075CB24A" w14:textId="6BC67AA3" w:rsidR="002E297F" w:rsidRPr="00C1106C" w:rsidRDefault="002E297F" w:rsidP="004044F6">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ijedna</w:t>
            </w:r>
            <w:r>
              <w:rPr>
                <w:rFonts w:eastAsia="Calibri" w:cstheme="minorHAnsi"/>
                <w:sz w:val="20"/>
                <w:szCs w:val="20"/>
              </w:rPr>
              <w:t xml:space="preserve"> od</w:t>
            </w:r>
            <w:r w:rsidR="006C698C">
              <w:rPr>
                <w:rFonts w:eastAsia="Calibri" w:cstheme="minorHAnsi"/>
                <w:sz w:val="20"/>
                <w:szCs w:val="20"/>
              </w:rPr>
              <w:t xml:space="preserve"> </w:t>
            </w:r>
            <w:r w:rsidR="002860F7">
              <w:rPr>
                <w:rFonts w:eastAsia="Calibri" w:cstheme="minorHAnsi"/>
                <w:sz w:val="20"/>
                <w:szCs w:val="20"/>
              </w:rPr>
              <w:t>12</w:t>
            </w:r>
            <w:r w:rsidR="006C698C">
              <w:rPr>
                <w:rFonts w:eastAsia="Calibri" w:cstheme="minorHAnsi"/>
                <w:sz w:val="20"/>
                <w:szCs w:val="20"/>
              </w:rPr>
              <w:t>1</w:t>
            </w:r>
            <w:r w:rsidR="004075A6">
              <w:rPr>
                <w:rFonts w:eastAsia="Calibri" w:cstheme="minorHAnsi"/>
                <w:sz w:val="20"/>
                <w:szCs w:val="20"/>
              </w:rPr>
              <w:t>7</w:t>
            </w:r>
            <w:r w:rsidR="006C698C">
              <w:rPr>
                <w:rFonts w:eastAsia="Calibri" w:cstheme="minorHAnsi"/>
                <w:sz w:val="20"/>
                <w:szCs w:val="20"/>
              </w:rPr>
              <w:t xml:space="preserve"> l</w:t>
            </w:r>
            <w:r w:rsidRPr="00C1106C">
              <w:rPr>
                <w:rFonts w:eastAsia="Calibri" w:cstheme="minorHAnsi"/>
                <w:sz w:val="20"/>
                <w:szCs w:val="20"/>
              </w:rPr>
              <w:t>jekarn</w:t>
            </w:r>
            <w:r w:rsidR="002860F7">
              <w:rPr>
                <w:rFonts w:eastAsia="Calibri" w:cstheme="minorHAnsi"/>
                <w:sz w:val="20"/>
                <w:szCs w:val="20"/>
              </w:rPr>
              <w:t>i</w:t>
            </w:r>
            <w:r w:rsidRPr="00C1106C">
              <w:rPr>
                <w:rFonts w:eastAsia="Calibri" w:cstheme="minorHAnsi"/>
                <w:sz w:val="20"/>
                <w:szCs w:val="20"/>
              </w:rPr>
              <w:t xml:space="preserve"> nema naziv „Ljekarna – prijatelj dojenja“, a do 2021. godine provedena su tri tečaja </w:t>
            </w:r>
          </w:p>
          <w:p w14:paraId="0A307A0F" w14:textId="77777777" w:rsidR="002E297F" w:rsidRPr="00C1106C" w:rsidRDefault="002E297F" w:rsidP="004044F6">
            <w:pPr>
              <w:spacing w:after="0" w:line="240" w:lineRule="auto"/>
              <w:jc w:val="both"/>
              <w:rPr>
                <w:rFonts w:eastAsia="Calibri" w:cstheme="minorHAnsi"/>
                <w:sz w:val="20"/>
                <w:szCs w:val="20"/>
              </w:rPr>
            </w:pPr>
          </w:p>
        </w:tc>
        <w:tc>
          <w:tcPr>
            <w:tcW w:w="1802" w:type="dxa"/>
            <w:shd w:val="clear" w:color="auto" w:fill="auto"/>
          </w:tcPr>
          <w:p w14:paraId="00C73545" w14:textId="223B9DDF" w:rsidR="002E297F" w:rsidRPr="00C1106C" w:rsidRDefault="00FD35B6" w:rsidP="004044F6">
            <w:pPr>
              <w:spacing w:line="240" w:lineRule="auto"/>
              <w:rPr>
                <w:rFonts w:eastAsia="Calibri" w:cstheme="minorHAnsi"/>
                <w:sz w:val="20"/>
                <w:szCs w:val="20"/>
              </w:rPr>
            </w:pPr>
            <w:r>
              <w:rPr>
                <w:rFonts w:eastAsia="Calibri" w:cstheme="minorHAnsi"/>
                <w:sz w:val="20"/>
                <w:szCs w:val="20"/>
              </w:rPr>
              <w:t>5</w:t>
            </w:r>
            <w:r w:rsidR="00F459FF">
              <w:rPr>
                <w:rFonts w:eastAsia="Calibri" w:cstheme="minorHAnsi"/>
                <w:sz w:val="20"/>
                <w:szCs w:val="20"/>
              </w:rPr>
              <w:t xml:space="preserve"> </w:t>
            </w:r>
            <w:r w:rsidR="002E297F" w:rsidRPr="00C1106C">
              <w:rPr>
                <w:rFonts w:eastAsia="Calibri" w:cstheme="minorHAnsi"/>
                <w:sz w:val="20"/>
                <w:szCs w:val="20"/>
              </w:rPr>
              <w:t xml:space="preserve">od  </w:t>
            </w:r>
            <w:r w:rsidR="00F459FF">
              <w:rPr>
                <w:rFonts w:eastAsia="Calibri" w:cstheme="minorHAnsi"/>
                <w:sz w:val="20"/>
                <w:szCs w:val="20"/>
              </w:rPr>
              <w:t>12</w:t>
            </w:r>
            <w:r w:rsidR="006C698C">
              <w:rPr>
                <w:rFonts w:eastAsia="Calibri" w:cstheme="minorHAnsi"/>
                <w:sz w:val="20"/>
                <w:szCs w:val="20"/>
              </w:rPr>
              <w:t>1</w:t>
            </w:r>
            <w:r w:rsidR="004075A6">
              <w:rPr>
                <w:rFonts w:eastAsia="Calibri" w:cstheme="minorHAnsi"/>
                <w:sz w:val="20"/>
                <w:szCs w:val="20"/>
              </w:rPr>
              <w:t>7</w:t>
            </w:r>
            <w:r w:rsidR="00F459FF">
              <w:rPr>
                <w:rFonts w:eastAsia="Calibri" w:cstheme="minorHAnsi"/>
                <w:sz w:val="20"/>
                <w:szCs w:val="20"/>
              </w:rPr>
              <w:t xml:space="preserve"> </w:t>
            </w:r>
            <w:r w:rsidR="002E297F" w:rsidRPr="00C1106C">
              <w:rPr>
                <w:rFonts w:eastAsia="Calibri" w:cstheme="minorHAnsi"/>
                <w:sz w:val="20"/>
                <w:szCs w:val="20"/>
              </w:rPr>
              <w:t>ljekarn</w:t>
            </w:r>
            <w:r w:rsidR="00F459FF">
              <w:rPr>
                <w:rFonts w:eastAsia="Calibri" w:cstheme="minorHAnsi"/>
                <w:sz w:val="20"/>
                <w:szCs w:val="20"/>
              </w:rPr>
              <w:t xml:space="preserve">i </w:t>
            </w:r>
            <w:r w:rsidR="002E297F" w:rsidRPr="00C1106C">
              <w:rPr>
                <w:rFonts w:eastAsia="Calibri" w:cstheme="minorHAnsi"/>
                <w:sz w:val="20"/>
                <w:szCs w:val="20"/>
              </w:rPr>
              <w:t xml:space="preserve"> (0,</w:t>
            </w:r>
            <w:r w:rsidR="002E297F">
              <w:rPr>
                <w:rFonts w:eastAsia="Calibri" w:cstheme="minorHAnsi"/>
                <w:sz w:val="20"/>
                <w:szCs w:val="20"/>
              </w:rPr>
              <w:t>4</w:t>
            </w:r>
            <w:r w:rsidR="00F459FF">
              <w:rPr>
                <w:rFonts w:eastAsia="Calibri" w:cstheme="minorHAnsi"/>
                <w:sz w:val="20"/>
                <w:szCs w:val="20"/>
              </w:rPr>
              <w:t>1</w:t>
            </w:r>
            <w:r w:rsidR="002E297F" w:rsidRPr="00C1106C">
              <w:rPr>
                <w:rFonts w:eastAsia="Calibri" w:cstheme="minorHAnsi"/>
                <w:sz w:val="20"/>
                <w:szCs w:val="20"/>
              </w:rPr>
              <w:t>%) ocijenjen</w:t>
            </w:r>
            <w:r w:rsidR="00F459FF">
              <w:rPr>
                <w:rFonts w:eastAsia="Calibri" w:cstheme="minorHAnsi"/>
                <w:sz w:val="20"/>
                <w:szCs w:val="20"/>
              </w:rPr>
              <w:t xml:space="preserve">o </w:t>
            </w:r>
            <w:r w:rsidR="003772A8">
              <w:rPr>
                <w:rFonts w:eastAsia="Calibri" w:cstheme="minorHAnsi"/>
                <w:sz w:val="20"/>
                <w:szCs w:val="20"/>
              </w:rPr>
              <w:t xml:space="preserve"> te</w:t>
            </w:r>
            <w:r w:rsidR="00F459FF">
              <w:rPr>
                <w:rFonts w:eastAsia="Calibri" w:cstheme="minorHAnsi"/>
                <w:sz w:val="20"/>
                <w:szCs w:val="20"/>
              </w:rPr>
              <w:t xml:space="preserve"> su </w:t>
            </w:r>
            <w:r w:rsidR="002E297F" w:rsidRPr="00C1106C">
              <w:rPr>
                <w:rFonts w:eastAsia="Calibri" w:cstheme="minorHAnsi"/>
                <w:sz w:val="20"/>
                <w:szCs w:val="20"/>
              </w:rPr>
              <w:t>proveden</w:t>
            </w:r>
            <w:r w:rsidR="002E297F">
              <w:rPr>
                <w:rFonts w:eastAsia="Calibri" w:cstheme="minorHAnsi"/>
                <w:sz w:val="20"/>
                <w:szCs w:val="20"/>
              </w:rPr>
              <w:t>a</w:t>
            </w:r>
            <w:r w:rsidR="002E297F" w:rsidRPr="00C1106C">
              <w:rPr>
                <w:rFonts w:eastAsia="Calibri" w:cstheme="minorHAnsi"/>
                <w:sz w:val="20"/>
                <w:szCs w:val="20"/>
              </w:rPr>
              <w:t xml:space="preserve"> </w:t>
            </w:r>
            <w:r w:rsidR="002E297F">
              <w:rPr>
                <w:rFonts w:eastAsia="Calibri" w:cstheme="minorHAnsi"/>
                <w:sz w:val="20"/>
                <w:szCs w:val="20"/>
              </w:rPr>
              <w:t>tri</w:t>
            </w:r>
            <w:r w:rsidR="002E297F" w:rsidRPr="00C1106C">
              <w:rPr>
                <w:rFonts w:eastAsia="Calibri" w:cstheme="minorHAnsi"/>
                <w:sz w:val="20"/>
                <w:szCs w:val="20"/>
              </w:rPr>
              <w:t xml:space="preserve"> tečaj</w:t>
            </w:r>
            <w:r w:rsidR="002E297F">
              <w:rPr>
                <w:rFonts w:eastAsia="Calibri" w:cstheme="minorHAnsi"/>
                <w:sz w:val="20"/>
                <w:szCs w:val="20"/>
              </w:rPr>
              <w:t>a</w:t>
            </w:r>
          </w:p>
          <w:p w14:paraId="755344CC" w14:textId="77777777" w:rsidR="002E297F" w:rsidRPr="00C1106C" w:rsidRDefault="002E297F" w:rsidP="004044F6">
            <w:pPr>
              <w:spacing w:after="0" w:line="240" w:lineRule="auto"/>
              <w:jc w:val="both"/>
              <w:rPr>
                <w:rFonts w:eastAsia="Calibri" w:cstheme="minorHAnsi"/>
                <w:sz w:val="20"/>
                <w:szCs w:val="20"/>
              </w:rPr>
            </w:pPr>
          </w:p>
        </w:tc>
      </w:tr>
      <w:tr w:rsidR="002E297F" w:rsidRPr="00FB019B" w14:paraId="5449C726" w14:textId="77777777" w:rsidTr="004044F6">
        <w:trPr>
          <w:trHeight w:val="662"/>
        </w:trPr>
        <w:tc>
          <w:tcPr>
            <w:tcW w:w="9924" w:type="dxa"/>
            <w:gridSpan w:val="5"/>
            <w:shd w:val="clear" w:color="auto" w:fill="F7CAAC" w:themeFill="accent2" w:themeFillTint="66"/>
          </w:tcPr>
          <w:p w14:paraId="41F44D64" w14:textId="0F6CB1A8" w:rsidR="002E297F" w:rsidRPr="00C1106C" w:rsidRDefault="002E297F" w:rsidP="00233205">
            <w:pPr>
              <w:spacing w:line="240" w:lineRule="auto"/>
              <w:rPr>
                <w:rFonts w:eastAsia="Calibri" w:cstheme="minorHAnsi"/>
                <w:sz w:val="20"/>
                <w:szCs w:val="20"/>
              </w:rPr>
            </w:pPr>
            <w:r w:rsidRPr="00C1106C">
              <w:rPr>
                <w:rFonts w:eastAsia="Calibri" w:cstheme="minorHAnsi"/>
                <w:i/>
                <w:iCs/>
                <w:sz w:val="20"/>
                <w:szCs w:val="20"/>
              </w:rPr>
              <w:t>Aktivnost 3: Priprema mjernih instrumenata za samoocjenu i za vanjsku ocjenu u okviru programa</w:t>
            </w:r>
            <w:r w:rsidRPr="00C1106C">
              <w:rPr>
                <w:rFonts w:eastAsia="Calibri" w:cstheme="minorHAnsi"/>
                <w:bCs/>
                <w:i/>
                <w:iCs/>
                <w:sz w:val="20"/>
                <w:szCs w:val="20"/>
              </w:rPr>
              <w:t xml:space="preserve"> zaštite, </w:t>
            </w:r>
            <w:r w:rsidR="00233205">
              <w:rPr>
                <w:rFonts w:eastAsia="Calibri" w:cstheme="minorHAnsi"/>
                <w:bCs/>
                <w:i/>
                <w:iCs/>
                <w:sz w:val="20"/>
                <w:szCs w:val="20"/>
              </w:rPr>
              <w:t xml:space="preserve">promicanja i potpore </w:t>
            </w:r>
            <w:r w:rsidRPr="00C1106C">
              <w:rPr>
                <w:rFonts w:eastAsia="Calibri" w:cstheme="minorHAnsi"/>
                <w:bCs/>
                <w:i/>
                <w:iCs/>
                <w:sz w:val="20"/>
                <w:szCs w:val="20"/>
              </w:rPr>
              <w:t>dojenja</w:t>
            </w:r>
            <w:r w:rsidRPr="00C1106C">
              <w:rPr>
                <w:rFonts w:eastAsia="Calibri" w:cstheme="minorHAnsi"/>
                <w:i/>
                <w:iCs/>
                <w:sz w:val="20"/>
                <w:szCs w:val="20"/>
              </w:rPr>
              <w:t xml:space="preserve"> „Ljekarna - prijatelj dojenja“</w:t>
            </w:r>
          </w:p>
        </w:tc>
      </w:tr>
      <w:tr w:rsidR="002E297F" w:rsidRPr="00FB019B" w14:paraId="5305E2EB" w14:textId="77777777" w:rsidTr="004044F6">
        <w:trPr>
          <w:trHeight w:val="376"/>
        </w:trPr>
        <w:tc>
          <w:tcPr>
            <w:tcW w:w="2124" w:type="dxa"/>
            <w:shd w:val="clear" w:color="auto" w:fill="auto"/>
          </w:tcPr>
          <w:p w14:paraId="2D69E422"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Nositelj provedbe</w:t>
            </w:r>
          </w:p>
        </w:tc>
        <w:tc>
          <w:tcPr>
            <w:tcW w:w="2058" w:type="dxa"/>
            <w:shd w:val="clear" w:color="auto" w:fill="auto"/>
          </w:tcPr>
          <w:p w14:paraId="5261B255" w14:textId="77777777" w:rsidR="002E297F" w:rsidRPr="00C1106C" w:rsidRDefault="002E297F" w:rsidP="004044F6">
            <w:pPr>
              <w:spacing w:after="0" w:line="240" w:lineRule="auto"/>
              <w:rPr>
                <w:rFonts w:eastAsia="Calibri" w:cstheme="minorHAnsi"/>
                <w:color w:val="231F20"/>
                <w:sz w:val="20"/>
                <w:szCs w:val="20"/>
                <w:shd w:val="clear" w:color="auto" w:fill="FFFFFF"/>
              </w:rPr>
            </w:pPr>
            <w:r w:rsidRPr="00C1106C">
              <w:rPr>
                <w:rFonts w:eastAsia="Calibri" w:cstheme="minorHAnsi"/>
                <w:b/>
                <w:bCs/>
                <w:sz w:val="20"/>
                <w:szCs w:val="20"/>
              </w:rPr>
              <w:t>Pokazatelji rezultata</w:t>
            </w:r>
          </w:p>
        </w:tc>
        <w:tc>
          <w:tcPr>
            <w:tcW w:w="2138" w:type="dxa"/>
            <w:shd w:val="clear" w:color="auto" w:fill="auto"/>
          </w:tcPr>
          <w:p w14:paraId="090359BF" w14:textId="77777777" w:rsidR="002E297F" w:rsidRPr="00C1106C" w:rsidRDefault="002E297F" w:rsidP="004044F6">
            <w:pPr>
              <w:spacing w:after="0" w:line="240" w:lineRule="auto"/>
              <w:jc w:val="both"/>
              <w:rPr>
                <w:rFonts w:eastAsia="Calibri" w:cstheme="minorHAnsi"/>
                <w:color w:val="FF0000"/>
                <w:sz w:val="20"/>
                <w:szCs w:val="20"/>
              </w:rPr>
            </w:pPr>
            <w:r w:rsidRPr="00C1106C">
              <w:rPr>
                <w:rFonts w:eastAsia="Calibri" w:cstheme="minorHAnsi"/>
                <w:b/>
                <w:bCs/>
                <w:sz w:val="20"/>
                <w:szCs w:val="20"/>
              </w:rPr>
              <w:t>Financijska sredstva</w:t>
            </w:r>
          </w:p>
        </w:tc>
        <w:tc>
          <w:tcPr>
            <w:tcW w:w="1802" w:type="dxa"/>
            <w:shd w:val="clear" w:color="auto" w:fill="auto"/>
          </w:tcPr>
          <w:p w14:paraId="6096B952" w14:textId="77777777" w:rsidR="002E297F" w:rsidRPr="00C1106C" w:rsidRDefault="002E297F" w:rsidP="004044F6">
            <w:pPr>
              <w:spacing w:after="0" w:line="240" w:lineRule="auto"/>
              <w:rPr>
                <w:rFonts w:eastAsia="Calibri" w:cstheme="minorHAnsi"/>
                <w:sz w:val="20"/>
                <w:szCs w:val="20"/>
              </w:rPr>
            </w:pPr>
            <w:r w:rsidRPr="00530793">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11505CD4" w14:textId="77777777" w:rsidR="002E297F" w:rsidRPr="00C1106C" w:rsidRDefault="002E297F" w:rsidP="004044F6">
            <w:pPr>
              <w:spacing w:line="240" w:lineRule="auto"/>
              <w:rPr>
                <w:rFonts w:eastAsia="Calibri" w:cstheme="minorHAnsi"/>
                <w:sz w:val="20"/>
                <w:szCs w:val="20"/>
              </w:rPr>
            </w:pPr>
            <w:r w:rsidRPr="00530793">
              <w:rPr>
                <w:rFonts w:eastAsia="Calibri" w:cstheme="minorHAnsi"/>
                <w:b/>
                <w:bCs/>
                <w:sz w:val="20"/>
                <w:szCs w:val="20"/>
              </w:rPr>
              <w:t>Ciljana vrijednost</w:t>
            </w:r>
            <w:r w:rsidRPr="00C1106C">
              <w:rPr>
                <w:rFonts w:eastAsia="Calibri" w:cstheme="minorHAnsi"/>
                <w:sz w:val="20"/>
                <w:szCs w:val="20"/>
              </w:rPr>
              <w:t xml:space="preserve"> </w:t>
            </w:r>
          </w:p>
        </w:tc>
      </w:tr>
      <w:tr w:rsidR="002E297F" w:rsidRPr="00FB019B" w14:paraId="2333572F" w14:textId="77777777" w:rsidTr="004044F6">
        <w:trPr>
          <w:trHeight w:val="662"/>
        </w:trPr>
        <w:tc>
          <w:tcPr>
            <w:tcW w:w="2124" w:type="dxa"/>
            <w:shd w:val="clear" w:color="auto" w:fill="auto"/>
          </w:tcPr>
          <w:p w14:paraId="23DF2A2A"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43614A1A"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MZ </w:t>
            </w:r>
          </w:p>
          <w:p w14:paraId="06648DCF" w14:textId="77777777" w:rsidR="002E297F" w:rsidRPr="00530793" w:rsidRDefault="002E297F" w:rsidP="004044F6">
            <w:pPr>
              <w:shd w:val="clear" w:color="auto" w:fill="FFFFFF"/>
              <w:spacing w:before="240" w:after="0" w:line="240" w:lineRule="auto"/>
              <w:textAlignment w:val="baseline"/>
              <w:rPr>
                <w:rFonts w:eastAsia="Calibri" w:cstheme="minorHAnsi"/>
                <w:b/>
                <w:bCs/>
                <w:sz w:val="20"/>
                <w:szCs w:val="20"/>
              </w:rPr>
            </w:pPr>
            <w:r w:rsidRPr="00C1106C">
              <w:rPr>
                <w:rFonts w:eastAsia="Calibri" w:cstheme="minorHAnsi"/>
                <w:b/>
                <w:bCs/>
                <w:sz w:val="20"/>
                <w:szCs w:val="20"/>
              </w:rPr>
              <w:t>Sunositelji:</w:t>
            </w:r>
            <w:r>
              <w:t xml:space="preserve"> </w:t>
            </w:r>
            <w:r w:rsidRPr="00214CF4">
              <w:rPr>
                <w:rFonts w:eastAsia="Calibri" w:cstheme="minorHAnsi"/>
                <w:bCs/>
                <w:sz w:val="20"/>
                <w:szCs w:val="20"/>
              </w:rPr>
              <w:t>jedinice lokalne i područne (regionalne) samouprave</w:t>
            </w:r>
            <w:r>
              <w:rPr>
                <w:rFonts w:eastAsia="Calibri" w:cstheme="minorHAnsi"/>
                <w:bCs/>
                <w:sz w:val="20"/>
                <w:szCs w:val="20"/>
              </w:rPr>
              <w:t xml:space="preserve">, </w:t>
            </w:r>
            <w:r w:rsidRPr="00C1106C">
              <w:rPr>
                <w:rFonts w:eastAsia="Calibri" w:cstheme="minorHAnsi"/>
                <w:sz w:val="20"/>
                <w:szCs w:val="20"/>
              </w:rPr>
              <w:t xml:space="preserve">Hrvatsko farmaceutsko društvo, Hrvatska ljekarnička komora, farmaceutski fakulteti hrvatskih sveučilišta u Zagrebu, Splitu, Rijeci, Osijeku,  </w:t>
            </w:r>
            <w:r w:rsidR="00D84286">
              <w:rPr>
                <w:rFonts w:eastAsia="Calibri" w:cstheme="minorHAnsi"/>
                <w:sz w:val="20"/>
                <w:szCs w:val="20"/>
              </w:rPr>
              <w:t xml:space="preserve">OCD </w:t>
            </w:r>
          </w:p>
          <w:p w14:paraId="5AA0E0D1" w14:textId="77777777" w:rsidR="002E297F" w:rsidRPr="00C1106C" w:rsidRDefault="002E297F"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tc>
        <w:tc>
          <w:tcPr>
            <w:tcW w:w="2058" w:type="dxa"/>
            <w:shd w:val="clear" w:color="auto" w:fill="auto"/>
          </w:tcPr>
          <w:p w14:paraId="68DD889E" w14:textId="77777777" w:rsidR="002E297F" w:rsidRPr="00C1106C" w:rsidRDefault="002E297F" w:rsidP="004044F6">
            <w:pPr>
              <w:spacing w:after="0" w:line="240" w:lineRule="auto"/>
              <w:rPr>
                <w:rFonts w:eastAsia="Calibri" w:cstheme="minorHAnsi"/>
                <w:color w:val="231F20"/>
                <w:sz w:val="20"/>
                <w:szCs w:val="20"/>
                <w:shd w:val="clear" w:color="auto" w:fill="FFFFFF"/>
              </w:rPr>
            </w:pPr>
            <w:r w:rsidRPr="00C1106C">
              <w:rPr>
                <w:rFonts w:eastAsia="Calibri" w:cstheme="minorHAnsi"/>
                <w:sz w:val="20"/>
                <w:szCs w:val="20"/>
              </w:rPr>
              <w:t>Pripremljeni mjerni instrumenti za samo</w:t>
            </w:r>
            <w:r w:rsidR="000B74A8">
              <w:rPr>
                <w:rFonts w:eastAsia="Calibri" w:cstheme="minorHAnsi"/>
                <w:sz w:val="20"/>
                <w:szCs w:val="20"/>
              </w:rPr>
              <w:t>-</w:t>
            </w:r>
            <w:r w:rsidRPr="00C1106C">
              <w:rPr>
                <w:rFonts w:eastAsia="Calibri" w:cstheme="minorHAnsi"/>
                <w:sz w:val="20"/>
                <w:szCs w:val="20"/>
              </w:rPr>
              <w:t xml:space="preserve">ocjenu i vanjsku ocjenu ljekarni bilo na licu mjesta ili </w:t>
            </w:r>
            <w:r w:rsidRPr="00C1106C">
              <w:rPr>
                <w:rFonts w:eastAsia="Calibri" w:cstheme="minorHAnsi"/>
                <w:i/>
                <w:iCs/>
                <w:sz w:val="20"/>
                <w:szCs w:val="20"/>
              </w:rPr>
              <w:t>online</w:t>
            </w:r>
          </w:p>
        </w:tc>
        <w:tc>
          <w:tcPr>
            <w:tcW w:w="2138" w:type="dxa"/>
            <w:shd w:val="clear" w:color="auto" w:fill="auto"/>
          </w:tcPr>
          <w:p w14:paraId="15CEF54F" w14:textId="77777777" w:rsidR="002E297F" w:rsidRPr="00852D9C" w:rsidRDefault="00D96FF2"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3FA59E5B" w14:textId="77777777" w:rsidR="002E297F" w:rsidRPr="00852D9C" w:rsidRDefault="002E297F" w:rsidP="004044F6">
            <w:pPr>
              <w:spacing w:after="0" w:line="240" w:lineRule="auto"/>
              <w:rPr>
                <w:rFonts w:eastAsia="Calibri" w:cstheme="minorHAnsi"/>
                <w:sz w:val="20"/>
                <w:szCs w:val="20"/>
              </w:rPr>
            </w:pPr>
          </w:p>
          <w:p w14:paraId="4FB8EDE9" w14:textId="77777777" w:rsidR="002E297F" w:rsidRPr="00AC2683" w:rsidRDefault="002E297F" w:rsidP="004044F6">
            <w:pPr>
              <w:spacing w:after="0" w:line="240" w:lineRule="auto"/>
              <w:rPr>
                <w:rFonts w:eastAsia="Calibri" w:cstheme="minorHAnsi"/>
                <w:b/>
                <w:bCs/>
                <w:color w:val="FF0000"/>
                <w:sz w:val="20"/>
                <w:szCs w:val="20"/>
              </w:rPr>
            </w:pPr>
            <w:r w:rsidRPr="00AC2683">
              <w:rPr>
                <w:rFonts w:eastAsia="Calibri" w:cstheme="minorHAnsi"/>
                <w:b/>
                <w:bCs/>
                <w:color w:val="FF0000"/>
                <w:sz w:val="20"/>
                <w:szCs w:val="20"/>
              </w:rPr>
              <w:t xml:space="preserve"> </w:t>
            </w:r>
          </w:p>
          <w:p w14:paraId="048BF038" w14:textId="77777777" w:rsidR="002E297F" w:rsidRPr="00214CF4" w:rsidRDefault="002E297F" w:rsidP="004044F6">
            <w:pPr>
              <w:spacing w:after="0" w:line="240" w:lineRule="auto"/>
              <w:jc w:val="both"/>
              <w:rPr>
                <w:rFonts w:eastAsia="Calibri" w:cstheme="minorHAnsi"/>
                <w:color w:val="FF0000"/>
                <w:sz w:val="20"/>
                <w:szCs w:val="20"/>
              </w:rPr>
            </w:pPr>
          </w:p>
          <w:p w14:paraId="078B4F64" w14:textId="77777777" w:rsidR="002E297F" w:rsidRPr="00C1106C" w:rsidRDefault="002E297F" w:rsidP="004044F6">
            <w:pPr>
              <w:spacing w:after="0" w:line="240" w:lineRule="auto"/>
              <w:rPr>
                <w:rFonts w:eastAsia="Calibri" w:cstheme="minorHAnsi"/>
                <w:color w:val="FF0000"/>
                <w:sz w:val="20"/>
                <w:szCs w:val="20"/>
              </w:rPr>
            </w:pPr>
          </w:p>
        </w:tc>
        <w:tc>
          <w:tcPr>
            <w:tcW w:w="1802" w:type="dxa"/>
            <w:shd w:val="clear" w:color="auto" w:fill="auto"/>
          </w:tcPr>
          <w:p w14:paraId="067167E7" w14:textId="7E6ED556" w:rsidR="002E297F" w:rsidRPr="00C1106C" w:rsidRDefault="002E297F" w:rsidP="00343CDC">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ema mjernih instrumenata</w:t>
            </w:r>
            <w:r>
              <w:rPr>
                <w:rFonts w:eastAsia="Calibri" w:cstheme="minorHAnsi"/>
                <w:sz w:val="20"/>
                <w:szCs w:val="20"/>
              </w:rPr>
              <w:t xml:space="preserve"> </w:t>
            </w:r>
            <w:r w:rsidRPr="00530793">
              <w:rPr>
                <w:rFonts w:eastAsia="Calibri" w:cstheme="minorHAnsi"/>
                <w:sz w:val="20"/>
                <w:szCs w:val="20"/>
              </w:rPr>
              <w:t xml:space="preserve">za samoocjenu i za vanjsku ocjenu u okviru programa zaštite, promicanja </w:t>
            </w:r>
            <w:r w:rsidR="00343CDC">
              <w:rPr>
                <w:rFonts w:eastAsia="Calibri" w:cstheme="minorHAnsi"/>
                <w:sz w:val="20"/>
                <w:szCs w:val="20"/>
              </w:rPr>
              <w:t xml:space="preserve">i potpore </w:t>
            </w:r>
            <w:r w:rsidRPr="00530793">
              <w:rPr>
                <w:rFonts w:eastAsia="Calibri" w:cstheme="minorHAnsi"/>
                <w:sz w:val="20"/>
                <w:szCs w:val="20"/>
              </w:rPr>
              <w:t>dojenja „Ljekarna - prijatelj dojenja“</w:t>
            </w:r>
          </w:p>
        </w:tc>
        <w:tc>
          <w:tcPr>
            <w:tcW w:w="1802" w:type="dxa"/>
            <w:shd w:val="clear" w:color="auto" w:fill="auto"/>
          </w:tcPr>
          <w:p w14:paraId="47ABC1B7" w14:textId="7CFB3861" w:rsidR="002E297F" w:rsidRPr="00C1106C" w:rsidRDefault="002E297F" w:rsidP="00343CDC">
            <w:pPr>
              <w:spacing w:after="0" w:line="240" w:lineRule="auto"/>
              <w:rPr>
                <w:rFonts w:eastAsia="Calibri" w:cstheme="minorHAnsi"/>
                <w:sz w:val="20"/>
                <w:szCs w:val="20"/>
              </w:rPr>
            </w:pPr>
            <w:r>
              <w:rPr>
                <w:rFonts w:eastAsia="Calibri" w:cstheme="minorHAnsi"/>
                <w:sz w:val="20"/>
                <w:szCs w:val="20"/>
              </w:rPr>
              <w:t xml:space="preserve">Izrađeno pet mjernih instrumenata za samoocjenu i vanjsku ocjenu </w:t>
            </w:r>
            <w:r w:rsidRPr="00530793">
              <w:rPr>
                <w:rFonts w:eastAsia="Calibri" w:cstheme="minorHAnsi"/>
                <w:sz w:val="20"/>
                <w:szCs w:val="20"/>
              </w:rPr>
              <w:t xml:space="preserve">u okviru programa zaštite, promicanja </w:t>
            </w:r>
            <w:r w:rsidR="00343CDC">
              <w:rPr>
                <w:rFonts w:eastAsia="Calibri" w:cstheme="minorHAnsi"/>
                <w:sz w:val="20"/>
                <w:szCs w:val="20"/>
              </w:rPr>
              <w:t xml:space="preserve">i potpore </w:t>
            </w:r>
            <w:r w:rsidRPr="00530793">
              <w:rPr>
                <w:rFonts w:eastAsia="Calibri" w:cstheme="minorHAnsi"/>
                <w:sz w:val="20"/>
                <w:szCs w:val="20"/>
              </w:rPr>
              <w:t>dojenja „Ljekarna - prijatelj dojenja“</w:t>
            </w:r>
          </w:p>
        </w:tc>
      </w:tr>
      <w:tr w:rsidR="002E297F" w:rsidRPr="005E1715" w14:paraId="55200FF8" w14:textId="77777777" w:rsidTr="004044F6">
        <w:trPr>
          <w:trHeight w:val="662"/>
        </w:trPr>
        <w:tc>
          <w:tcPr>
            <w:tcW w:w="9924" w:type="dxa"/>
            <w:gridSpan w:val="5"/>
            <w:shd w:val="clear" w:color="auto" w:fill="F7CAAC" w:themeFill="accent2" w:themeFillTint="66"/>
          </w:tcPr>
          <w:p w14:paraId="03A4676A" w14:textId="4CAED00F" w:rsidR="002E297F" w:rsidRPr="00C1106C" w:rsidRDefault="002E297F" w:rsidP="00343CDC">
            <w:pPr>
              <w:spacing w:line="240" w:lineRule="auto"/>
              <w:rPr>
                <w:rFonts w:eastAsia="Calibri" w:cstheme="minorHAnsi"/>
                <w:i/>
                <w:iCs/>
                <w:sz w:val="20"/>
                <w:szCs w:val="20"/>
              </w:rPr>
            </w:pPr>
            <w:r w:rsidRPr="00C1106C">
              <w:rPr>
                <w:rFonts w:eastAsia="Calibri" w:cstheme="minorHAnsi"/>
                <w:i/>
                <w:iCs/>
                <w:sz w:val="20"/>
                <w:szCs w:val="20"/>
              </w:rPr>
              <w:t xml:space="preserve">Aktivnost 4: </w:t>
            </w:r>
            <w:r w:rsidRPr="00C1106C">
              <w:rPr>
                <w:rFonts w:eastAsia="Calibri" w:cstheme="minorHAnsi"/>
                <w:bCs/>
                <w:i/>
                <w:iCs/>
                <w:sz w:val="20"/>
                <w:szCs w:val="20"/>
              </w:rPr>
              <w:t>Edukacija i početak aktivnosti NOT</w:t>
            </w:r>
            <w:r w:rsidR="00956815">
              <w:rPr>
                <w:rFonts w:eastAsia="Calibri" w:cstheme="minorHAnsi"/>
                <w:bCs/>
                <w:i/>
                <w:iCs/>
                <w:sz w:val="20"/>
                <w:szCs w:val="20"/>
              </w:rPr>
              <w:t>-a</w:t>
            </w:r>
            <w:r w:rsidRPr="00C1106C">
              <w:rPr>
                <w:rFonts w:eastAsia="Calibri" w:cstheme="minorHAnsi"/>
                <w:bCs/>
                <w:i/>
                <w:iCs/>
                <w:sz w:val="20"/>
                <w:szCs w:val="20"/>
              </w:rPr>
              <w:t xml:space="preserve"> na provođenju ocjena u okviru programa za zaštitu, promicanje </w:t>
            </w:r>
            <w:r w:rsidR="00343CDC">
              <w:rPr>
                <w:rFonts w:eastAsia="Calibri" w:cstheme="minorHAnsi"/>
                <w:bCs/>
                <w:i/>
                <w:iCs/>
                <w:sz w:val="20"/>
                <w:szCs w:val="20"/>
              </w:rPr>
              <w:t xml:space="preserve">i potporu </w:t>
            </w:r>
            <w:r w:rsidRPr="00C1106C">
              <w:rPr>
                <w:rFonts w:eastAsia="Calibri" w:cstheme="minorHAnsi"/>
                <w:bCs/>
                <w:i/>
                <w:iCs/>
                <w:sz w:val="20"/>
                <w:szCs w:val="20"/>
              </w:rPr>
              <w:t xml:space="preserve">dojenja u ljekarnama </w:t>
            </w:r>
          </w:p>
        </w:tc>
      </w:tr>
      <w:tr w:rsidR="002E297F" w:rsidRPr="00FB019B" w14:paraId="77E1FFE5" w14:textId="77777777" w:rsidTr="004044F6">
        <w:trPr>
          <w:trHeight w:val="567"/>
        </w:trPr>
        <w:tc>
          <w:tcPr>
            <w:tcW w:w="2124" w:type="dxa"/>
            <w:shd w:val="clear" w:color="auto" w:fill="auto"/>
          </w:tcPr>
          <w:p w14:paraId="4A117B5A" w14:textId="77777777" w:rsidR="002E297F" w:rsidRPr="00C1106C" w:rsidRDefault="002E297F"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shd w:val="clear" w:color="auto" w:fill="auto"/>
          </w:tcPr>
          <w:p w14:paraId="1BB618DE"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33E4C914" w14:textId="77777777" w:rsidR="002E297F" w:rsidRPr="00C1106C" w:rsidRDefault="002E297F"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shd w:val="clear" w:color="auto" w:fill="auto"/>
          </w:tcPr>
          <w:p w14:paraId="6B02C23B" w14:textId="77777777" w:rsidR="002E297F" w:rsidRPr="00C1106C" w:rsidRDefault="002E297F" w:rsidP="004044F6">
            <w:pPr>
              <w:spacing w:line="240" w:lineRule="auto"/>
              <w:rPr>
                <w:rFonts w:eastAsia="Calibri" w:cstheme="minorHAnsi"/>
                <w:sz w:val="20"/>
                <w:szCs w:val="20"/>
              </w:rPr>
            </w:pPr>
            <w:r w:rsidRPr="00935BB2">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63E23396" w14:textId="77777777" w:rsidR="002E297F" w:rsidRPr="00C1106C" w:rsidRDefault="002E297F" w:rsidP="004044F6">
            <w:pPr>
              <w:spacing w:line="240" w:lineRule="auto"/>
              <w:rPr>
                <w:rFonts w:eastAsia="Calibri" w:cstheme="minorHAnsi"/>
                <w:b/>
                <w:bCs/>
                <w:sz w:val="20"/>
                <w:szCs w:val="20"/>
              </w:rPr>
            </w:pPr>
            <w:r w:rsidRPr="00935BB2">
              <w:rPr>
                <w:rFonts w:eastAsia="Calibri" w:cstheme="minorHAnsi"/>
                <w:b/>
                <w:bCs/>
                <w:sz w:val="20"/>
                <w:szCs w:val="20"/>
              </w:rPr>
              <w:t>Ciljana vrijednost</w:t>
            </w:r>
            <w:r w:rsidRPr="00C1106C">
              <w:rPr>
                <w:rFonts w:eastAsia="Calibri" w:cstheme="minorHAnsi"/>
                <w:sz w:val="20"/>
                <w:szCs w:val="20"/>
              </w:rPr>
              <w:t xml:space="preserve"> </w:t>
            </w:r>
          </w:p>
        </w:tc>
      </w:tr>
      <w:tr w:rsidR="002E297F" w:rsidRPr="00FB019B" w14:paraId="226EB501" w14:textId="77777777" w:rsidTr="004044F6">
        <w:trPr>
          <w:trHeight w:val="662"/>
        </w:trPr>
        <w:tc>
          <w:tcPr>
            <w:tcW w:w="2124" w:type="dxa"/>
            <w:shd w:val="clear" w:color="auto" w:fill="auto"/>
          </w:tcPr>
          <w:p w14:paraId="3422DE71"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38BC5E68"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MZ</w:t>
            </w:r>
          </w:p>
          <w:p w14:paraId="2D7E8EF4" w14:textId="77777777" w:rsidR="002E297F" w:rsidRPr="00C1106C" w:rsidRDefault="002E297F" w:rsidP="004044F6">
            <w:pPr>
              <w:shd w:val="clear" w:color="auto" w:fill="FFFFFF"/>
              <w:spacing w:before="240" w:after="0" w:line="240" w:lineRule="auto"/>
              <w:textAlignment w:val="baseline"/>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Sunositelji:</w:t>
            </w:r>
            <w:r w:rsidRPr="00C1106C">
              <w:rPr>
                <w:rFonts w:eastAsia="Calibri" w:cstheme="minorHAnsi"/>
                <w:sz w:val="20"/>
                <w:szCs w:val="20"/>
              </w:rPr>
              <w:t xml:space="preserve"> Hrvatsko farmaceutsko društvo, Hrvatska ljekarnička komora, farmaceutski fakulteti hrvatskih sveučilišta u Zagrebu, Splitu, Rijeci, Osijeku,</w:t>
            </w:r>
            <w:r w:rsidR="00D84286">
              <w:rPr>
                <w:rFonts w:eastAsia="Calibri" w:cstheme="minorHAnsi"/>
                <w:sz w:val="20"/>
                <w:szCs w:val="20"/>
              </w:rPr>
              <w:t xml:space="preserve"> OCD</w:t>
            </w:r>
            <w:r>
              <w:rPr>
                <w:rFonts w:eastAsia="Calibri" w:cstheme="minorHAnsi"/>
                <w:sz w:val="20"/>
                <w:szCs w:val="20"/>
              </w:rPr>
              <w:t>,</w:t>
            </w:r>
            <w:r w:rsidR="00D84286">
              <w:rPr>
                <w:rFonts w:eastAsia="Calibri" w:cstheme="minorHAnsi"/>
                <w:sz w:val="20"/>
                <w:szCs w:val="20"/>
              </w:rPr>
              <w:t xml:space="preserve"> JL(R)S </w:t>
            </w:r>
          </w:p>
          <w:p w14:paraId="6B3EF1F1" w14:textId="77777777" w:rsidR="002E297F" w:rsidRPr="00C1106C" w:rsidRDefault="002E297F" w:rsidP="004044F6">
            <w:pPr>
              <w:shd w:val="clear" w:color="auto" w:fill="FFFFFF"/>
              <w:spacing w:after="0" w:line="240" w:lineRule="auto"/>
              <w:textAlignment w:val="baseline"/>
              <w:rPr>
                <w:rFonts w:eastAsia="Times New Roman" w:cstheme="minorHAnsi"/>
                <w:color w:val="231F20"/>
                <w:sz w:val="20"/>
                <w:szCs w:val="20"/>
                <w:lang w:eastAsia="hr-HR"/>
              </w:rPr>
            </w:pPr>
          </w:p>
          <w:p w14:paraId="68D49971" w14:textId="77777777" w:rsidR="002E297F" w:rsidRPr="00C1106C" w:rsidRDefault="002E297F" w:rsidP="004044F6">
            <w:pPr>
              <w:shd w:val="clear" w:color="auto" w:fill="FFFFFF"/>
              <w:spacing w:after="48" w:line="240" w:lineRule="auto"/>
              <w:textAlignment w:val="baseline"/>
              <w:rPr>
                <w:rFonts w:eastAsia="Calibri" w:cstheme="minorHAnsi"/>
                <w:sz w:val="20"/>
                <w:szCs w:val="20"/>
              </w:rPr>
            </w:pPr>
          </w:p>
        </w:tc>
        <w:tc>
          <w:tcPr>
            <w:tcW w:w="2058" w:type="dxa"/>
            <w:shd w:val="clear" w:color="auto" w:fill="auto"/>
          </w:tcPr>
          <w:p w14:paraId="3F0F7DA9" w14:textId="77777777" w:rsidR="002E297F" w:rsidRPr="00C1106C" w:rsidRDefault="002E297F" w:rsidP="004044F6">
            <w:pPr>
              <w:spacing w:after="0" w:line="240" w:lineRule="auto"/>
              <w:rPr>
                <w:rFonts w:eastAsia="Calibri" w:cstheme="minorHAnsi"/>
                <w:sz w:val="20"/>
                <w:szCs w:val="20"/>
              </w:rPr>
            </w:pPr>
            <w:r w:rsidRPr="00C1106C">
              <w:rPr>
                <w:rFonts w:eastAsia="Calibri" w:cstheme="minorHAnsi"/>
                <w:sz w:val="20"/>
                <w:szCs w:val="20"/>
              </w:rPr>
              <w:t xml:space="preserve">Broj tečajeva i </w:t>
            </w:r>
            <w:r>
              <w:rPr>
                <w:rFonts w:eastAsia="Calibri" w:cstheme="minorHAnsi"/>
                <w:sz w:val="20"/>
                <w:szCs w:val="20"/>
              </w:rPr>
              <w:t xml:space="preserve">broj </w:t>
            </w:r>
            <w:r w:rsidRPr="00C1106C">
              <w:rPr>
                <w:rFonts w:eastAsia="Calibri" w:cstheme="minorHAnsi"/>
                <w:sz w:val="20"/>
                <w:szCs w:val="20"/>
              </w:rPr>
              <w:t>radionica za članove NOT</w:t>
            </w:r>
            <w:r w:rsidR="00E00B4B">
              <w:rPr>
                <w:rFonts w:eastAsia="Calibri" w:cstheme="minorHAnsi"/>
                <w:sz w:val="20"/>
                <w:szCs w:val="20"/>
              </w:rPr>
              <w:t>-a</w:t>
            </w:r>
            <w:r w:rsidRPr="00C1106C">
              <w:rPr>
                <w:rFonts w:eastAsia="Calibri" w:cstheme="minorHAnsi"/>
                <w:sz w:val="20"/>
                <w:szCs w:val="20"/>
              </w:rPr>
              <w:t xml:space="preserve"> o </w:t>
            </w:r>
            <w:r w:rsidRPr="00C1106C">
              <w:rPr>
                <w:rFonts w:eastAsia="Calibri" w:cstheme="minorHAnsi"/>
                <w:i/>
                <w:iCs/>
                <w:sz w:val="20"/>
                <w:szCs w:val="20"/>
              </w:rPr>
              <w:t>online</w:t>
            </w:r>
            <w:r w:rsidRPr="00C1106C">
              <w:rPr>
                <w:rFonts w:eastAsia="Calibri" w:cstheme="minorHAnsi"/>
                <w:sz w:val="20"/>
                <w:szCs w:val="20"/>
              </w:rPr>
              <w:t xml:space="preserve"> i hibridnom ocjenjivanju ljekarni</w:t>
            </w:r>
          </w:p>
        </w:tc>
        <w:tc>
          <w:tcPr>
            <w:tcW w:w="2138" w:type="dxa"/>
            <w:shd w:val="clear" w:color="auto" w:fill="auto"/>
          </w:tcPr>
          <w:p w14:paraId="50548EAA" w14:textId="77777777" w:rsidR="002E297F" w:rsidRPr="00852D9C" w:rsidRDefault="002E297F" w:rsidP="004044F6">
            <w:pPr>
              <w:spacing w:after="0" w:line="240" w:lineRule="auto"/>
              <w:rPr>
                <w:rFonts w:eastAsia="Calibri" w:cstheme="minorHAnsi"/>
                <w:sz w:val="20"/>
                <w:szCs w:val="20"/>
              </w:rPr>
            </w:pPr>
            <w:r w:rsidRPr="00852D9C">
              <w:rPr>
                <w:rFonts w:eastAsia="Calibri" w:cstheme="minorHAnsi"/>
                <w:sz w:val="20"/>
                <w:szCs w:val="20"/>
              </w:rPr>
              <w:t xml:space="preserve"> </w:t>
            </w:r>
            <w:r w:rsidR="00E21A18">
              <w:rPr>
                <w:rFonts w:eastAsia="Calibri" w:cstheme="minorHAnsi"/>
                <w:sz w:val="20"/>
                <w:szCs w:val="20"/>
              </w:rPr>
              <w:t xml:space="preserve">MZ </w:t>
            </w:r>
            <w:r w:rsidR="00E21A18" w:rsidRPr="00852D9C">
              <w:rPr>
                <w:rFonts w:eastAsia="Calibri" w:cstheme="minorHAnsi"/>
                <w:sz w:val="20"/>
                <w:szCs w:val="20"/>
              </w:rPr>
              <w:t>-  kroz redovni rad zaposlenika</w:t>
            </w:r>
            <w:r w:rsidR="00E21A18">
              <w:rPr>
                <w:rFonts w:eastAsia="Calibri" w:cstheme="minorHAnsi"/>
                <w:sz w:val="20"/>
                <w:szCs w:val="20"/>
              </w:rPr>
              <w:t>,</w:t>
            </w:r>
            <w:r w:rsidR="00E21A18" w:rsidRPr="00852D9C">
              <w:rPr>
                <w:rFonts w:eastAsia="Calibri" w:cstheme="minorHAnsi"/>
                <w:sz w:val="20"/>
                <w:szCs w:val="20"/>
              </w:rPr>
              <w:t xml:space="preserve"> aktivnost A618207</w:t>
            </w:r>
            <w:r w:rsidRPr="00852D9C">
              <w:rPr>
                <w:rFonts w:eastAsia="Calibri" w:cstheme="minorHAnsi"/>
                <w:sz w:val="20"/>
                <w:szCs w:val="20"/>
              </w:rPr>
              <w:t xml:space="preserve"> </w:t>
            </w:r>
          </w:p>
          <w:p w14:paraId="56F1FA88" w14:textId="77777777" w:rsidR="002E297F" w:rsidRPr="00852D9C" w:rsidRDefault="002E297F" w:rsidP="004044F6">
            <w:pPr>
              <w:spacing w:after="0" w:line="240" w:lineRule="auto"/>
              <w:rPr>
                <w:rFonts w:eastAsia="Calibri" w:cstheme="minorHAnsi"/>
                <w:b/>
                <w:bCs/>
                <w:sz w:val="20"/>
                <w:szCs w:val="20"/>
              </w:rPr>
            </w:pPr>
          </w:p>
          <w:p w14:paraId="1C250707" w14:textId="77777777" w:rsidR="002E297F" w:rsidRPr="00C1106C" w:rsidRDefault="002E297F" w:rsidP="004044F6">
            <w:pPr>
              <w:spacing w:after="0" w:line="240" w:lineRule="auto"/>
              <w:rPr>
                <w:rFonts w:eastAsia="Calibri" w:cstheme="minorHAnsi"/>
                <w:sz w:val="20"/>
                <w:szCs w:val="20"/>
              </w:rPr>
            </w:pPr>
          </w:p>
        </w:tc>
        <w:tc>
          <w:tcPr>
            <w:tcW w:w="1802" w:type="dxa"/>
            <w:shd w:val="clear" w:color="auto" w:fill="auto"/>
          </w:tcPr>
          <w:p w14:paraId="538B664B" w14:textId="77777777" w:rsidR="002E297F" w:rsidRPr="00C1106C" w:rsidRDefault="002E297F" w:rsidP="003772A8">
            <w:pPr>
              <w:spacing w:after="0" w:line="240" w:lineRule="auto"/>
              <w:rPr>
                <w:rFonts w:eastAsia="Calibri" w:cstheme="minorHAnsi"/>
                <w:sz w:val="20"/>
                <w:szCs w:val="20"/>
              </w:rPr>
            </w:pPr>
            <w:r>
              <w:rPr>
                <w:rFonts w:eastAsia="Calibri" w:cstheme="minorHAnsi"/>
                <w:sz w:val="20"/>
                <w:szCs w:val="20"/>
              </w:rPr>
              <w:t>O</w:t>
            </w:r>
            <w:r w:rsidRPr="00C1106C">
              <w:rPr>
                <w:rFonts w:eastAsia="Calibri" w:cstheme="minorHAnsi"/>
                <w:sz w:val="20"/>
                <w:szCs w:val="20"/>
              </w:rPr>
              <w:t xml:space="preserve">držana dva tečaja za članove </w:t>
            </w:r>
            <w:r w:rsidR="003772A8">
              <w:rPr>
                <w:rFonts w:eastAsia="Calibri" w:cstheme="minorHAnsi"/>
                <w:sz w:val="20"/>
                <w:szCs w:val="20"/>
              </w:rPr>
              <w:t xml:space="preserve">NOT-a </w:t>
            </w:r>
            <w:r w:rsidRPr="00C1106C">
              <w:rPr>
                <w:rFonts w:eastAsia="Calibri" w:cstheme="minorHAnsi"/>
                <w:sz w:val="20"/>
                <w:szCs w:val="20"/>
              </w:rPr>
              <w:t xml:space="preserve">za </w:t>
            </w:r>
            <w:r w:rsidRPr="00C1106C">
              <w:rPr>
                <w:rFonts w:eastAsia="Calibri" w:cstheme="minorHAnsi"/>
                <w:i/>
                <w:iCs/>
                <w:sz w:val="20"/>
                <w:szCs w:val="20"/>
              </w:rPr>
              <w:t>online</w:t>
            </w:r>
            <w:r w:rsidRPr="00C1106C">
              <w:rPr>
                <w:rFonts w:eastAsia="Calibri" w:cstheme="minorHAnsi"/>
                <w:sz w:val="20"/>
                <w:szCs w:val="20"/>
              </w:rPr>
              <w:t xml:space="preserve"> ocjenu u programu </w:t>
            </w:r>
            <w:r w:rsidR="00D954C0">
              <w:rPr>
                <w:rFonts w:eastAsia="Calibri" w:cstheme="minorHAnsi"/>
                <w:sz w:val="20"/>
                <w:szCs w:val="20"/>
              </w:rPr>
              <w:t>„</w:t>
            </w:r>
            <w:r w:rsidRPr="00C1106C">
              <w:rPr>
                <w:rFonts w:eastAsia="Calibri" w:cstheme="minorHAnsi"/>
                <w:sz w:val="20"/>
                <w:szCs w:val="20"/>
              </w:rPr>
              <w:t>RPD</w:t>
            </w:r>
            <w:r w:rsidR="00D954C0">
              <w:rPr>
                <w:rFonts w:eastAsia="Calibri" w:cstheme="minorHAnsi"/>
                <w:sz w:val="20"/>
                <w:szCs w:val="20"/>
              </w:rPr>
              <w:t>“</w:t>
            </w:r>
            <w:r w:rsidRPr="00C1106C">
              <w:rPr>
                <w:rFonts w:eastAsia="Calibri" w:cstheme="minorHAnsi"/>
                <w:sz w:val="20"/>
                <w:szCs w:val="20"/>
              </w:rPr>
              <w:t>, dok nije bilo tečajeva za ocjenu „Ljekarna - prijatelj dojenja“</w:t>
            </w:r>
          </w:p>
        </w:tc>
        <w:tc>
          <w:tcPr>
            <w:tcW w:w="1802" w:type="dxa"/>
            <w:shd w:val="clear" w:color="auto" w:fill="auto"/>
          </w:tcPr>
          <w:p w14:paraId="25E0216A" w14:textId="77777777" w:rsidR="002E297F" w:rsidRPr="00C1106C" w:rsidRDefault="003772A8" w:rsidP="0027322F">
            <w:pPr>
              <w:spacing w:after="0" w:line="240" w:lineRule="auto"/>
              <w:rPr>
                <w:rFonts w:eastAsia="Calibri" w:cstheme="minorHAnsi"/>
                <w:sz w:val="20"/>
                <w:szCs w:val="20"/>
              </w:rPr>
            </w:pPr>
            <w:r>
              <w:rPr>
                <w:rFonts w:eastAsia="Calibri" w:cstheme="minorHAnsi"/>
                <w:sz w:val="20"/>
                <w:szCs w:val="20"/>
              </w:rPr>
              <w:t>O</w:t>
            </w:r>
            <w:r w:rsidR="002E297F" w:rsidRPr="00C1106C">
              <w:rPr>
                <w:rFonts w:eastAsia="Calibri" w:cstheme="minorHAnsi"/>
                <w:sz w:val="20"/>
                <w:szCs w:val="20"/>
              </w:rPr>
              <w:t>držan</w:t>
            </w:r>
            <w:r w:rsidR="002E297F">
              <w:rPr>
                <w:rFonts w:eastAsia="Calibri" w:cstheme="minorHAnsi"/>
                <w:sz w:val="20"/>
                <w:szCs w:val="20"/>
              </w:rPr>
              <w:t>a</w:t>
            </w:r>
            <w:r w:rsidR="002E297F" w:rsidRPr="00C1106C">
              <w:rPr>
                <w:rFonts w:eastAsia="Calibri" w:cstheme="minorHAnsi"/>
                <w:sz w:val="20"/>
                <w:szCs w:val="20"/>
              </w:rPr>
              <w:t xml:space="preserve"> </w:t>
            </w:r>
            <w:r w:rsidR="00E630FD">
              <w:rPr>
                <w:rFonts w:eastAsia="Calibri" w:cstheme="minorHAnsi"/>
                <w:sz w:val="20"/>
                <w:szCs w:val="20"/>
              </w:rPr>
              <w:t>jedan</w:t>
            </w:r>
            <w:r w:rsidR="002E297F">
              <w:rPr>
                <w:rFonts w:eastAsia="Calibri" w:cstheme="minorHAnsi"/>
                <w:sz w:val="20"/>
                <w:szCs w:val="20"/>
              </w:rPr>
              <w:t xml:space="preserve"> </w:t>
            </w:r>
            <w:r w:rsidR="002E297F" w:rsidRPr="00C1106C">
              <w:rPr>
                <w:rFonts w:eastAsia="Calibri" w:cstheme="minorHAnsi"/>
                <w:sz w:val="20"/>
                <w:szCs w:val="20"/>
              </w:rPr>
              <w:t xml:space="preserve">tečaj i </w:t>
            </w:r>
            <w:r w:rsidR="00E630FD">
              <w:rPr>
                <w:rFonts w:eastAsia="Calibri" w:cstheme="minorHAnsi"/>
                <w:sz w:val="20"/>
                <w:szCs w:val="20"/>
              </w:rPr>
              <w:t>jedna</w:t>
            </w:r>
            <w:r w:rsidR="002E297F" w:rsidRPr="00C1106C">
              <w:rPr>
                <w:rFonts w:eastAsia="Calibri" w:cstheme="minorHAnsi"/>
                <w:sz w:val="20"/>
                <w:szCs w:val="20"/>
              </w:rPr>
              <w:t xml:space="preserve"> radionic</w:t>
            </w:r>
            <w:r w:rsidR="00E630FD">
              <w:rPr>
                <w:rFonts w:eastAsia="Calibri" w:cstheme="minorHAnsi"/>
                <w:sz w:val="20"/>
                <w:szCs w:val="20"/>
              </w:rPr>
              <w:t>a</w:t>
            </w:r>
            <w:r w:rsidR="002E297F" w:rsidRPr="00C1106C">
              <w:rPr>
                <w:rFonts w:eastAsia="Calibri" w:cstheme="minorHAnsi"/>
                <w:sz w:val="20"/>
                <w:szCs w:val="20"/>
              </w:rPr>
              <w:t xml:space="preserve"> za članove</w:t>
            </w:r>
            <w:r w:rsidR="00FD35B6">
              <w:rPr>
                <w:rFonts w:eastAsia="Calibri" w:cstheme="minorHAnsi"/>
                <w:sz w:val="20"/>
                <w:szCs w:val="20"/>
              </w:rPr>
              <w:t xml:space="preserve"> </w:t>
            </w:r>
            <w:r>
              <w:rPr>
                <w:rFonts w:eastAsia="Calibri" w:cstheme="minorHAnsi"/>
                <w:sz w:val="20"/>
                <w:szCs w:val="20"/>
              </w:rPr>
              <w:t xml:space="preserve">NOT-a </w:t>
            </w:r>
            <w:r w:rsidR="002E297F" w:rsidRPr="00C1106C">
              <w:rPr>
                <w:rFonts w:eastAsia="Calibri" w:cstheme="minorHAnsi"/>
                <w:sz w:val="20"/>
                <w:szCs w:val="20"/>
              </w:rPr>
              <w:t xml:space="preserve"> za </w:t>
            </w:r>
            <w:r w:rsidR="002E297F" w:rsidRPr="00C1106C">
              <w:rPr>
                <w:rFonts w:eastAsia="Calibri" w:cstheme="minorHAnsi"/>
                <w:i/>
                <w:iCs/>
                <w:sz w:val="20"/>
                <w:szCs w:val="20"/>
              </w:rPr>
              <w:t>online</w:t>
            </w:r>
            <w:r w:rsidR="0027322F">
              <w:rPr>
                <w:rFonts w:eastAsia="Calibri" w:cstheme="minorHAnsi"/>
                <w:i/>
                <w:iCs/>
                <w:sz w:val="20"/>
                <w:szCs w:val="20"/>
              </w:rPr>
              <w:t xml:space="preserve"> i hibridnu </w:t>
            </w:r>
            <w:r w:rsidR="002E297F" w:rsidRPr="00C1106C">
              <w:rPr>
                <w:rFonts w:eastAsia="Calibri" w:cstheme="minorHAnsi"/>
                <w:sz w:val="20"/>
                <w:szCs w:val="20"/>
              </w:rPr>
              <w:t xml:space="preserve"> ocjenu u programu „Ljekarna - prijatelj dojenja“</w:t>
            </w:r>
          </w:p>
        </w:tc>
      </w:tr>
    </w:tbl>
    <w:p w14:paraId="0C22A482" w14:textId="77777777" w:rsidR="00DF2FEF" w:rsidRDefault="00DF2FEF" w:rsidP="00DF2FEF">
      <w:pPr>
        <w:sectPr w:rsidR="00DF2FEF" w:rsidSect="00213E25">
          <w:pgSz w:w="11906" w:h="16838"/>
          <w:pgMar w:top="851" w:right="1417" w:bottom="1135" w:left="1417" w:header="708" w:footer="708" w:gutter="0"/>
          <w:cols w:space="708"/>
          <w:docGrid w:linePitch="360"/>
        </w:sectPr>
      </w:pPr>
    </w:p>
    <w:p w14:paraId="280DCB19" w14:textId="77777777" w:rsidR="00DF2FEF" w:rsidRDefault="00350143" w:rsidP="00DF2FEF">
      <w:r>
        <w:rPr>
          <w:noProof/>
          <w:lang w:eastAsia="hr-HR"/>
        </w:rPr>
        <w:lastRenderedPageBreak/>
        <mc:AlternateContent>
          <mc:Choice Requires="wps">
            <w:drawing>
              <wp:anchor distT="0" distB="0" distL="114300" distR="114300" simplePos="0" relativeHeight="251569664" behindDoc="0" locked="0" layoutInCell="1" allowOverlap="1" wp14:anchorId="3B4123F5" wp14:editId="4D0D3A35">
                <wp:simplePos x="0" y="0"/>
                <wp:positionH relativeFrom="column">
                  <wp:posOffset>-718820</wp:posOffset>
                </wp:positionH>
                <wp:positionV relativeFrom="paragraph">
                  <wp:posOffset>-109220</wp:posOffset>
                </wp:positionV>
                <wp:extent cx="2209800" cy="1019175"/>
                <wp:effectExtent l="0" t="0" r="19050" b="28575"/>
                <wp:wrapNone/>
                <wp:docPr id="202" name="Text Box 202"/>
                <wp:cNvGraphicFramePr/>
                <a:graphic xmlns:a="http://schemas.openxmlformats.org/drawingml/2006/main">
                  <a:graphicData uri="http://schemas.microsoft.com/office/word/2010/wordprocessingShape">
                    <wps:wsp>
                      <wps:cNvSpPr txBox="1"/>
                      <wps:spPr>
                        <a:xfrm>
                          <a:off x="0" y="0"/>
                          <a:ext cx="2209800" cy="1019175"/>
                        </a:xfrm>
                        <a:prstGeom prst="rect">
                          <a:avLst/>
                        </a:prstGeom>
                        <a:solidFill>
                          <a:sysClr val="window" lastClr="FFFFFF"/>
                        </a:solidFill>
                        <a:ln w="6350">
                          <a:solidFill>
                            <a:prstClr val="black"/>
                          </a:solidFill>
                        </a:ln>
                      </wps:spPr>
                      <wps:txbx>
                        <w:txbxContent>
                          <w:p w14:paraId="0755F2D1" w14:textId="4C22EB1C" w:rsidR="005251CE" w:rsidRPr="007B537B" w:rsidRDefault="005251CE" w:rsidP="00DF2FEF">
                            <w:pPr>
                              <w:rPr>
                                <w:sz w:val="18"/>
                                <w:szCs w:val="18"/>
                              </w:rPr>
                            </w:pPr>
                            <w:r>
                              <w:rPr>
                                <w:b/>
                                <w:bCs/>
                                <w:sz w:val="18"/>
                                <w:szCs w:val="18"/>
                              </w:rPr>
                              <w:t>Poc</w:t>
                            </w:r>
                            <w:r w:rsidRPr="007B537B">
                              <w:rPr>
                                <w:b/>
                                <w:bCs/>
                                <w:sz w:val="18"/>
                                <w:szCs w:val="18"/>
                              </w:rPr>
                              <w:t>ilj 1.</w:t>
                            </w:r>
                            <w:r w:rsidR="00233205">
                              <w:rPr>
                                <w:b/>
                                <w:bCs/>
                                <w:sz w:val="18"/>
                                <w:szCs w:val="18"/>
                              </w:rPr>
                              <w:t>:</w:t>
                            </w:r>
                            <w:r w:rsidRPr="007B537B">
                              <w:rPr>
                                <w:b/>
                                <w:bCs/>
                                <w:sz w:val="18"/>
                                <w:szCs w:val="18"/>
                              </w:rPr>
                              <w:t xml:space="preserve"> </w:t>
                            </w:r>
                            <w:r>
                              <w:rPr>
                                <w:b/>
                                <w:bCs/>
                                <w:sz w:val="18"/>
                                <w:szCs w:val="18"/>
                              </w:rPr>
                              <w:t>H</w:t>
                            </w:r>
                            <w:r w:rsidRPr="007B537B">
                              <w:rPr>
                                <w:b/>
                                <w:bCs/>
                                <w:sz w:val="18"/>
                                <w:szCs w:val="18"/>
                              </w:rPr>
                              <w:t>umanizacij</w:t>
                            </w:r>
                            <w:r>
                              <w:rPr>
                                <w:b/>
                                <w:bCs/>
                                <w:sz w:val="18"/>
                                <w:szCs w:val="18"/>
                              </w:rPr>
                              <w:t>a</w:t>
                            </w:r>
                            <w:r w:rsidRPr="007B537B">
                              <w:rPr>
                                <w:b/>
                                <w:bCs/>
                                <w:sz w:val="18"/>
                                <w:szCs w:val="18"/>
                              </w:rPr>
                              <w:t xml:space="preserve"> bolničkog liječenja djece i osnaživanje zdravstvenog sustava za nastavak potpore majkama, dojenčadi i obiteljima nakon otpusta majke i </w:t>
                            </w:r>
                            <w:r>
                              <w:rPr>
                                <w:b/>
                                <w:bCs/>
                                <w:sz w:val="18"/>
                                <w:szCs w:val="18"/>
                              </w:rPr>
                              <w:t xml:space="preserve"> </w:t>
                            </w:r>
                            <w:r w:rsidRPr="007B537B">
                              <w:rPr>
                                <w:b/>
                                <w:bCs/>
                                <w:sz w:val="18"/>
                                <w:szCs w:val="18"/>
                              </w:rPr>
                              <w:t>novorođenčeta iz rodilišta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123F5" id="Text Box 202" o:spid="_x0000_s1093" type="#_x0000_t202" style="position:absolute;margin-left:-56.6pt;margin-top:-8.6pt;width:174pt;height:80.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" fillcolor="window" strokeweight=".5pt">
                <v:textbox>
                  <w:txbxContent>
                    <w:p w14:paraId="0755F2D1" w14:textId="4C22EB1C" w:rsidR="005251CE" w:rsidRPr="007B537B" w:rsidRDefault="005251CE" w:rsidP="00DF2FEF">
                      <w:pPr>
                        <w:rPr>
                          <w:sz w:val="18"/>
                          <w:szCs w:val="18"/>
                        </w:rPr>
                      </w:pPr>
                      <w:r>
                        <w:rPr>
                          <w:b/>
                          <w:bCs/>
                          <w:sz w:val="18"/>
                          <w:szCs w:val="18"/>
                        </w:rPr>
                        <w:t>Poc</w:t>
                      </w:r>
                      <w:r w:rsidRPr="007B537B">
                        <w:rPr>
                          <w:b/>
                          <w:bCs/>
                          <w:sz w:val="18"/>
                          <w:szCs w:val="18"/>
                        </w:rPr>
                        <w:t>ilj 1.</w:t>
                      </w:r>
                      <w:r w:rsidR="00233205">
                        <w:rPr>
                          <w:b/>
                          <w:bCs/>
                          <w:sz w:val="18"/>
                          <w:szCs w:val="18"/>
                        </w:rPr>
                        <w:t>:</w:t>
                      </w:r>
                      <w:r w:rsidRPr="007B537B">
                        <w:rPr>
                          <w:b/>
                          <w:bCs/>
                          <w:sz w:val="18"/>
                          <w:szCs w:val="18"/>
                        </w:rPr>
                        <w:t xml:space="preserve"> </w:t>
                      </w:r>
                      <w:r>
                        <w:rPr>
                          <w:b/>
                          <w:bCs/>
                          <w:sz w:val="18"/>
                          <w:szCs w:val="18"/>
                        </w:rPr>
                        <w:t>H</w:t>
                      </w:r>
                      <w:r w:rsidRPr="007B537B">
                        <w:rPr>
                          <w:b/>
                          <w:bCs/>
                          <w:sz w:val="18"/>
                          <w:szCs w:val="18"/>
                        </w:rPr>
                        <w:t>umanizacij</w:t>
                      </w:r>
                      <w:r>
                        <w:rPr>
                          <w:b/>
                          <w:bCs/>
                          <w:sz w:val="18"/>
                          <w:szCs w:val="18"/>
                        </w:rPr>
                        <w:t>a</w:t>
                      </w:r>
                      <w:r w:rsidRPr="007B537B">
                        <w:rPr>
                          <w:b/>
                          <w:bCs/>
                          <w:sz w:val="18"/>
                          <w:szCs w:val="18"/>
                        </w:rPr>
                        <w:t xml:space="preserve"> bolničkog liječenja djece i osnaživanje zdravstvenog sustava za nastavak potpore majkama, dojenčadi i obiteljima nakon otpusta majke i </w:t>
                      </w:r>
                      <w:r>
                        <w:rPr>
                          <w:b/>
                          <w:bCs/>
                          <w:sz w:val="18"/>
                          <w:szCs w:val="18"/>
                        </w:rPr>
                        <w:t xml:space="preserve"> </w:t>
                      </w:r>
                      <w:r w:rsidRPr="007B537B">
                        <w:rPr>
                          <w:b/>
                          <w:bCs/>
                          <w:sz w:val="18"/>
                          <w:szCs w:val="18"/>
                        </w:rPr>
                        <w:t>novorođenčeta iz rodilišta</w:t>
                      </w:r>
                    </w:p>
                  </w:txbxContent>
                </v:textbox>
              </v:shape>
            </w:pict>
          </mc:Fallback>
        </mc:AlternateContent>
      </w:r>
      <w:r w:rsidR="00DF2FEF">
        <w:rPr>
          <w:noProof/>
          <w:lang w:eastAsia="hr-HR"/>
        </w:rPr>
        <mc:AlternateContent>
          <mc:Choice Requires="wps">
            <w:drawing>
              <wp:anchor distT="0" distB="0" distL="114300" distR="114300" simplePos="0" relativeHeight="251665920" behindDoc="0" locked="0" layoutInCell="1" allowOverlap="1" wp14:anchorId="0F7ED2AE" wp14:editId="0F65255F">
                <wp:simplePos x="0" y="0"/>
                <wp:positionH relativeFrom="column">
                  <wp:posOffset>9301480</wp:posOffset>
                </wp:positionH>
                <wp:positionV relativeFrom="paragraph">
                  <wp:posOffset>2510155</wp:posOffset>
                </wp:positionV>
                <wp:extent cx="152400" cy="0"/>
                <wp:effectExtent l="0" t="0" r="0" b="0"/>
                <wp:wrapNone/>
                <wp:docPr id="156" name="Straight Connector 156"/>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E1F90" id="Straight Connector 156" o:spid="_x0000_s1026" style="position:absolute;flip:x;z-index:251665920;visibility:visible;mso-wrap-style:square;mso-wrap-distance-left:9pt;mso-wrap-distance-top:0;mso-wrap-distance-right:9pt;mso-wrap-distance-bottom:0;mso-position-horizontal:absolute;mso-position-horizontal-relative:text;mso-position-vertical:absolute;mso-position-vertical-relative:text" from="732.4pt,197.65pt" to="744.4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63872" behindDoc="0" locked="0" layoutInCell="1" allowOverlap="1" wp14:anchorId="36575DEB" wp14:editId="50BAC0E2">
                <wp:simplePos x="0" y="0"/>
                <wp:positionH relativeFrom="column">
                  <wp:posOffset>9301480</wp:posOffset>
                </wp:positionH>
                <wp:positionV relativeFrom="paragraph">
                  <wp:posOffset>3357880</wp:posOffset>
                </wp:positionV>
                <wp:extent cx="152400" cy="0"/>
                <wp:effectExtent l="0" t="0" r="0" b="0"/>
                <wp:wrapNone/>
                <wp:docPr id="157" name="Straight Connector 157"/>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9579" id="Straight Connector 157"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732.4pt,264.4pt" to="744.4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61824" behindDoc="0" locked="0" layoutInCell="1" allowOverlap="1" wp14:anchorId="27868701" wp14:editId="6EF5F03A">
                <wp:simplePos x="0" y="0"/>
                <wp:positionH relativeFrom="column">
                  <wp:posOffset>9301480</wp:posOffset>
                </wp:positionH>
                <wp:positionV relativeFrom="paragraph">
                  <wp:posOffset>4367530</wp:posOffset>
                </wp:positionV>
                <wp:extent cx="152400" cy="0"/>
                <wp:effectExtent l="0" t="0" r="0" b="0"/>
                <wp:wrapNone/>
                <wp:docPr id="158" name="Straight Connector 158"/>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27A50" id="Straight Connector 158" o:spid="_x0000_s1026" style="position:absolute;flip:x;z-index:251661824;visibility:visible;mso-wrap-style:square;mso-wrap-distance-left:9pt;mso-wrap-distance-top:0;mso-wrap-distance-right:9pt;mso-wrap-distance-bottom:0;mso-position-horizontal:absolute;mso-position-horizontal-relative:text;mso-position-vertical:absolute;mso-position-vertical-relative:text" from="732.4pt,343.9pt" to="744.4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59776" behindDoc="0" locked="0" layoutInCell="1" allowOverlap="1" wp14:anchorId="6C0DCA1E" wp14:editId="680FD436">
                <wp:simplePos x="0" y="0"/>
                <wp:positionH relativeFrom="column">
                  <wp:posOffset>9301480</wp:posOffset>
                </wp:positionH>
                <wp:positionV relativeFrom="paragraph">
                  <wp:posOffset>5405755</wp:posOffset>
                </wp:positionV>
                <wp:extent cx="152400" cy="0"/>
                <wp:effectExtent l="0" t="0" r="0" b="0"/>
                <wp:wrapNone/>
                <wp:docPr id="159" name="Straight Connector 159"/>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E149F" id="Straight Connector 159"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732.4pt,425.65pt" to="744.4pt,4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57728" behindDoc="0" locked="0" layoutInCell="1" allowOverlap="1" wp14:anchorId="424D0A70" wp14:editId="209636F7">
                <wp:simplePos x="0" y="0"/>
                <wp:positionH relativeFrom="column">
                  <wp:posOffset>9453880</wp:posOffset>
                </wp:positionH>
                <wp:positionV relativeFrom="paragraph">
                  <wp:posOffset>2091055</wp:posOffset>
                </wp:positionV>
                <wp:extent cx="0" cy="3314700"/>
                <wp:effectExtent l="0" t="0" r="38100" b="19050"/>
                <wp:wrapNone/>
                <wp:docPr id="160" name="Straight Connector 160"/>
                <wp:cNvGraphicFramePr/>
                <a:graphic xmlns:a="http://schemas.openxmlformats.org/drawingml/2006/main">
                  <a:graphicData uri="http://schemas.microsoft.com/office/word/2010/wordprocessingShape">
                    <wps:wsp>
                      <wps:cNvCnPr/>
                      <wps:spPr>
                        <a:xfrm>
                          <a:off x="0" y="0"/>
                          <a:ext cx="0" cy="3314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A9F41" id="Straight Connector 16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44.4pt,164.65pt" to="744.4pt,4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55680" behindDoc="0" locked="0" layoutInCell="1" allowOverlap="1" wp14:anchorId="3DC77820" wp14:editId="285827A9">
                <wp:simplePos x="0" y="0"/>
                <wp:positionH relativeFrom="column">
                  <wp:posOffset>7958454</wp:posOffset>
                </wp:positionH>
                <wp:positionV relativeFrom="paragraph">
                  <wp:posOffset>2091055</wp:posOffset>
                </wp:positionV>
                <wp:extent cx="1495425" cy="0"/>
                <wp:effectExtent l="0" t="0" r="0" b="0"/>
                <wp:wrapNone/>
                <wp:docPr id="161" name="Straight Connector 16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3E68C" id="Straight Connector 16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26.65pt,164.65pt" to="744.4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53632" behindDoc="0" locked="0" layoutInCell="1" allowOverlap="1" wp14:anchorId="58F65589" wp14:editId="7D3C4C1F">
                <wp:simplePos x="0" y="0"/>
                <wp:positionH relativeFrom="column">
                  <wp:posOffset>7958455</wp:posOffset>
                </wp:positionH>
                <wp:positionV relativeFrom="paragraph">
                  <wp:posOffset>1900555</wp:posOffset>
                </wp:positionV>
                <wp:extent cx="0" cy="190500"/>
                <wp:effectExtent l="0" t="0" r="38100" b="19050"/>
                <wp:wrapNone/>
                <wp:docPr id="162" name="Straight Connector 16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4783E" id="Straight Connector 16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626.65pt,149.65pt" to="626.6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51584" behindDoc="0" locked="0" layoutInCell="1" allowOverlap="1" wp14:anchorId="0D413BEC" wp14:editId="1AA48D8D">
                <wp:simplePos x="0" y="0"/>
                <wp:positionH relativeFrom="column">
                  <wp:posOffset>4262755</wp:posOffset>
                </wp:positionH>
                <wp:positionV relativeFrom="paragraph">
                  <wp:posOffset>5520055</wp:posOffset>
                </wp:positionV>
                <wp:extent cx="38100" cy="0"/>
                <wp:effectExtent l="0" t="0" r="0" b="0"/>
                <wp:wrapNone/>
                <wp:docPr id="163" name="Straight Connector 163"/>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58205" id="Straight Connector 16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35.65pt,434.65pt" to="338.65pt,4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49536" behindDoc="0" locked="0" layoutInCell="1" allowOverlap="1" wp14:anchorId="35D71245" wp14:editId="16E4B5D0">
                <wp:simplePos x="0" y="0"/>
                <wp:positionH relativeFrom="column">
                  <wp:posOffset>4262755</wp:posOffset>
                </wp:positionH>
                <wp:positionV relativeFrom="paragraph">
                  <wp:posOffset>4367530</wp:posOffset>
                </wp:positionV>
                <wp:extent cx="38100" cy="0"/>
                <wp:effectExtent l="0" t="0" r="0" b="0"/>
                <wp:wrapNone/>
                <wp:docPr id="164" name="Straight Connector 164"/>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F06AD" id="Straight Connector 16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35.65pt,343.9pt" to="338.6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47488" behindDoc="0" locked="0" layoutInCell="1" allowOverlap="1" wp14:anchorId="5F1FB0BF" wp14:editId="5DCC7477">
                <wp:simplePos x="0" y="0"/>
                <wp:positionH relativeFrom="column">
                  <wp:posOffset>4262755</wp:posOffset>
                </wp:positionH>
                <wp:positionV relativeFrom="paragraph">
                  <wp:posOffset>3443605</wp:posOffset>
                </wp:positionV>
                <wp:extent cx="38100" cy="0"/>
                <wp:effectExtent l="0" t="0" r="0" b="0"/>
                <wp:wrapNone/>
                <wp:docPr id="165" name="Straight Connector 165"/>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0DB8D" id="Straight Connector 165"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35.65pt,271.15pt" to="338.65pt,2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45440" behindDoc="0" locked="0" layoutInCell="1" allowOverlap="1" wp14:anchorId="079CD459" wp14:editId="268B0904">
                <wp:simplePos x="0" y="0"/>
                <wp:positionH relativeFrom="column">
                  <wp:posOffset>4262755</wp:posOffset>
                </wp:positionH>
                <wp:positionV relativeFrom="paragraph">
                  <wp:posOffset>2605405</wp:posOffset>
                </wp:positionV>
                <wp:extent cx="38100"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B95B7" id="Straight Connector 16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5pt,205.15pt" to="338.65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39296" behindDoc="0" locked="0" layoutInCell="1" allowOverlap="1" wp14:anchorId="3EE59826" wp14:editId="090ABE67">
                <wp:simplePos x="0" y="0"/>
                <wp:positionH relativeFrom="column">
                  <wp:posOffset>4262756</wp:posOffset>
                </wp:positionH>
                <wp:positionV relativeFrom="paragraph">
                  <wp:posOffset>2091055</wp:posOffset>
                </wp:positionV>
                <wp:extent cx="0" cy="3429000"/>
                <wp:effectExtent l="0" t="0" r="38100" b="19050"/>
                <wp:wrapNone/>
                <wp:docPr id="167" name="Straight Connector 167"/>
                <wp:cNvGraphicFramePr/>
                <a:graphic xmlns:a="http://schemas.openxmlformats.org/drawingml/2006/main">
                  <a:graphicData uri="http://schemas.microsoft.com/office/word/2010/wordprocessingShape">
                    <wps:wsp>
                      <wps:cNvCnPr/>
                      <wps:spPr>
                        <a:xfrm>
                          <a:off x="0" y="0"/>
                          <a:ext cx="0" cy="342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D87F4" id="Straight Connector 16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5pt,164.65pt" to="335.65pt,4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43392" behindDoc="0" locked="0" layoutInCell="1" allowOverlap="1" wp14:anchorId="7C372BAA" wp14:editId="6B930613">
                <wp:simplePos x="0" y="0"/>
                <wp:positionH relativeFrom="column">
                  <wp:posOffset>5462905</wp:posOffset>
                </wp:positionH>
                <wp:positionV relativeFrom="paragraph">
                  <wp:posOffset>1900555</wp:posOffset>
                </wp:positionV>
                <wp:extent cx="0" cy="190500"/>
                <wp:effectExtent l="0" t="0" r="38100" b="19050"/>
                <wp:wrapNone/>
                <wp:docPr id="168" name="Straight Connector 168"/>
                <wp:cNvGraphicFramePr/>
                <a:graphic xmlns:a="http://schemas.openxmlformats.org/drawingml/2006/main">
                  <a:graphicData uri="http://schemas.microsoft.com/office/word/2010/wordprocessingShape">
                    <wps:wsp>
                      <wps:cNvCnPr/>
                      <wps:spPr>
                        <a:xfrm flipV="1">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4281E" id="Straight Connector 168" o:spid="_x0000_s1026" style="position:absolute;flip:y;z-index:251643392;visibility:visible;mso-wrap-style:square;mso-wrap-distance-left:9pt;mso-wrap-distance-top:0;mso-wrap-distance-right:9pt;mso-wrap-distance-bottom:0;mso-position-horizontal:absolute;mso-position-horizontal-relative:text;mso-position-vertical:absolute;mso-position-vertical-relative:text" from="430.15pt,149.65pt" to="430.1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41344" behindDoc="0" locked="0" layoutInCell="1" allowOverlap="1" wp14:anchorId="025D07B5" wp14:editId="45FD6785">
                <wp:simplePos x="0" y="0"/>
                <wp:positionH relativeFrom="column">
                  <wp:posOffset>4262755</wp:posOffset>
                </wp:positionH>
                <wp:positionV relativeFrom="paragraph">
                  <wp:posOffset>2091055</wp:posOffset>
                </wp:positionV>
                <wp:extent cx="1200150" cy="0"/>
                <wp:effectExtent l="0" t="0" r="0" b="0"/>
                <wp:wrapNone/>
                <wp:docPr id="169" name="Straight Connector 169"/>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AD471" id="Straight Connector 169"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35.65pt,164.65pt" to="430.1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37248" behindDoc="0" locked="0" layoutInCell="1" allowOverlap="1" wp14:anchorId="25793F13" wp14:editId="377579A5">
                <wp:simplePos x="0" y="0"/>
                <wp:positionH relativeFrom="column">
                  <wp:posOffset>1748155</wp:posOffset>
                </wp:positionH>
                <wp:positionV relativeFrom="paragraph">
                  <wp:posOffset>2948305</wp:posOffset>
                </wp:positionV>
                <wp:extent cx="57150" cy="0"/>
                <wp:effectExtent l="0" t="0" r="0" b="0"/>
                <wp:wrapNone/>
                <wp:docPr id="170" name="Straight Connector 170"/>
                <wp:cNvGraphicFramePr/>
                <a:graphic xmlns:a="http://schemas.openxmlformats.org/drawingml/2006/main">
                  <a:graphicData uri="http://schemas.microsoft.com/office/word/2010/wordprocessingShape">
                    <wps:wsp>
                      <wps:cNvCnPr/>
                      <wps:spPr>
                        <a:xfrm>
                          <a:off x="0" y="0"/>
                          <a:ext cx="5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75C59" id="Straight Connector 170"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37.65pt,232.15pt" to="142.15pt,2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35200" behindDoc="0" locked="0" layoutInCell="1" allowOverlap="1" wp14:anchorId="30C87C32" wp14:editId="1651480F">
                <wp:simplePos x="0" y="0"/>
                <wp:positionH relativeFrom="column">
                  <wp:posOffset>1748155</wp:posOffset>
                </wp:positionH>
                <wp:positionV relativeFrom="paragraph">
                  <wp:posOffset>4367530</wp:posOffset>
                </wp:positionV>
                <wp:extent cx="57150" cy="0"/>
                <wp:effectExtent l="0" t="0" r="0" b="0"/>
                <wp:wrapNone/>
                <wp:docPr id="171" name="Straight Connector 171"/>
                <wp:cNvGraphicFramePr/>
                <a:graphic xmlns:a="http://schemas.openxmlformats.org/drawingml/2006/main">
                  <a:graphicData uri="http://schemas.microsoft.com/office/word/2010/wordprocessingShape">
                    <wps:wsp>
                      <wps:cNvCnPr/>
                      <wps:spPr>
                        <a:xfrm>
                          <a:off x="0" y="0"/>
                          <a:ext cx="5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29C3" id="Straight Connector 171"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37.65pt,343.9pt" to="142.1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33152" behindDoc="0" locked="0" layoutInCell="1" allowOverlap="1" wp14:anchorId="47461C46" wp14:editId="67B78571">
                <wp:simplePos x="0" y="0"/>
                <wp:positionH relativeFrom="column">
                  <wp:posOffset>1748155</wp:posOffset>
                </wp:positionH>
                <wp:positionV relativeFrom="paragraph">
                  <wp:posOffset>2091054</wp:posOffset>
                </wp:positionV>
                <wp:extent cx="0" cy="2276475"/>
                <wp:effectExtent l="0" t="0" r="38100" b="28575"/>
                <wp:wrapNone/>
                <wp:docPr id="172" name="Straight Connector 172"/>
                <wp:cNvGraphicFramePr/>
                <a:graphic xmlns:a="http://schemas.openxmlformats.org/drawingml/2006/main">
                  <a:graphicData uri="http://schemas.microsoft.com/office/word/2010/wordprocessingShape">
                    <wps:wsp>
                      <wps:cNvCnPr/>
                      <wps:spPr>
                        <a:xfrm>
                          <a:off x="0" y="0"/>
                          <a:ext cx="0"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B7C036" id="Straight Connector 172"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137.65pt,164.65pt" to="137.6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02432" behindDoc="0" locked="0" layoutInCell="1" allowOverlap="1" wp14:anchorId="06871BFE" wp14:editId="08498DE2">
                <wp:simplePos x="0" y="0"/>
                <wp:positionH relativeFrom="column">
                  <wp:posOffset>6967855</wp:posOffset>
                </wp:positionH>
                <wp:positionV relativeFrom="paragraph">
                  <wp:posOffset>3986530</wp:posOffset>
                </wp:positionV>
                <wp:extent cx="2333625" cy="904875"/>
                <wp:effectExtent l="0" t="0" r="28575" b="28575"/>
                <wp:wrapNone/>
                <wp:docPr id="173" name="Text Box 173"/>
                <wp:cNvGraphicFramePr/>
                <a:graphic xmlns:a="http://schemas.openxmlformats.org/drawingml/2006/main">
                  <a:graphicData uri="http://schemas.microsoft.com/office/word/2010/wordprocessingShape">
                    <wps:wsp>
                      <wps:cNvSpPr txBox="1"/>
                      <wps:spPr>
                        <a:xfrm>
                          <a:off x="0" y="0"/>
                          <a:ext cx="2333625" cy="904875"/>
                        </a:xfrm>
                        <a:prstGeom prst="rect">
                          <a:avLst/>
                        </a:prstGeom>
                        <a:solidFill>
                          <a:sysClr val="window" lastClr="FFFFFF"/>
                        </a:solidFill>
                        <a:ln w="6350">
                          <a:solidFill>
                            <a:prstClr val="black"/>
                          </a:solidFill>
                        </a:ln>
                      </wps:spPr>
                      <wps:txbx>
                        <w:txbxContent>
                          <w:p w14:paraId="4556871A" w14:textId="070DAA8E" w:rsidR="005251CE" w:rsidRPr="00D32B33" w:rsidRDefault="005251CE" w:rsidP="00DF2FEF">
                            <w:pPr>
                              <w:rPr>
                                <w:sz w:val="20"/>
                                <w:szCs w:val="20"/>
                              </w:rPr>
                            </w:pPr>
                            <w:r w:rsidRPr="00032155">
                              <w:rPr>
                                <w:sz w:val="20"/>
                                <w:szCs w:val="20"/>
                              </w:rPr>
                              <w:t xml:space="preserve">Aktivnost 3: Priprema mjernih instrumenata za samoocjenu i za vanjsku ocjenu u okviru programa zaštite, promicanja </w:t>
                            </w:r>
                            <w:r>
                              <w:rPr>
                                <w:sz w:val="20"/>
                                <w:szCs w:val="20"/>
                              </w:rPr>
                              <w:t xml:space="preserve">i potpore </w:t>
                            </w:r>
                            <w:r w:rsidRPr="00032155">
                              <w:rPr>
                                <w:sz w:val="20"/>
                                <w:szCs w:val="20"/>
                              </w:rPr>
                              <w:t>dojenja „Ljekarna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1BFE" id="Text Box 173" o:spid="_x0000_s1094" type="#_x0000_t202" style="position:absolute;margin-left:548.65pt;margin-top:313.9pt;width:183.75pt;height:71.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" fillcolor="window" strokeweight=".5pt">
                <v:textbox>
                  <w:txbxContent>
                    <w:p w14:paraId="4556871A" w14:textId="070DAA8E" w:rsidR="005251CE" w:rsidRPr="00D32B33" w:rsidRDefault="005251CE" w:rsidP="00DF2FEF">
                      <w:pPr>
                        <w:rPr>
                          <w:sz w:val="20"/>
                          <w:szCs w:val="20"/>
                        </w:rPr>
                      </w:pPr>
                      <w:r w:rsidRPr="00032155">
                        <w:rPr>
                          <w:sz w:val="20"/>
                          <w:szCs w:val="20"/>
                        </w:rPr>
                        <w:t xml:space="preserve">Aktivnost 3: Priprema mjernih instrumenata za samoocjenu i za vanjsku ocjenu u okviru programa zaštite, promicanja </w:t>
                      </w:r>
                      <w:r>
                        <w:rPr>
                          <w:sz w:val="20"/>
                          <w:szCs w:val="20"/>
                        </w:rPr>
                        <w:t xml:space="preserve">i potpore </w:t>
                      </w:r>
                      <w:r w:rsidRPr="00032155">
                        <w:rPr>
                          <w:sz w:val="20"/>
                          <w:szCs w:val="20"/>
                        </w:rPr>
                        <w:t>dojenja „Ljekarna - prijatelj dojenja“</w:t>
                      </w:r>
                    </w:p>
                  </w:txbxContent>
                </v:textbox>
              </v:shape>
            </w:pict>
          </mc:Fallback>
        </mc:AlternateContent>
      </w:r>
      <w:r w:rsidR="00DF2FEF">
        <w:rPr>
          <w:noProof/>
          <w:lang w:eastAsia="hr-HR"/>
        </w:rPr>
        <mc:AlternateContent>
          <mc:Choice Requires="wps">
            <w:drawing>
              <wp:anchor distT="0" distB="0" distL="114300" distR="114300" simplePos="0" relativeHeight="251622912" behindDoc="0" locked="0" layoutInCell="1" allowOverlap="1" wp14:anchorId="08D4C9D5" wp14:editId="664FA2BB">
                <wp:simplePos x="0" y="0"/>
                <wp:positionH relativeFrom="column">
                  <wp:posOffset>8272780</wp:posOffset>
                </wp:positionH>
                <wp:positionV relativeFrom="paragraph">
                  <wp:posOffset>786130</wp:posOffset>
                </wp:positionV>
                <wp:extent cx="0" cy="371475"/>
                <wp:effectExtent l="0" t="0" r="38100" b="28575"/>
                <wp:wrapNone/>
                <wp:docPr id="181" name="Straight Connector 181"/>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C3BA7" id="Straight Connector 181"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651.4pt,61.9pt" to="651.4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20864" behindDoc="0" locked="0" layoutInCell="1" allowOverlap="1" wp14:anchorId="1822BC2C" wp14:editId="0799AE78">
                <wp:simplePos x="0" y="0"/>
                <wp:positionH relativeFrom="column">
                  <wp:posOffset>5462905</wp:posOffset>
                </wp:positionH>
                <wp:positionV relativeFrom="paragraph">
                  <wp:posOffset>786130</wp:posOffset>
                </wp:positionV>
                <wp:extent cx="0" cy="371475"/>
                <wp:effectExtent l="0" t="0" r="38100" b="28575"/>
                <wp:wrapNone/>
                <wp:docPr id="182" name="Straight Connector 182"/>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2FEEA" id="Straight Connector 182"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430.15pt,61.9pt" to="430.1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18816" behindDoc="0" locked="0" layoutInCell="1" allowOverlap="1" wp14:anchorId="2DC6D3D6" wp14:editId="3FB992F5">
                <wp:simplePos x="0" y="0"/>
                <wp:positionH relativeFrom="column">
                  <wp:posOffset>2243455</wp:posOffset>
                </wp:positionH>
                <wp:positionV relativeFrom="paragraph">
                  <wp:posOffset>786130</wp:posOffset>
                </wp:positionV>
                <wp:extent cx="0" cy="371475"/>
                <wp:effectExtent l="0" t="0" r="38100" b="28575"/>
                <wp:wrapNone/>
                <wp:docPr id="183" name="Straight Connector 183"/>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4176B" id="Straight Connector 183"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76.65pt,61.9pt" to="176.6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16768" behindDoc="0" locked="0" layoutInCell="1" allowOverlap="1" wp14:anchorId="4D478F27" wp14:editId="4D4BB651">
                <wp:simplePos x="0" y="0"/>
                <wp:positionH relativeFrom="column">
                  <wp:posOffset>3700780</wp:posOffset>
                </wp:positionH>
                <wp:positionV relativeFrom="paragraph">
                  <wp:posOffset>538480</wp:posOffset>
                </wp:positionV>
                <wp:extent cx="0" cy="247650"/>
                <wp:effectExtent l="0" t="0" r="38100" b="19050"/>
                <wp:wrapNone/>
                <wp:docPr id="184" name="Straight Connector 184"/>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E9456" id="Straight Connector 184"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291.4pt,42.4pt" to="291.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14720" behindDoc="0" locked="0" layoutInCell="1" allowOverlap="1" wp14:anchorId="6C9E1186" wp14:editId="07132231">
                <wp:simplePos x="0" y="0"/>
                <wp:positionH relativeFrom="column">
                  <wp:posOffset>2243454</wp:posOffset>
                </wp:positionH>
                <wp:positionV relativeFrom="paragraph">
                  <wp:posOffset>786130</wp:posOffset>
                </wp:positionV>
                <wp:extent cx="6029325" cy="0"/>
                <wp:effectExtent l="0" t="0" r="0" b="0"/>
                <wp:wrapNone/>
                <wp:docPr id="185" name="Straight Connector 185"/>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BD8A8" id="Straight Connector 185"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76.65pt,61.9pt" to="651.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QiuQEAAMcDAAAOAAAAZHJzL2Uyb0RvYy54bWysU8GOEzEMvSPxD1HudKZFrJZ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10624" behindDoc="0" locked="0" layoutInCell="1" allowOverlap="1" wp14:anchorId="0413637B" wp14:editId="76DC2991">
                <wp:simplePos x="0" y="0"/>
                <wp:positionH relativeFrom="column">
                  <wp:posOffset>4053205</wp:posOffset>
                </wp:positionH>
                <wp:positionV relativeFrom="paragraph">
                  <wp:posOffset>-280670</wp:posOffset>
                </wp:positionV>
                <wp:extent cx="0" cy="171450"/>
                <wp:effectExtent l="0" t="0" r="38100" b="19050"/>
                <wp:wrapNone/>
                <wp:docPr id="187" name="Straight Connector 18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821EC" id="Straight Connector 187"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319.15pt,-22.1pt" to="319.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08576" behindDoc="0" locked="0" layoutInCell="1" allowOverlap="1" wp14:anchorId="77338F3E" wp14:editId="100B2933">
                <wp:simplePos x="0" y="0"/>
                <wp:positionH relativeFrom="column">
                  <wp:posOffset>452755</wp:posOffset>
                </wp:positionH>
                <wp:positionV relativeFrom="paragraph">
                  <wp:posOffset>-204470</wp:posOffset>
                </wp:positionV>
                <wp:extent cx="0" cy="95250"/>
                <wp:effectExtent l="0" t="0" r="38100" b="19050"/>
                <wp:wrapNone/>
                <wp:docPr id="188" name="Straight Connector 18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36730" id="Straight Connector 188"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35.65pt,-16.1pt" to="35.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606528" behindDoc="0" locked="0" layoutInCell="1" allowOverlap="1" wp14:anchorId="17383DC1" wp14:editId="63A5DFBD">
                <wp:simplePos x="0" y="0"/>
                <wp:positionH relativeFrom="column">
                  <wp:posOffset>452755</wp:posOffset>
                </wp:positionH>
                <wp:positionV relativeFrom="paragraph">
                  <wp:posOffset>-204470</wp:posOffset>
                </wp:positionV>
                <wp:extent cx="3600450" cy="0"/>
                <wp:effectExtent l="0" t="0" r="0" b="0"/>
                <wp:wrapNone/>
                <wp:docPr id="189" name="Straight Connector 189"/>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C8930" id="Straight Connector 189"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35.65pt,-16.1pt" to="31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wugEAAMcDAAAOAAAAZHJzL2Uyb0RvYy54bWysU8GOEzEMvSPxD1HudKYLrJZ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" strokecolor="#4472c4 [3204]" strokeweight=".5pt">
                <v:stroke joinstyle="miter"/>
              </v:line>
            </w:pict>
          </mc:Fallback>
        </mc:AlternateContent>
      </w:r>
      <w:r w:rsidR="00DF2FEF">
        <w:rPr>
          <w:noProof/>
          <w:lang w:eastAsia="hr-HR"/>
        </w:rPr>
        <mc:AlternateContent>
          <mc:Choice Requires="wps">
            <w:drawing>
              <wp:anchor distT="0" distB="0" distL="114300" distR="114300" simplePos="0" relativeHeight="251588096" behindDoc="0" locked="0" layoutInCell="1" allowOverlap="1" wp14:anchorId="6D855290" wp14:editId="2EBD56A6">
                <wp:simplePos x="0" y="0"/>
                <wp:positionH relativeFrom="column">
                  <wp:posOffset>6996430</wp:posOffset>
                </wp:positionH>
                <wp:positionV relativeFrom="paragraph">
                  <wp:posOffset>1157605</wp:posOffset>
                </wp:positionV>
                <wp:extent cx="2457450" cy="742950"/>
                <wp:effectExtent l="0" t="0" r="19050" b="19050"/>
                <wp:wrapNone/>
                <wp:docPr id="190" name="Text Box 190"/>
                <wp:cNvGraphicFramePr/>
                <a:graphic xmlns:a="http://schemas.openxmlformats.org/drawingml/2006/main">
                  <a:graphicData uri="http://schemas.microsoft.com/office/word/2010/wordprocessingShape">
                    <wps:wsp>
                      <wps:cNvSpPr txBox="1"/>
                      <wps:spPr>
                        <a:xfrm>
                          <a:off x="0" y="0"/>
                          <a:ext cx="2457450" cy="742950"/>
                        </a:xfrm>
                        <a:prstGeom prst="rect">
                          <a:avLst/>
                        </a:prstGeom>
                        <a:noFill/>
                        <a:ln w="6350">
                          <a:solidFill>
                            <a:prstClr val="black"/>
                          </a:solidFill>
                        </a:ln>
                      </wps:spPr>
                      <wps:txbx>
                        <w:txbxContent>
                          <w:p w14:paraId="76DD52CD" w14:textId="0EF6D888" w:rsidR="005251CE" w:rsidRPr="008A06C4" w:rsidRDefault="005251CE" w:rsidP="00DF2FEF">
                            <w:pPr>
                              <w:rPr>
                                <w:b/>
                                <w:bCs/>
                                <w:sz w:val="20"/>
                                <w:szCs w:val="20"/>
                              </w:rPr>
                            </w:pPr>
                            <w:r w:rsidRPr="00D163DC">
                              <w:rPr>
                                <w:b/>
                                <w:bCs/>
                                <w:i/>
                                <w:iCs/>
                                <w:sz w:val="20"/>
                                <w:szCs w:val="20"/>
                              </w:rPr>
                              <w:t>Mjera 3</w:t>
                            </w:r>
                            <w:r w:rsidR="0043130E">
                              <w:rPr>
                                <w:b/>
                                <w:bCs/>
                                <w:i/>
                                <w:iCs/>
                                <w:sz w:val="20"/>
                                <w:szCs w:val="20"/>
                              </w:rPr>
                              <w:t>.</w:t>
                            </w:r>
                            <w:r w:rsidRPr="00D163DC">
                              <w:rPr>
                                <w:b/>
                                <w:bCs/>
                                <w:i/>
                                <w:iCs/>
                                <w:sz w:val="20"/>
                                <w:szCs w:val="20"/>
                              </w:rPr>
                              <w:t xml:space="preserve">: Osmisliti i provesti program zaštite, promicanja </w:t>
                            </w:r>
                            <w:r>
                              <w:rPr>
                                <w:b/>
                                <w:bCs/>
                                <w:i/>
                                <w:iCs/>
                                <w:sz w:val="20"/>
                                <w:szCs w:val="20"/>
                              </w:rPr>
                              <w:t xml:space="preserve">i potpore </w:t>
                            </w:r>
                            <w:r w:rsidRPr="00D163DC">
                              <w:rPr>
                                <w:b/>
                                <w:bCs/>
                                <w:i/>
                                <w:iCs/>
                                <w:sz w:val="20"/>
                                <w:szCs w:val="20"/>
                              </w:rPr>
                              <w:t>dojenj</w:t>
                            </w:r>
                            <w:r>
                              <w:rPr>
                                <w:b/>
                                <w:bCs/>
                                <w:i/>
                                <w:iCs/>
                                <w:sz w:val="20"/>
                                <w:szCs w:val="20"/>
                              </w:rPr>
                              <w:t>u</w:t>
                            </w:r>
                            <w:r w:rsidRPr="00D163DC">
                              <w:rPr>
                                <w:b/>
                                <w:bCs/>
                                <w:i/>
                                <w:iCs/>
                                <w:sz w:val="20"/>
                                <w:szCs w:val="20"/>
                              </w:rPr>
                              <w:t xml:space="preserve"> u ljekarnama za </w:t>
                            </w:r>
                            <w:r w:rsidR="0043130E">
                              <w:rPr>
                                <w:b/>
                                <w:bCs/>
                                <w:i/>
                                <w:iCs/>
                                <w:sz w:val="20"/>
                                <w:szCs w:val="20"/>
                              </w:rPr>
                              <w:t xml:space="preserve">stjecanje </w:t>
                            </w:r>
                            <w:r>
                              <w:rPr>
                                <w:b/>
                                <w:bCs/>
                                <w:i/>
                                <w:iCs/>
                                <w:sz w:val="20"/>
                                <w:szCs w:val="20"/>
                              </w:rPr>
                              <w:t xml:space="preserve">naziva </w:t>
                            </w:r>
                            <w:r w:rsidRPr="00D163DC">
                              <w:rPr>
                                <w:b/>
                                <w:bCs/>
                                <w:i/>
                                <w:iCs/>
                                <w:sz w:val="20"/>
                                <w:szCs w:val="20"/>
                              </w:rPr>
                              <w:t>„Ljekarna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5290" id="Text Box 190" o:spid="_x0000_s1095" type="#_x0000_t202" style="position:absolute;margin-left:550.9pt;margin-top:91.15pt;width:193.5pt;height:58.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" filled="f" strokeweight=".5pt">
                <v:textbox>
                  <w:txbxContent>
                    <w:p w14:paraId="76DD52CD" w14:textId="0EF6D888" w:rsidR="005251CE" w:rsidRPr="008A06C4" w:rsidRDefault="005251CE" w:rsidP="00DF2FEF">
                      <w:pPr>
                        <w:rPr>
                          <w:b/>
                          <w:bCs/>
                          <w:sz w:val="20"/>
                          <w:szCs w:val="20"/>
                        </w:rPr>
                      </w:pPr>
                      <w:r w:rsidRPr="00D163DC">
                        <w:rPr>
                          <w:b/>
                          <w:bCs/>
                          <w:i/>
                          <w:iCs/>
                          <w:sz w:val="20"/>
                          <w:szCs w:val="20"/>
                        </w:rPr>
                        <w:t>Mjera 3</w:t>
                      </w:r>
                      <w:r w:rsidR="0043130E">
                        <w:rPr>
                          <w:b/>
                          <w:bCs/>
                          <w:i/>
                          <w:iCs/>
                          <w:sz w:val="20"/>
                          <w:szCs w:val="20"/>
                        </w:rPr>
                        <w:t>.</w:t>
                      </w:r>
                      <w:r w:rsidRPr="00D163DC">
                        <w:rPr>
                          <w:b/>
                          <w:bCs/>
                          <w:i/>
                          <w:iCs/>
                          <w:sz w:val="20"/>
                          <w:szCs w:val="20"/>
                        </w:rPr>
                        <w:t xml:space="preserve">: Osmisliti i provesti program zaštite, promicanja </w:t>
                      </w:r>
                      <w:r>
                        <w:rPr>
                          <w:b/>
                          <w:bCs/>
                          <w:i/>
                          <w:iCs/>
                          <w:sz w:val="20"/>
                          <w:szCs w:val="20"/>
                        </w:rPr>
                        <w:t xml:space="preserve">i potpore </w:t>
                      </w:r>
                      <w:r w:rsidRPr="00D163DC">
                        <w:rPr>
                          <w:b/>
                          <w:bCs/>
                          <w:i/>
                          <w:iCs/>
                          <w:sz w:val="20"/>
                          <w:szCs w:val="20"/>
                        </w:rPr>
                        <w:t>dojenj</w:t>
                      </w:r>
                      <w:r>
                        <w:rPr>
                          <w:b/>
                          <w:bCs/>
                          <w:i/>
                          <w:iCs/>
                          <w:sz w:val="20"/>
                          <w:szCs w:val="20"/>
                        </w:rPr>
                        <w:t>u</w:t>
                      </w:r>
                      <w:r w:rsidRPr="00D163DC">
                        <w:rPr>
                          <w:b/>
                          <w:bCs/>
                          <w:i/>
                          <w:iCs/>
                          <w:sz w:val="20"/>
                          <w:szCs w:val="20"/>
                        </w:rPr>
                        <w:t xml:space="preserve"> u ljekarnama za </w:t>
                      </w:r>
                      <w:r w:rsidR="0043130E">
                        <w:rPr>
                          <w:b/>
                          <w:bCs/>
                          <w:i/>
                          <w:iCs/>
                          <w:sz w:val="20"/>
                          <w:szCs w:val="20"/>
                        </w:rPr>
                        <w:t xml:space="preserve">stjecanje </w:t>
                      </w:r>
                      <w:r>
                        <w:rPr>
                          <w:b/>
                          <w:bCs/>
                          <w:i/>
                          <w:iCs/>
                          <w:sz w:val="20"/>
                          <w:szCs w:val="20"/>
                        </w:rPr>
                        <w:t xml:space="preserve">naziva </w:t>
                      </w:r>
                      <w:r w:rsidRPr="00D163DC">
                        <w:rPr>
                          <w:b/>
                          <w:bCs/>
                          <w:i/>
                          <w:iCs/>
                          <w:sz w:val="20"/>
                          <w:szCs w:val="20"/>
                        </w:rPr>
                        <w:t>„Ljekarna - prijatelj dojenja“</w:t>
                      </w:r>
                    </w:p>
                  </w:txbxContent>
                </v:textbox>
              </v:shape>
            </w:pict>
          </mc:Fallback>
        </mc:AlternateContent>
      </w:r>
      <w:r w:rsidR="00DF2FEF">
        <w:rPr>
          <w:noProof/>
          <w:lang w:eastAsia="hr-HR"/>
        </w:rPr>
        <mc:AlternateContent>
          <mc:Choice Requires="wps">
            <w:drawing>
              <wp:anchor distT="0" distB="0" distL="114300" distR="114300" simplePos="0" relativeHeight="251594240" behindDoc="0" locked="0" layoutInCell="1" allowOverlap="1" wp14:anchorId="30B1ED5B" wp14:editId="34EB87BD">
                <wp:simplePos x="0" y="0"/>
                <wp:positionH relativeFrom="column">
                  <wp:posOffset>4300855</wp:posOffset>
                </wp:positionH>
                <wp:positionV relativeFrom="paragraph">
                  <wp:posOffset>3977005</wp:posOffset>
                </wp:positionV>
                <wp:extent cx="2562225" cy="733425"/>
                <wp:effectExtent l="0" t="0" r="28575" b="28575"/>
                <wp:wrapNone/>
                <wp:docPr id="192" name="Text Box 192"/>
                <wp:cNvGraphicFramePr/>
                <a:graphic xmlns:a="http://schemas.openxmlformats.org/drawingml/2006/main">
                  <a:graphicData uri="http://schemas.microsoft.com/office/word/2010/wordprocessingShape">
                    <wps:wsp>
                      <wps:cNvSpPr txBox="1"/>
                      <wps:spPr>
                        <a:xfrm>
                          <a:off x="0" y="0"/>
                          <a:ext cx="2562225" cy="733425"/>
                        </a:xfrm>
                        <a:prstGeom prst="rect">
                          <a:avLst/>
                        </a:prstGeom>
                        <a:solidFill>
                          <a:sysClr val="window" lastClr="FFFFFF"/>
                        </a:solidFill>
                        <a:ln w="6350">
                          <a:solidFill>
                            <a:prstClr val="black"/>
                          </a:solidFill>
                        </a:ln>
                      </wps:spPr>
                      <wps:txbx>
                        <w:txbxContent>
                          <w:p w14:paraId="5F62D01D" w14:textId="2EDD8936" w:rsidR="005251CE" w:rsidRPr="00D32B33" w:rsidRDefault="005251CE" w:rsidP="00DF2FEF">
                            <w:pPr>
                              <w:rPr>
                                <w:sz w:val="20"/>
                                <w:szCs w:val="20"/>
                              </w:rPr>
                            </w:pPr>
                            <w:r w:rsidRPr="00DE45D8">
                              <w:rPr>
                                <w:sz w:val="20"/>
                                <w:szCs w:val="20"/>
                              </w:rPr>
                              <w:t>Aktivnost 3: Priprema mjernih instrumenata za samoocjenu i za vanjsku ocjenu u okviru programa „Savjetovalište za žene – prijatelj dojenja“</w:t>
                            </w:r>
                          </w:p>
                          <w:p w14:paraId="6CD6C299" w14:textId="77777777" w:rsidR="005251CE" w:rsidRPr="00D32B33" w:rsidRDefault="005251CE" w:rsidP="00DF2FE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ED5B" id="Text Box 192" o:spid="_x0000_s1096" type="#_x0000_t202" style="position:absolute;margin-left:338.65pt;margin-top:313.15pt;width:201.75pt;height:57.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" fillcolor="window" strokeweight=".5pt">
                <v:textbox>
                  <w:txbxContent>
                    <w:p w14:paraId="5F62D01D" w14:textId="2EDD8936" w:rsidR="005251CE" w:rsidRPr="00D32B33" w:rsidRDefault="005251CE" w:rsidP="00DF2FEF">
                      <w:pPr>
                        <w:rPr>
                          <w:sz w:val="20"/>
                          <w:szCs w:val="20"/>
                        </w:rPr>
                      </w:pPr>
                      <w:r w:rsidRPr="00DE45D8">
                        <w:rPr>
                          <w:sz w:val="20"/>
                          <w:szCs w:val="20"/>
                        </w:rPr>
                        <w:t>Aktivnost 3: Priprema mjernih instrumenata za samoocjenu i za vanjsku ocjenu u okviru programa „Savjetovalište za žene – prijatelj dojenja“</w:t>
                      </w:r>
                    </w:p>
                    <w:p w14:paraId="6CD6C299" w14:textId="77777777" w:rsidR="005251CE" w:rsidRPr="00D32B33" w:rsidRDefault="005251CE" w:rsidP="00DF2FEF">
                      <w:pPr>
                        <w:rPr>
                          <w:sz w:val="20"/>
                          <w:szCs w:val="20"/>
                        </w:rPr>
                      </w:pPr>
                    </w:p>
                  </w:txbxContent>
                </v:textbox>
              </v:shape>
            </w:pict>
          </mc:Fallback>
        </mc:AlternateContent>
      </w:r>
      <w:r w:rsidR="00DF2FEF">
        <w:rPr>
          <w:noProof/>
          <w:lang w:eastAsia="hr-HR"/>
        </w:rPr>
        <mc:AlternateContent>
          <mc:Choice Requires="wps">
            <w:drawing>
              <wp:anchor distT="0" distB="0" distL="114300" distR="114300" simplePos="0" relativeHeight="251592192" behindDoc="0" locked="0" layoutInCell="1" allowOverlap="1" wp14:anchorId="4AC322AB" wp14:editId="3B15DF20">
                <wp:simplePos x="0" y="0"/>
                <wp:positionH relativeFrom="column">
                  <wp:posOffset>4300855</wp:posOffset>
                </wp:positionH>
                <wp:positionV relativeFrom="paragraph">
                  <wp:posOffset>3053080</wp:posOffset>
                </wp:positionV>
                <wp:extent cx="2571750" cy="847725"/>
                <wp:effectExtent l="0" t="0" r="19050" b="28575"/>
                <wp:wrapNone/>
                <wp:docPr id="193" name="Text Box 193"/>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ysClr val="window" lastClr="FFFFFF"/>
                        </a:solidFill>
                        <a:ln w="6350">
                          <a:solidFill>
                            <a:prstClr val="black"/>
                          </a:solidFill>
                        </a:ln>
                      </wps:spPr>
                      <wps:txbx>
                        <w:txbxContent>
                          <w:p w14:paraId="08674800" w14:textId="03E5B21D" w:rsidR="005251CE" w:rsidRPr="00D32B33" w:rsidRDefault="005251CE" w:rsidP="00DF2FEF">
                            <w:pPr>
                              <w:rPr>
                                <w:sz w:val="20"/>
                                <w:szCs w:val="20"/>
                              </w:rPr>
                            </w:pPr>
                            <w:r w:rsidRPr="00465B61">
                              <w:rPr>
                                <w:sz w:val="20"/>
                                <w:szCs w:val="20"/>
                              </w:rPr>
                              <w:t xml:space="preserve">Aktivnost 2: Provedba edukacije </w:t>
                            </w:r>
                            <w:r>
                              <w:rPr>
                                <w:sz w:val="20"/>
                                <w:szCs w:val="20"/>
                              </w:rPr>
                              <w:t>zdravstvenih radnika</w:t>
                            </w:r>
                            <w:r w:rsidRPr="00465B61">
                              <w:rPr>
                                <w:sz w:val="20"/>
                                <w:szCs w:val="20"/>
                              </w:rPr>
                              <w:t xml:space="preserve"> ginekoloških ordinacija </w:t>
                            </w:r>
                            <w:r>
                              <w:rPr>
                                <w:sz w:val="20"/>
                                <w:szCs w:val="20"/>
                              </w:rPr>
                              <w:t xml:space="preserve">iz </w:t>
                            </w:r>
                            <w:r w:rsidRPr="00465B61">
                              <w:rPr>
                                <w:sz w:val="20"/>
                                <w:szCs w:val="20"/>
                              </w:rPr>
                              <w:t>primarn</w:t>
                            </w:r>
                            <w:r>
                              <w:rPr>
                                <w:sz w:val="20"/>
                                <w:szCs w:val="20"/>
                              </w:rPr>
                              <w:t>e</w:t>
                            </w:r>
                            <w:r w:rsidRPr="00465B61">
                              <w:rPr>
                                <w:sz w:val="20"/>
                                <w:szCs w:val="20"/>
                              </w:rPr>
                              <w:t xml:space="preserve"> zdravstven</w:t>
                            </w:r>
                            <w:r>
                              <w:rPr>
                                <w:sz w:val="20"/>
                                <w:szCs w:val="20"/>
                              </w:rPr>
                              <w:t>e</w:t>
                            </w:r>
                            <w:r w:rsidRPr="00465B61">
                              <w:rPr>
                                <w:sz w:val="20"/>
                                <w:szCs w:val="20"/>
                              </w:rPr>
                              <w:t xml:space="preserve"> zaštit</w:t>
                            </w:r>
                            <w:r>
                              <w:rPr>
                                <w:sz w:val="20"/>
                                <w:szCs w:val="20"/>
                              </w:rPr>
                              <w:t>e</w:t>
                            </w:r>
                            <w:r w:rsidRPr="00465B61">
                              <w:rPr>
                                <w:sz w:val="20"/>
                                <w:szCs w:val="20"/>
                              </w:rPr>
                              <w:t xml:space="preserve"> za stjecanje </w:t>
                            </w:r>
                            <w:r>
                              <w:rPr>
                                <w:sz w:val="20"/>
                                <w:szCs w:val="20"/>
                              </w:rPr>
                              <w:t xml:space="preserve">naziva </w:t>
                            </w:r>
                            <w:r w:rsidRPr="00465B61">
                              <w:rPr>
                                <w:sz w:val="20"/>
                                <w:szCs w:val="20"/>
                              </w:rPr>
                              <w:t>„Savjetovalište za žene – prijatelj dojenja“</w:t>
                            </w:r>
                          </w:p>
                          <w:p w14:paraId="7D41D7F3" w14:textId="77777777" w:rsidR="005251CE" w:rsidRPr="00D32B33" w:rsidRDefault="005251CE" w:rsidP="00DF2FE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22AB" id="Text Box 193" o:spid="_x0000_s1097" type="#_x0000_t202" style="position:absolute;margin-left:338.65pt;margin-top:240.4pt;width:202.5pt;height:66.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" fillcolor="window" strokeweight=".5pt">
                <v:textbox>
                  <w:txbxContent>
                    <w:p w14:paraId="08674800" w14:textId="03E5B21D" w:rsidR="005251CE" w:rsidRPr="00D32B33" w:rsidRDefault="005251CE" w:rsidP="00DF2FEF">
                      <w:pPr>
                        <w:rPr>
                          <w:sz w:val="20"/>
                          <w:szCs w:val="20"/>
                        </w:rPr>
                      </w:pPr>
                      <w:r w:rsidRPr="00465B61">
                        <w:rPr>
                          <w:sz w:val="20"/>
                          <w:szCs w:val="20"/>
                        </w:rPr>
                        <w:t xml:space="preserve">Aktivnost 2: Provedba edukacije </w:t>
                      </w:r>
                      <w:r>
                        <w:rPr>
                          <w:sz w:val="20"/>
                          <w:szCs w:val="20"/>
                        </w:rPr>
                        <w:t>zdravstvenih radnika</w:t>
                      </w:r>
                      <w:r w:rsidRPr="00465B61">
                        <w:rPr>
                          <w:sz w:val="20"/>
                          <w:szCs w:val="20"/>
                        </w:rPr>
                        <w:t xml:space="preserve"> ginekoloških ordinacija </w:t>
                      </w:r>
                      <w:r>
                        <w:rPr>
                          <w:sz w:val="20"/>
                          <w:szCs w:val="20"/>
                        </w:rPr>
                        <w:t xml:space="preserve">iz </w:t>
                      </w:r>
                      <w:r w:rsidRPr="00465B61">
                        <w:rPr>
                          <w:sz w:val="20"/>
                          <w:szCs w:val="20"/>
                        </w:rPr>
                        <w:t>primarn</w:t>
                      </w:r>
                      <w:r>
                        <w:rPr>
                          <w:sz w:val="20"/>
                          <w:szCs w:val="20"/>
                        </w:rPr>
                        <w:t>e</w:t>
                      </w:r>
                      <w:r w:rsidRPr="00465B61">
                        <w:rPr>
                          <w:sz w:val="20"/>
                          <w:szCs w:val="20"/>
                        </w:rPr>
                        <w:t xml:space="preserve"> zdravstven</w:t>
                      </w:r>
                      <w:r>
                        <w:rPr>
                          <w:sz w:val="20"/>
                          <w:szCs w:val="20"/>
                        </w:rPr>
                        <w:t>e</w:t>
                      </w:r>
                      <w:r w:rsidRPr="00465B61">
                        <w:rPr>
                          <w:sz w:val="20"/>
                          <w:szCs w:val="20"/>
                        </w:rPr>
                        <w:t xml:space="preserve"> zaštit</w:t>
                      </w:r>
                      <w:r>
                        <w:rPr>
                          <w:sz w:val="20"/>
                          <w:szCs w:val="20"/>
                        </w:rPr>
                        <w:t>e</w:t>
                      </w:r>
                      <w:r w:rsidRPr="00465B61">
                        <w:rPr>
                          <w:sz w:val="20"/>
                          <w:szCs w:val="20"/>
                        </w:rPr>
                        <w:t xml:space="preserve"> za stjecanje </w:t>
                      </w:r>
                      <w:r>
                        <w:rPr>
                          <w:sz w:val="20"/>
                          <w:szCs w:val="20"/>
                        </w:rPr>
                        <w:t xml:space="preserve">naziva </w:t>
                      </w:r>
                      <w:r w:rsidRPr="00465B61">
                        <w:rPr>
                          <w:sz w:val="20"/>
                          <w:szCs w:val="20"/>
                        </w:rPr>
                        <w:t>„Savjetovalište za žene – prijatelj dojenja“</w:t>
                      </w:r>
                    </w:p>
                    <w:p w14:paraId="7D41D7F3" w14:textId="77777777" w:rsidR="005251CE" w:rsidRPr="00D32B33" w:rsidRDefault="005251CE" w:rsidP="00DF2FEF">
                      <w:pPr>
                        <w:rPr>
                          <w:sz w:val="20"/>
                          <w:szCs w:val="20"/>
                        </w:rPr>
                      </w:pPr>
                    </w:p>
                  </w:txbxContent>
                </v:textbox>
              </v:shape>
            </w:pict>
          </mc:Fallback>
        </mc:AlternateContent>
      </w:r>
      <w:r w:rsidR="00DF2FEF">
        <w:rPr>
          <w:noProof/>
          <w:lang w:eastAsia="hr-HR"/>
        </w:rPr>
        <mc:AlternateContent>
          <mc:Choice Requires="wps">
            <w:drawing>
              <wp:anchor distT="0" distB="0" distL="114300" distR="114300" simplePos="0" relativeHeight="251586048" behindDoc="0" locked="0" layoutInCell="1" allowOverlap="1" wp14:anchorId="511DA2C5" wp14:editId="78FA38BA">
                <wp:simplePos x="0" y="0"/>
                <wp:positionH relativeFrom="column">
                  <wp:posOffset>4253230</wp:posOffset>
                </wp:positionH>
                <wp:positionV relativeFrom="paragraph">
                  <wp:posOffset>1157605</wp:posOffset>
                </wp:positionV>
                <wp:extent cx="2609850" cy="742950"/>
                <wp:effectExtent l="0" t="0" r="19050" b="19050"/>
                <wp:wrapNone/>
                <wp:docPr id="197" name="Text Box 197"/>
                <wp:cNvGraphicFramePr/>
                <a:graphic xmlns:a="http://schemas.openxmlformats.org/drawingml/2006/main">
                  <a:graphicData uri="http://schemas.microsoft.com/office/word/2010/wordprocessingShape">
                    <wps:wsp>
                      <wps:cNvSpPr txBox="1"/>
                      <wps:spPr>
                        <a:xfrm>
                          <a:off x="0" y="0"/>
                          <a:ext cx="2609850" cy="742950"/>
                        </a:xfrm>
                        <a:prstGeom prst="rect">
                          <a:avLst/>
                        </a:prstGeom>
                        <a:noFill/>
                        <a:ln w="6350">
                          <a:solidFill>
                            <a:prstClr val="black"/>
                          </a:solidFill>
                        </a:ln>
                      </wps:spPr>
                      <wps:txbx>
                        <w:txbxContent>
                          <w:p w14:paraId="30AB80E1" w14:textId="1DEEBFAE" w:rsidR="005251CE" w:rsidRPr="008A06C4" w:rsidRDefault="005251CE" w:rsidP="00DF2FEF">
                            <w:pPr>
                              <w:rPr>
                                <w:b/>
                                <w:bCs/>
                                <w:sz w:val="20"/>
                                <w:szCs w:val="20"/>
                              </w:rPr>
                            </w:pPr>
                            <w:r w:rsidRPr="002B3B87">
                              <w:rPr>
                                <w:b/>
                                <w:bCs/>
                                <w:i/>
                                <w:iCs/>
                                <w:sz w:val="20"/>
                                <w:szCs w:val="20"/>
                              </w:rPr>
                              <w:t>Mjera 2</w:t>
                            </w:r>
                            <w:r w:rsidR="00CD7B98">
                              <w:rPr>
                                <w:b/>
                                <w:bCs/>
                                <w:i/>
                                <w:iCs/>
                                <w:sz w:val="20"/>
                                <w:szCs w:val="20"/>
                              </w:rPr>
                              <w:t>.</w:t>
                            </w:r>
                            <w:r w:rsidRPr="002B3B87">
                              <w:rPr>
                                <w:b/>
                                <w:bCs/>
                                <w:i/>
                                <w:iCs/>
                                <w:sz w:val="20"/>
                                <w:szCs w:val="20"/>
                              </w:rPr>
                              <w:t xml:space="preserve">: Osmisliti program ginekoloških ordinacija </w:t>
                            </w:r>
                            <w:r>
                              <w:rPr>
                                <w:b/>
                                <w:bCs/>
                                <w:i/>
                                <w:iCs/>
                                <w:sz w:val="20"/>
                                <w:szCs w:val="20"/>
                              </w:rPr>
                              <w:t>iz</w:t>
                            </w:r>
                            <w:r w:rsidRPr="002B3B87">
                              <w:rPr>
                                <w:b/>
                                <w:bCs/>
                                <w:i/>
                                <w:iCs/>
                                <w:sz w:val="20"/>
                                <w:szCs w:val="20"/>
                              </w:rPr>
                              <w:t xml:space="preserve"> primarn</w:t>
                            </w:r>
                            <w:r>
                              <w:rPr>
                                <w:b/>
                                <w:bCs/>
                                <w:i/>
                                <w:iCs/>
                                <w:sz w:val="20"/>
                                <w:szCs w:val="20"/>
                              </w:rPr>
                              <w:t>e</w:t>
                            </w:r>
                            <w:r w:rsidRPr="002B3B87">
                              <w:rPr>
                                <w:b/>
                                <w:bCs/>
                                <w:i/>
                                <w:iCs/>
                                <w:sz w:val="20"/>
                                <w:szCs w:val="20"/>
                              </w:rPr>
                              <w:t xml:space="preserve"> zdravstven</w:t>
                            </w:r>
                            <w:r>
                              <w:rPr>
                                <w:b/>
                                <w:bCs/>
                                <w:i/>
                                <w:iCs/>
                                <w:sz w:val="20"/>
                                <w:szCs w:val="20"/>
                              </w:rPr>
                              <w:t>e</w:t>
                            </w:r>
                            <w:r w:rsidRPr="002B3B87">
                              <w:rPr>
                                <w:b/>
                                <w:bCs/>
                                <w:i/>
                                <w:iCs/>
                                <w:sz w:val="20"/>
                                <w:szCs w:val="20"/>
                              </w:rPr>
                              <w:t xml:space="preserve"> zaštit</w:t>
                            </w:r>
                            <w:r>
                              <w:rPr>
                                <w:b/>
                                <w:bCs/>
                                <w:i/>
                                <w:iCs/>
                                <w:sz w:val="20"/>
                                <w:szCs w:val="20"/>
                              </w:rPr>
                              <w:t>e</w:t>
                            </w:r>
                            <w:r w:rsidRPr="002B3B87">
                              <w:rPr>
                                <w:b/>
                                <w:bCs/>
                                <w:i/>
                                <w:iCs/>
                                <w:sz w:val="20"/>
                                <w:szCs w:val="20"/>
                              </w:rPr>
                              <w:t xml:space="preserve"> za stjecanje </w:t>
                            </w:r>
                            <w:r w:rsidR="00CD7B98">
                              <w:rPr>
                                <w:b/>
                                <w:bCs/>
                                <w:i/>
                                <w:iCs/>
                                <w:sz w:val="20"/>
                                <w:szCs w:val="20"/>
                              </w:rPr>
                              <w:t xml:space="preserve">naziva </w:t>
                            </w:r>
                            <w:r w:rsidRPr="002B3B87">
                              <w:rPr>
                                <w:b/>
                                <w:bCs/>
                                <w:i/>
                                <w:iCs/>
                                <w:sz w:val="20"/>
                                <w:szCs w:val="20"/>
                              </w:rPr>
                              <w:t>„Savjetovalište za žene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DA2C5" id="Text Box 197" o:spid="_x0000_s1098" type="#_x0000_t202" style="position:absolute;margin-left:334.9pt;margin-top:91.15pt;width:205.5pt;height:58.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" filled="f" strokeweight=".5pt">
                <v:textbox>
                  <w:txbxContent>
                    <w:p w14:paraId="30AB80E1" w14:textId="1DEEBFAE" w:rsidR="005251CE" w:rsidRPr="008A06C4" w:rsidRDefault="005251CE" w:rsidP="00DF2FEF">
                      <w:pPr>
                        <w:rPr>
                          <w:b/>
                          <w:bCs/>
                          <w:sz w:val="20"/>
                          <w:szCs w:val="20"/>
                        </w:rPr>
                      </w:pPr>
                      <w:r w:rsidRPr="002B3B87">
                        <w:rPr>
                          <w:b/>
                          <w:bCs/>
                          <w:i/>
                          <w:iCs/>
                          <w:sz w:val="20"/>
                          <w:szCs w:val="20"/>
                        </w:rPr>
                        <w:t>Mjera 2</w:t>
                      </w:r>
                      <w:r w:rsidR="00CD7B98">
                        <w:rPr>
                          <w:b/>
                          <w:bCs/>
                          <w:i/>
                          <w:iCs/>
                          <w:sz w:val="20"/>
                          <w:szCs w:val="20"/>
                        </w:rPr>
                        <w:t>.</w:t>
                      </w:r>
                      <w:r w:rsidRPr="002B3B87">
                        <w:rPr>
                          <w:b/>
                          <w:bCs/>
                          <w:i/>
                          <w:iCs/>
                          <w:sz w:val="20"/>
                          <w:szCs w:val="20"/>
                        </w:rPr>
                        <w:t xml:space="preserve">: Osmisliti program ginekoloških ordinacija </w:t>
                      </w:r>
                      <w:r>
                        <w:rPr>
                          <w:b/>
                          <w:bCs/>
                          <w:i/>
                          <w:iCs/>
                          <w:sz w:val="20"/>
                          <w:szCs w:val="20"/>
                        </w:rPr>
                        <w:t>iz</w:t>
                      </w:r>
                      <w:r w:rsidRPr="002B3B87">
                        <w:rPr>
                          <w:b/>
                          <w:bCs/>
                          <w:i/>
                          <w:iCs/>
                          <w:sz w:val="20"/>
                          <w:szCs w:val="20"/>
                        </w:rPr>
                        <w:t xml:space="preserve"> primarn</w:t>
                      </w:r>
                      <w:r>
                        <w:rPr>
                          <w:b/>
                          <w:bCs/>
                          <w:i/>
                          <w:iCs/>
                          <w:sz w:val="20"/>
                          <w:szCs w:val="20"/>
                        </w:rPr>
                        <w:t>e</w:t>
                      </w:r>
                      <w:r w:rsidRPr="002B3B87">
                        <w:rPr>
                          <w:b/>
                          <w:bCs/>
                          <w:i/>
                          <w:iCs/>
                          <w:sz w:val="20"/>
                          <w:szCs w:val="20"/>
                        </w:rPr>
                        <w:t xml:space="preserve"> zdravstven</w:t>
                      </w:r>
                      <w:r>
                        <w:rPr>
                          <w:b/>
                          <w:bCs/>
                          <w:i/>
                          <w:iCs/>
                          <w:sz w:val="20"/>
                          <w:szCs w:val="20"/>
                        </w:rPr>
                        <w:t>e</w:t>
                      </w:r>
                      <w:r w:rsidRPr="002B3B87">
                        <w:rPr>
                          <w:b/>
                          <w:bCs/>
                          <w:i/>
                          <w:iCs/>
                          <w:sz w:val="20"/>
                          <w:szCs w:val="20"/>
                        </w:rPr>
                        <w:t xml:space="preserve"> zaštit</w:t>
                      </w:r>
                      <w:r>
                        <w:rPr>
                          <w:b/>
                          <w:bCs/>
                          <w:i/>
                          <w:iCs/>
                          <w:sz w:val="20"/>
                          <w:szCs w:val="20"/>
                        </w:rPr>
                        <w:t>e</w:t>
                      </w:r>
                      <w:r w:rsidRPr="002B3B87">
                        <w:rPr>
                          <w:b/>
                          <w:bCs/>
                          <w:i/>
                          <w:iCs/>
                          <w:sz w:val="20"/>
                          <w:szCs w:val="20"/>
                        </w:rPr>
                        <w:t xml:space="preserve"> za stjecanje </w:t>
                      </w:r>
                      <w:r w:rsidR="00CD7B98">
                        <w:rPr>
                          <w:b/>
                          <w:bCs/>
                          <w:i/>
                          <w:iCs/>
                          <w:sz w:val="20"/>
                          <w:szCs w:val="20"/>
                        </w:rPr>
                        <w:t xml:space="preserve">naziva </w:t>
                      </w:r>
                      <w:r w:rsidRPr="002B3B87">
                        <w:rPr>
                          <w:b/>
                          <w:bCs/>
                          <w:i/>
                          <w:iCs/>
                          <w:sz w:val="20"/>
                          <w:szCs w:val="20"/>
                        </w:rPr>
                        <w:t>„Savjetovalište za žene – prijatelj dojenja“</w:t>
                      </w:r>
                    </w:p>
                  </w:txbxContent>
                </v:textbox>
              </v:shape>
            </w:pict>
          </mc:Fallback>
        </mc:AlternateContent>
      </w:r>
      <w:r w:rsidR="00DF2FEF">
        <w:rPr>
          <w:noProof/>
          <w:lang w:eastAsia="hr-HR"/>
        </w:rPr>
        <mc:AlternateContent>
          <mc:Choice Requires="wps">
            <w:drawing>
              <wp:anchor distT="0" distB="0" distL="114300" distR="114300" simplePos="0" relativeHeight="251577856" behindDoc="0" locked="0" layoutInCell="1" allowOverlap="1" wp14:anchorId="325F3D9E" wp14:editId="0ACBAE98">
                <wp:simplePos x="0" y="0"/>
                <wp:positionH relativeFrom="column">
                  <wp:posOffset>1557655</wp:posOffset>
                </wp:positionH>
                <wp:positionV relativeFrom="paragraph">
                  <wp:posOffset>-109220</wp:posOffset>
                </wp:positionV>
                <wp:extent cx="4572000" cy="64770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4572000" cy="647700"/>
                        </a:xfrm>
                        <a:prstGeom prst="rect">
                          <a:avLst/>
                        </a:prstGeom>
                        <a:solidFill>
                          <a:schemeClr val="lt1"/>
                        </a:solidFill>
                        <a:ln w="6350">
                          <a:solidFill>
                            <a:prstClr val="black"/>
                          </a:solidFill>
                        </a:ln>
                      </wps:spPr>
                      <wps:txbx>
                        <w:txbxContent>
                          <w:p w14:paraId="356572D9" w14:textId="6B3C3214" w:rsidR="005251CE" w:rsidRPr="00E9771D" w:rsidRDefault="005251CE" w:rsidP="00DF2FEF">
                            <w:pPr>
                              <w:rPr>
                                <w:sz w:val="20"/>
                                <w:szCs w:val="20"/>
                              </w:rPr>
                            </w:pPr>
                            <w:r>
                              <w:rPr>
                                <w:rFonts w:cstheme="minorHAnsi"/>
                                <w:b/>
                                <w:bCs/>
                                <w:sz w:val="20"/>
                                <w:szCs w:val="20"/>
                              </w:rPr>
                              <w:t>Podc</w:t>
                            </w:r>
                            <w:r w:rsidRPr="00794D0C">
                              <w:rPr>
                                <w:rFonts w:cstheme="minorHAnsi"/>
                                <w:b/>
                                <w:bCs/>
                                <w:sz w:val="20"/>
                                <w:szCs w:val="20"/>
                              </w:rPr>
                              <w:t>ilj 2</w:t>
                            </w:r>
                            <w:r w:rsidR="00217426">
                              <w:rPr>
                                <w:rFonts w:cstheme="minorHAnsi"/>
                                <w:b/>
                                <w:bCs/>
                                <w:sz w:val="20"/>
                                <w:szCs w:val="20"/>
                              </w:rPr>
                              <w:t>:</w:t>
                            </w:r>
                            <w:r w:rsidRPr="00794D0C">
                              <w:rPr>
                                <w:rFonts w:cstheme="minorHAnsi"/>
                                <w:b/>
                                <w:bCs/>
                                <w:sz w:val="20"/>
                                <w:szCs w:val="20"/>
                              </w:rPr>
                              <w:t>.Osnaživanje nastavka potpore majkama, novorođenčadi i obiteljima nakon otpusta majke i novorođenčeta iz rodilišta  u primarnoj zdravstvenoj zaštiti i ljekarnama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F3D9E" id="Text Box 201" o:spid="_x0000_s1099" type="#_x0000_t202" style="position:absolute;margin-left:122.65pt;margin-top:-8.6pt;width:5in;height:51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" fillcolor="white [3201]" strokeweight=".5pt">
                <v:textbox>
                  <w:txbxContent>
                    <w:p w14:paraId="356572D9" w14:textId="6B3C3214" w:rsidR="005251CE" w:rsidRPr="00E9771D" w:rsidRDefault="005251CE" w:rsidP="00DF2FEF">
                      <w:pPr>
                        <w:rPr>
                          <w:sz w:val="20"/>
                          <w:szCs w:val="20"/>
                        </w:rPr>
                      </w:pPr>
                      <w:r>
                        <w:rPr>
                          <w:rFonts w:cstheme="minorHAnsi"/>
                          <w:b/>
                          <w:bCs/>
                          <w:sz w:val="20"/>
                          <w:szCs w:val="20"/>
                        </w:rPr>
                        <w:t>Podc</w:t>
                      </w:r>
                      <w:r w:rsidRPr="00794D0C">
                        <w:rPr>
                          <w:rFonts w:cstheme="minorHAnsi"/>
                          <w:b/>
                          <w:bCs/>
                          <w:sz w:val="20"/>
                          <w:szCs w:val="20"/>
                        </w:rPr>
                        <w:t>ilj 2</w:t>
                      </w:r>
                      <w:r w:rsidR="00217426">
                        <w:rPr>
                          <w:rFonts w:cstheme="minorHAnsi"/>
                          <w:b/>
                          <w:bCs/>
                          <w:sz w:val="20"/>
                          <w:szCs w:val="20"/>
                        </w:rPr>
                        <w:t>:</w:t>
                      </w:r>
                      <w:r w:rsidRPr="00794D0C">
                        <w:rPr>
                          <w:rFonts w:cstheme="minorHAnsi"/>
                          <w:b/>
                          <w:bCs/>
                          <w:sz w:val="20"/>
                          <w:szCs w:val="20"/>
                        </w:rPr>
                        <w:t>.Osnaživanje nastavka potpore majkama, novorođenčadi i obiteljima nakon otpusta majke i novorođenčeta iz rodilišta  u primarnoj zdravstvenoj zaštiti i ljekarnama</w:t>
                      </w:r>
                    </w:p>
                  </w:txbxContent>
                </v:textbox>
              </v:shape>
            </w:pict>
          </mc:Fallback>
        </mc:AlternateContent>
      </w:r>
      <w:r w:rsidR="00DF2FEF">
        <w:rPr>
          <w:noProof/>
          <w:lang w:eastAsia="hr-HR"/>
        </w:rPr>
        <mc:AlternateContent>
          <mc:Choice Requires="wps">
            <w:drawing>
              <wp:anchor distT="0" distB="0" distL="114300" distR="114300" simplePos="0" relativeHeight="251567616" behindDoc="0" locked="0" layoutInCell="1" allowOverlap="1" wp14:anchorId="42F5A8AD" wp14:editId="6554DC2C">
                <wp:simplePos x="0" y="0"/>
                <wp:positionH relativeFrom="column">
                  <wp:posOffset>1662430</wp:posOffset>
                </wp:positionH>
                <wp:positionV relativeFrom="paragraph">
                  <wp:posOffset>-594995</wp:posOffset>
                </wp:positionV>
                <wp:extent cx="6019800" cy="314325"/>
                <wp:effectExtent l="0" t="0" r="19050" b="28575"/>
                <wp:wrapNone/>
                <wp:docPr id="203" name="Text Box 203"/>
                <wp:cNvGraphicFramePr/>
                <a:graphic xmlns:a="http://schemas.openxmlformats.org/drawingml/2006/main">
                  <a:graphicData uri="http://schemas.microsoft.com/office/word/2010/wordprocessingShape">
                    <wps:wsp>
                      <wps:cNvSpPr txBox="1"/>
                      <wps:spPr>
                        <a:xfrm>
                          <a:off x="0" y="0"/>
                          <a:ext cx="6019800" cy="314325"/>
                        </a:xfrm>
                        <a:prstGeom prst="rect">
                          <a:avLst/>
                        </a:prstGeom>
                        <a:solidFill>
                          <a:schemeClr val="lt1"/>
                        </a:solidFill>
                        <a:ln w="6350">
                          <a:solidFill>
                            <a:prstClr val="black"/>
                          </a:solidFill>
                        </a:ln>
                      </wps:spPr>
                      <wps:txbx>
                        <w:txbxContent>
                          <w:p w14:paraId="15C82746" w14:textId="77777777" w:rsidR="005251CE" w:rsidRPr="008A06C4" w:rsidRDefault="005251CE" w:rsidP="00DD7A14">
                            <w:pPr>
                              <w:jc w:val="center"/>
                              <w:rPr>
                                <w:sz w:val="18"/>
                                <w:szCs w:val="18"/>
                              </w:rPr>
                            </w:pPr>
                            <w:r>
                              <w:rPr>
                                <w:b/>
                                <w:bCs/>
                                <w:sz w:val="20"/>
                                <w:szCs w:val="20"/>
                              </w:rPr>
                              <w:t>Cilj</w:t>
                            </w:r>
                            <w:r w:rsidRPr="00E15346">
                              <w:rPr>
                                <w:b/>
                                <w:bCs/>
                                <w:sz w:val="20"/>
                                <w:szCs w:val="20"/>
                              </w:rPr>
                              <w:t xml:space="preserve"> 7: Osnaživanje i nastavak programa promicanja dojenja  u okviru zdravstvenoga sustava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A8AD" id="Text Box 203" o:spid="_x0000_s1100" type="#_x0000_t202" style="position:absolute;margin-left:130.9pt;margin-top:-46.85pt;width:474pt;height:24.7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" fillcolor="white [3201]" strokeweight=".5pt">
                <v:textbox>
                  <w:txbxContent>
                    <w:p w14:paraId="15C82746" w14:textId="77777777" w:rsidR="005251CE" w:rsidRPr="008A06C4" w:rsidRDefault="005251CE" w:rsidP="00DD7A14">
                      <w:pPr>
                        <w:jc w:val="center"/>
                        <w:rPr>
                          <w:sz w:val="18"/>
                          <w:szCs w:val="18"/>
                        </w:rPr>
                      </w:pPr>
                      <w:r>
                        <w:rPr>
                          <w:b/>
                          <w:bCs/>
                          <w:sz w:val="20"/>
                          <w:szCs w:val="20"/>
                        </w:rPr>
                        <w:t>Cilj</w:t>
                      </w:r>
                      <w:r w:rsidRPr="00E15346">
                        <w:rPr>
                          <w:b/>
                          <w:bCs/>
                          <w:sz w:val="20"/>
                          <w:szCs w:val="20"/>
                        </w:rPr>
                        <w:t xml:space="preserve"> 7: Osnaživanje i nastavak programa promicanja dojenja  u okviru zdravstvenoga sustava</w:t>
                      </w:r>
                    </w:p>
                  </w:txbxContent>
                </v:textbox>
              </v:shape>
            </w:pict>
          </mc:Fallback>
        </mc:AlternateContent>
      </w:r>
    </w:p>
    <w:p w14:paraId="34353694" w14:textId="77777777" w:rsidR="00743815" w:rsidRDefault="00F434A4">
      <w:pPr>
        <w:rPr>
          <w:rFonts w:eastAsia="Times New Roman" w:cstheme="minorHAnsi"/>
          <w:b/>
          <w:bCs/>
          <w:kern w:val="24"/>
          <w:sz w:val="24"/>
          <w:szCs w:val="24"/>
          <w:lang w:eastAsia="hr-HR"/>
        </w:rPr>
      </w:pPr>
      <w:r>
        <w:rPr>
          <w:noProof/>
          <w:lang w:eastAsia="hr-HR"/>
        </w:rPr>
        <mc:AlternateContent>
          <mc:Choice Requires="wps">
            <w:drawing>
              <wp:anchor distT="0" distB="0" distL="114300" distR="114300" simplePos="0" relativeHeight="252101120" behindDoc="0" locked="0" layoutInCell="1" allowOverlap="1" wp14:anchorId="038F7056" wp14:editId="30D53962">
                <wp:simplePos x="0" y="0"/>
                <wp:positionH relativeFrom="column">
                  <wp:posOffset>-534035</wp:posOffset>
                </wp:positionH>
                <wp:positionV relativeFrom="paragraph">
                  <wp:posOffset>5374281</wp:posOffset>
                </wp:positionV>
                <wp:extent cx="2258170" cy="685800"/>
                <wp:effectExtent l="0" t="0" r="27940" b="19050"/>
                <wp:wrapNone/>
                <wp:docPr id="228" name="Text Box 228"/>
                <wp:cNvGraphicFramePr/>
                <a:graphic xmlns:a="http://schemas.openxmlformats.org/drawingml/2006/main">
                  <a:graphicData uri="http://schemas.microsoft.com/office/word/2010/wordprocessingShape">
                    <wps:wsp>
                      <wps:cNvSpPr txBox="1"/>
                      <wps:spPr>
                        <a:xfrm>
                          <a:off x="0" y="0"/>
                          <a:ext cx="2258170" cy="685800"/>
                        </a:xfrm>
                        <a:prstGeom prst="rect">
                          <a:avLst/>
                        </a:prstGeom>
                        <a:noFill/>
                        <a:ln w="6350">
                          <a:solidFill>
                            <a:prstClr val="black"/>
                          </a:solidFill>
                        </a:ln>
                      </wps:spPr>
                      <wps:txbx>
                        <w:txbxContent>
                          <w:p w14:paraId="5B154BCE" w14:textId="7F5A081F" w:rsidR="005251CE" w:rsidRPr="0027322F" w:rsidRDefault="005251CE" w:rsidP="00540148">
                            <w:pPr>
                              <w:rPr>
                                <w:bCs/>
                                <w:sz w:val="18"/>
                                <w:szCs w:val="18"/>
                              </w:rPr>
                            </w:pPr>
                            <w:r w:rsidRPr="0027322F">
                              <w:rPr>
                                <w:bCs/>
                                <w:i/>
                                <w:iCs/>
                                <w:sz w:val="18"/>
                                <w:szCs w:val="18"/>
                              </w:rPr>
                              <w:t>Aktivnost 1</w:t>
                            </w:r>
                            <w:r w:rsidR="00217426">
                              <w:rPr>
                                <w:bCs/>
                                <w:i/>
                                <w:iCs/>
                                <w:sz w:val="18"/>
                                <w:szCs w:val="18"/>
                              </w:rPr>
                              <w:t>:</w:t>
                            </w:r>
                            <w:r w:rsidRPr="0027322F">
                              <w:rPr>
                                <w:bCs/>
                                <w:i/>
                                <w:iCs/>
                                <w:sz w:val="18"/>
                                <w:szCs w:val="18"/>
                              </w:rPr>
                              <w:t xml:space="preserve"> Povećanje kvalitete edukacije i potpore dojenju na svim razinama u zdravstvenom sustavu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F7056" id="Text Box 228" o:spid="_x0000_s1101" type="#_x0000_t202" style="position:absolute;margin-left:-42.05pt;margin-top:423.15pt;width:177.8pt;height:54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" filled="f" strokeweight=".5pt">
                <v:textbox>
                  <w:txbxContent>
                    <w:p w14:paraId="5B154BCE" w14:textId="7F5A081F" w:rsidR="005251CE" w:rsidRPr="0027322F" w:rsidRDefault="005251CE" w:rsidP="00540148">
                      <w:pPr>
                        <w:rPr>
                          <w:bCs/>
                          <w:sz w:val="18"/>
                          <w:szCs w:val="18"/>
                        </w:rPr>
                      </w:pPr>
                      <w:r w:rsidRPr="0027322F">
                        <w:rPr>
                          <w:bCs/>
                          <w:i/>
                          <w:iCs/>
                          <w:sz w:val="18"/>
                          <w:szCs w:val="18"/>
                        </w:rPr>
                        <w:t>Aktivnost 1</w:t>
                      </w:r>
                      <w:r w:rsidR="00217426">
                        <w:rPr>
                          <w:bCs/>
                          <w:i/>
                          <w:iCs/>
                          <w:sz w:val="18"/>
                          <w:szCs w:val="18"/>
                        </w:rPr>
                        <w:t>:</w:t>
                      </w:r>
                      <w:r w:rsidRPr="0027322F">
                        <w:rPr>
                          <w:bCs/>
                          <w:i/>
                          <w:iCs/>
                          <w:sz w:val="18"/>
                          <w:szCs w:val="18"/>
                        </w:rPr>
                        <w:t xml:space="preserve"> Povećanje kvalitete edukacije i potpore dojenju na svim razinama u zdravstvenom sustavu </w:t>
                      </w:r>
                    </w:p>
                  </w:txbxContent>
                </v:textbox>
              </v:shape>
            </w:pict>
          </mc:Fallback>
        </mc:AlternateContent>
      </w:r>
      <w:r w:rsidR="00883C6C">
        <w:rPr>
          <w:noProof/>
          <w:lang w:eastAsia="hr-HR"/>
        </w:rPr>
        <mc:AlternateContent>
          <mc:Choice Requires="wps">
            <w:drawing>
              <wp:anchor distT="0" distB="0" distL="114300" distR="114300" simplePos="0" relativeHeight="251596288" behindDoc="0" locked="0" layoutInCell="1" allowOverlap="1" wp14:anchorId="7F072988" wp14:editId="50D14ACE">
                <wp:simplePos x="0" y="0"/>
                <wp:positionH relativeFrom="column">
                  <wp:posOffset>4308309</wp:posOffset>
                </wp:positionH>
                <wp:positionV relativeFrom="paragraph">
                  <wp:posOffset>4523492</wp:posOffset>
                </wp:positionV>
                <wp:extent cx="2562225" cy="1232452"/>
                <wp:effectExtent l="0" t="0" r="28575" b="25400"/>
                <wp:wrapNone/>
                <wp:docPr id="191" name="Text Box 191"/>
                <wp:cNvGraphicFramePr/>
                <a:graphic xmlns:a="http://schemas.openxmlformats.org/drawingml/2006/main">
                  <a:graphicData uri="http://schemas.microsoft.com/office/word/2010/wordprocessingShape">
                    <wps:wsp>
                      <wps:cNvSpPr txBox="1"/>
                      <wps:spPr>
                        <a:xfrm>
                          <a:off x="0" y="0"/>
                          <a:ext cx="2562225" cy="1232452"/>
                        </a:xfrm>
                        <a:prstGeom prst="rect">
                          <a:avLst/>
                        </a:prstGeom>
                        <a:solidFill>
                          <a:sysClr val="window" lastClr="FFFFFF"/>
                        </a:solidFill>
                        <a:ln w="6350">
                          <a:solidFill>
                            <a:prstClr val="black"/>
                          </a:solidFill>
                        </a:ln>
                      </wps:spPr>
                      <wps:txbx>
                        <w:txbxContent>
                          <w:p w14:paraId="2C5AAC63" w14:textId="7C64628F" w:rsidR="005251CE" w:rsidRPr="007D5642" w:rsidRDefault="005251CE" w:rsidP="00DF2FEF">
                            <w:pPr>
                              <w:rPr>
                                <w:sz w:val="20"/>
                                <w:szCs w:val="20"/>
                              </w:rPr>
                            </w:pPr>
                            <w:r w:rsidRPr="007D5642">
                              <w:rPr>
                                <w:sz w:val="20"/>
                                <w:szCs w:val="20"/>
                              </w:rPr>
                              <w:t xml:space="preserve">Aktivnost 4: Edukacija i </w:t>
                            </w:r>
                            <w:r>
                              <w:rPr>
                                <w:sz w:val="20"/>
                                <w:szCs w:val="20"/>
                              </w:rPr>
                              <w:t xml:space="preserve">početak </w:t>
                            </w:r>
                            <w:r w:rsidRPr="007D5642">
                              <w:rPr>
                                <w:sz w:val="20"/>
                                <w:szCs w:val="20"/>
                              </w:rPr>
                              <w:t>aktivnosti NOT</w:t>
                            </w:r>
                            <w:r>
                              <w:rPr>
                                <w:sz w:val="20"/>
                                <w:szCs w:val="20"/>
                              </w:rPr>
                              <w:t xml:space="preserve">-a </w:t>
                            </w:r>
                            <w:r w:rsidRPr="007D5642">
                              <w:rPr>
                                <w:sz w:val="20"/>
                                <w:szCs w:val="20"/>
                              </w:rPr>
                              <w:t xml:space="preserve">na provođenju ocjena u okviru programa za zaštitu, promicanje </w:t>
                            </w:r>
                            <w:r>
                              <w:rPr>
                                <w:sz w:val="20"/>
                                <w:szCs w:val="20"/>
                              </w:rPr>
                              <w:t xml:space="preserve">i potporu </w:t>
                            </w:r>
                            <w:r w:rsidRPr="007D5642">
                              <w:rPr>
                                <w:sz w:val="20"/>
                                <w:szCs w:val="20"/>
                              </w:rPr>
                              <w:t xml:space="preserve">dojenja </w:t>
                            </w:r>
                            <w:r>
                              <w:rPr>
                                <w:sz w:val="20"/>
                                <w:szCs w:val="20"/>
                              </w:rPr>
                              <w:t xml:space="preserve">u ginekološkim ordinacijama iz </w:t>
                            </w:r>
                            <w:r w:rsidRPr="007D5642">
                              <w:rPr>
                                <w:sz w:val="20"/>
                                <w:szCs w:val="20"/>
                              </w:rPr>
                              <w:t>primarn</w:t>
                            </w:r>
                            <w:r>
                              <w:rPr>
                                <w:sz w:val="20"/>
                                <w:szCs w:val="20"/>
                              </w:rPr>
                              <w:t>e</w:t>
                            </w:r>
                            <w:r w:rsidRPr="007D5642">
                              <w:rPr>
                                <w:sz w:val="20"/>
                                <w:szCs w:val="20"/>
                              </w:rPr>
                              <w:t xml:space="preserve"> zdravstven</w:t>
                            </w:r>
                            <w:r>
                              <w:rPr>
                                <w:sz w:val="20"/>
                                <w:szCs w:val="20"/>
                              </w:rPr>
                              <w:t>e</w:t>
                            </w:r>
                            <w:r w:rsidRPr="007D5642">
                              <w:rPr>
                                <w:sz w:val="20"/>
                                <w:szCs w:val="20"/>
                              </w:rPr>
                              <w:t xml:space="preserve"> zaštit</w:t>
                            </w:r>
                            <w:r>
                              <w:rPr>
                                <w:sz w:val="20"/>
                                <w:szCs w:val="20"/>
                              </w:rPr>
                              <w:t>e</w:t>
                            </w:r>
                            <w:r w:rsidRPr="007D5642">
                              <w:rPr>
                                <w:sz w:val="20"/>
                                <w:szCs w:val="20"/>
                              </w:rPr>
                              <w:t xml:space="preserve"> </w:t>
                            </w:r>
                            <w:r>
                              <w:rPr>
                                <w:sz w:val="20"/>
                                <w:szCs w:val="20"/>
                              </w:rPr>
                              <w:t xml:space="preserve">za stjecanje naziva </w:t>
                            </w:r>
                            <w:r w:rsidRPr="007D5642">
                              <w:rPr>
                                <w:sz w:val="20"/>
                                <w:szCs w:val="20"/>
                              </w:rPr>
                              <w:t>„Savjetovalište za žene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72988" id="Text Box 191" o:spid="_x0000_s1102" type="#_x0000_t202" style="position:absolute;margin-left:339.25pt;margin-top:356.2pt;width:201.75pt;height:97.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" fillcolor="window" strokeweight=".5pt">
                <v:textbox>
                  <w:txbxContent>
                    <w:p w14:paraId="2C5AAC63" w14:textId="7C64628F" w:rsidR="005251CE" w:rsidRPr="007D5642" w:rsidRDefault="005251CE" w:rsidP="00DF2FEF">
                      <w:pPr>
                        <w:rPr>
                          <w:sz w:val="20"/>
                          <w:szCs w:val="20"/>
                        </w:rPr>
                      </w:pPr>
                      <w:r w:rsidRPr="007D5642">
                        <w:rPr>
                          <w:sz w:val="20"/>
                          <w:szCs w:val="20"/>
                        </w:rPr>
                        <w:t xml:space="preserve">Aktivnost 4: Edukacija i </w:t>
                      </w:r>
                      <w:r>
                        <w:rPr>
                          <w:sz w:val="20"/>
                          <w:szCs w:val="20"/>
                        </w:rPr>
                        <w:t xml:space="preserve">početak </w:t>
                      </w:r>
                      <w:r w:rsidRPr="007D5642">
                        <w:rPr>
                          <w:sz w:val="20"/>
                          <w:szCs w:val="20"/>
                        </w:rPr>
                        <w:t>aktivnosti NOT</w:t>
                      </w:r>
                      <w:r>
                        <w:rPr>
                          <w:sz w:val="20"/>
                          <w:szCs w:val="20"/>
                        </w:rPr>
                        <w:t xml:space="preserve">-a </w:t>
                      </w:r>
                      <w:r w:rsidRPr="007D5642">
                        <w:rPr>
                          <w:sz w:val="20"/>
                          <w:szCs w:val="20"/>
                        </w:rPr>
                        <w:t xml:space="preserve">na provođenju ocjena u okviru programa za zaštitu, promicanje </w:t>
                      </w:r>
                      <w:r>
                        <w:rPr>
                          <w:sz w:val="20"/>
                          <w:szCs w:val="20"/>
                        </w:rPr>
                        <w:t xml:space="preserve">i potporu </w:t>
                      </w:r>
                      <w:r w:rsidRPr="007D5642">
                        <w:rPr>
                          <w:sz w:val="20"/>
                          <w:szCs w:val="20"/>
                        </w:rPr>
                        <w:t xml:space="preserve">dojenja </w:t>
                      </w:r>
                      <w:r>
                        <w:rPr>
                          <w:sz w:val="20"/>
                          <w:szCs w:val="20"/>
                        </w:rPr>
                        <w:t xml:space="preserve">u ginekološkim ordinacijama iz </w:t>
                      </w:r>
                      <w:r w:rsidRPr="007D5642">
                        <w:rPr>
                          <w:sz w:val="20"/>
                          <w:szCs w:val="20"/>
                        </w:rPr>
                        <w:t>primarn</w:t>
                      </w:r>
                      <w:r>
                        <w:rPr>
                          <w:sz w:val="20"/>
                          <w:szCs w:val="20"/>
                        </w:rPr>
                        <w:t>e</w:t>
                      </w:r>
                      <w:r w:rsidRPr="007D5642">
                        <w:rPr>
                          <w:sz w:val="20"/>
                          <w:szCs w:val="20"/>
                        </w:rPr>
                        <w:t xml:space="preserve"> zdravstven</w:t>
                      </w:r>
                      <w:r>
                        <w:rPr>
                          <w:sz w:val="20"/>
                          <w:szCs w:val="20"/>
                        </w:rPr>
                        <w:t>e</w:t>
                      </w:r>
                      <w:r w:rsidRPr="007D5642">
                        <w:rPr>
                          <w:sz w:val="20"/>
                          <w:szCs w:val="20"/>
                        </w:rPr>
                        <w:t xml:space="preserve"> zaštit</w:t>
                      </w:r>
                      <w:r>
                        <w:rPr>
                          <w:sz w:val="20"/>
                          <w:szCs w:val="20"/>
                        </w:rPr>
                        <w:t>e</w:t>
                      </w:r>
                      <w:r w:rsidRPr="007D5642">
                        <w:rPr>
                          <w:sz w:val="20"/>
                          <w:szCs w:val="20"/>
                        </w:rPr>
                        <w:t xml:space="preserve"> </w:t>
                      </w:r>
                      <w:r>
                        <w:rPr>
                          <w:sz w:val="20"/>
                          <w:szCs w:val="20"/>
                        </w:rPr>
                        <w:t xml:space="preserve">za stjecanje naziva </w:t>
                      </w:r>
                      <w:r w:rsidRPr="007D5642">
                        <w:rPr>
                          <w:sz w:val="20"/>
                          <w:szCs w:val="20"/>
                        </w:rPr>
                        <w:t>„Savjetovalište za žene – prijatelj dojenja“</w:t>
                      </w:r>
                    </w:p>
                  </w:txbxContent>
                </v:textbox>
              </v:shape>
            </w:pict>
          </mc:Fallback>
        </mc:AlternateContent>
      </w:r>
      <w:r w:rsidR="008A4C6F">
        <w:rPr>
          <w:noProof/>
          <w:lang w:eastAsia="hr-HR"/>
        </w:rPr>
        <mc:AlternateContent>
          <mc:Choice Requires="wps">
            <w:drawing>
              <wp:anchor distT="0" distB="0" distL="114300" distR="114300" simplePos="0" relativeHeight="252075520" behindDoc="0" locked="0" layoutInCell="1" allowOverlap="1" wp14:anchorId="082F992E" wp14:editId="2514331C">
                <wp:simplePos x="0" y="0"/>
                <wp:positionH relativeFrom="column">
                  <wp:posOffset>-658495</wp:posOffset>
                </wp:positionH>
                <wp:positionV relativeFrom="paragraph">
                  <wp:posOffset>3716655</wp:posOffset>
                </wp:positionV>
                <wp:extent cx="92075" cy="0"/>
                <wp:effectExtent l="0" t="0" r="22225" b="19050"/>
                <wp:wrapNone/>
                <wp:docPr id="212" name="Straight Connector 212"/>
                <wp:cNvGraphicFramePr/>
                <a:graphic xmlns:a="http://schemas.openxmlformats.org/drawingml/2006/main">
                  <a:graphicData uri="http://schemas.microsoft.com/office/word/2010/wordprocessingShape">
                    <wps:wsp>
                      <wps:cNvCnPr/>
                      <wps:spPr>
                        <a:xfrm>
                          <a:off x="0" y="0"/>
                          <a:ext cx="9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839F8" id="Straight Connector 212" o:spid="_x0000_s1026" style="position:absolute;z-index:25207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5pt,292.65pt" to="-44.6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" strokecolor="#4472c4 [3204]" strokeweight=".5pt">
                <v:stroke joinstyle="miter"/>
              </v:line>
            </w:pict>
          </mc:Fallback>
        </mc:AlternateContent>
      </w:r>
      <w:r w:rsidR="00C55512">
        <w:rPr>
          <w:noProof/>
          <w:lang w:eastAsia="hr-HR"/>
        </w:rPr>
        <mc:AlternateContent>
          <mc:Choice Requires="wps">
            <w:drawing>
              <wp:anchor distT="0" distB="0" distL="114300" distR="114300" simplePos="0" relativeHeight="251571712" behindDoc="0" locked="0" layoutInCell="1" allowOverlap="1" wp14:anchorId="12F971E5" wp14:editId="069324ED">
                <wp:simplePos x="0" y="0"/>
                <wp:positionH relativeFrom="column">
                  <wp:posOffset>-633095</wp:posOffset>
                </wp:positionH>
                <wp:positionV relativeFrom="paragraph">
                  <wp:posOffset>824230</wp:posOffset>
                </wp:positionV>
                <wp:extent cx="2324100" cy="93345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2324100" cy="933450"/>
                        </a:xfrm>
                        <a:prstGeom prst="rect">
                          <a:avLst/>
                        </a:prstGeom>
                        <a:noFill/>
                        <a:ln w="6350">
                          <a:solidFill>
                            <a:prstClr val="black"/>
                          </a:solidFill>
                        </a:ln>
                      </wps:spPr>
                      <wps:txbx>
                        <w:txbxContent>
                          <w:p w14:paraId="257E90BF" w14:textId="07F731EE" w:rsidR="005251CE" w:rsidRPr="008A06C4" w:rsidRDefault="005251CE" w:rsidP="00DF2FEF">
                            <w:pPr>
                              <w:rPr>
                                <w:b/>
                                <w:bCs/>
                                <w:sz w:val="20"/>
                                <w:szCs w:val="20"/>
                              </w:rPr>
                            </w:pPr>
                            <w:r w:rsidRPr="005622AF">
                              <w:rPr>
                                <w:b/>
                                <w:bCs/>
                                <w:i/>
                                <w:iCs/>
                                <w:sz w:val="20"/>
                                <w:szCs w:val="20"/>
                              </w:rPr>
                              <w:t>Mjera 1</w:t>
                            </w:r>
                            <w:r w:rsidR="00233205">
                              <w:rPr>
                                <w:b/>
                                <w:bCs/>
                                <w:i/>
                                <w:iCs/>
                                <w:sz w:val="20"/>
                                <w:szCs w:val="20"/>
                              </w:rPr>
                              <w:t>.</w:t>
                            </w:r>
                            <w:r w:rsidRPr="005622AF">
                              <w:rPr>
                                <w:b/>
                                <w:bCs/>
                                <w:i/>
                                <w:iCs/>
                                <w:sz w:val="20"/>
                                <w:szCs w:val="20"/>
                              </w:rPr>
                              <w:t xml:space="preserve">: </w:t>
                            </w:r>
                            <w:r>
                              <w:rPr>
                                <w:b/>
                                <w:bCs/>
                                <w:i/>
                                <w:iCs/>
                                <w:sz w:val="20"/>
                                <w:szCs w:val="20"/>
                              </w:rPr>
                              <w:t xml:space="preserve">Provedba </w:t>
                            </w:r>
                            <w:r w:rsidRPr="005622AF">
                              <w:rPr>
                                <w:b/>
                                <w:bCs/>
                                <w:i/>
                                <w:iCs/>
                                <w:sz w:val="20"/>
                                <w:szCs w:val="20"/>
                              </w:rPr>
                              <w:t xml:space="preserve">humanizacije boravka djece i programa za zaštitu, promicanje </w:t>
                            </w:r>
                            <w:r>
                              <w:rPr>
                                <w:b/>
                                <w:bCs/>
                                <w:i/>
                                <w:iCs/>
                                <w:sz w:val="20"/>
                                <w:szCs w:val="20"/>
                              </w:rPr>
                              <w:t xml:space="preserve">i potporu </w:t>
                            </w:r>
                            <w:r w:rsidRPr="005622AF">
                              <w:rPr>
                                <w:b/>
                                <w:bCs/>
                                <w:i/>
                                <w:iCs/>
                                <w:sz w:val="20"/>
                                <w:szCs w:val="20"/>
                              </w:rPr>
                              <w:t>dojenja na dječjim bolničkim odjelima „Za osmijeh djeteta u bolnici“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971E5" id="Text Box 200" o:spid="_x0000_s1103" type="#_x0000_t202" style="position:absolute;margin-left:-49.85pt;margin-top:64.9pt;width:183pt;height:7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" filled="f" strokeweight=".5pt">
                <v:textbox>
                  <w:txbxContent>
                    <w:p w14:paraId="257E90BF" w14:textId="07F731EE" w:rsidR="005251CE" w:rsidRPr="008A06C4" w:rsidRDefault="005251CE" w:rsidP="00DF2FEF">
                      <w:pPr>
                        <w:rPr>
                          <w:b/>
                          <w:bCs/>
                          <w:sz w:val="20"/>
                          <w:szCs w:val="20"/>
                        </w:rPr>
                      </w:pPr>
                      <w:r w:rsidRPr="005622AF">
                        <w:rPr>
                          <w:b/>
                          <w:bCs/>
                          <w:i/>
                          <w:iCs/>
                          <w:sz w:val="20"/>
                          <w:szCs w:val="20"/>
                        </w:rPr>
                        <w:t>Mjera 1</w:t>
                      </w:r>
                      <w:r w:rsidR="00233205">
                        <w:rPr>
                          <w:b/>
                          <w:bCs/>
                          <w:i/>
                          <w:iCs/>
                          <w:sz w:val="20"/>
                          <w:szCs w:val="20"/>
                        </w:rPr>
                        <w:t>.</w:t>
                      </w:r>
                      <w:r w:rsidRPr="005622AF">
                        <w:rPr>
                          <w:b/>
                          <w:bCs/>
                          <w:i/>
                          <w:iCs/>
                          <w:sz w:val="20"/>
                          <w:szCs w:val="20"/>
                        </w:rPr>
                        <w:t xml:space="preserve">: </w:t>
                      </w:r>
                      <w:r>
                        <w:rPr>
                          <w:b/>
                          <w:bCs/>
                          <w:i/>
                          <w:iCs/>
                          <w:sz w:val="20"/>
                          <w:szCs w:val="20"/>
                        </w:rPr>
                        <w:t xml:space="preserve">Provedba </w:t>
                      </w:r>
                      <w:r w:rsidRPr="005622AF">
                        <w:rPr>
                          <w:b/>
                          <w:bCs/>
                          <w:i/>
                          <w:iCs/>
                          <w:sz w:val="20"/>
                          <w:szCs w:val="20"/>
                        </w:rPr>
                        <w:t xml:space="preserve">humanizacije boravka djece i programa za zaštitu, promicanje </w:t>
                      </w:r>
                      <w:r>
                        <w:rPr>
                          <w:b/>
                          <w:bCs/>
                          <w:i/>
                          <w:iCs/>
                          <w:sz w:val="20"/>
                          <w:szCs w:val="20"/>
                        </w:rPr>
                        <w:t xml:space="preserve">i potporu </w:t>
                      </w:r>
                      <w:r w:rsidRPr="005622AF">
                        <w:rPr>
                          <w:b/>
                          <w:bCs/>
                          <w:i/>
                          <w:iCs/>
                          <w:sz w:val="20"/>
                          <w:szCs w:val="20"/>
                        </w:rPr>
                        <w:t>dojenja na dječjim bolničkim odjelima „Za osmijeh djeteta u bolnici“</w:t>
                      </w:r>
                    </w:p>
                  </w:txbxContent>
                </v:textbox>
              </v:shape>
            </w:pict>
          </mc:Fallback>
        </mc:AlternateContent>
      </w:r>
      <w:r w:rsidR="00C55512">
        <w:rPr>
          <w:noProof/>
          <w:lang w:eastAsia="hr-HR"/>
        </w:rPr>
        <mc:AlternateContent>
          <mc:Choice Requires="wps">
            <w:drawing>
              <wp:anchor distT="0" distB="0" distL="114300" distR="114300" simplePos="0" relativeHeight="251573760" behindDoc="0" locked="0" layoutInCell="1" allowOverlap="1" wp14:anchorId="55FC5D8E" wp14:editId="4D9DF909">
                <wp:simplePos x="0" y="0"/>
                <wp:positionH relativeFrom="column">
                  <wp:posOffset>-566420</wp:posOffset>
                </wp:positionH>
                <wp:positionV relativeFrom="paragraph">
                  <wp:posOffset>1805305</wp:posOffset>
                </wp:positionV>
                <wp:extent cx="2228850" cy="704850"/>
                <wp:effectExtent l="0" t="0" r="19050" b="19050"/>
                <wp:wrapNone/>
                <wp:docPr id="196" name="Text Box 196"/>
                <wp:cNvGraphicFramePr/>
                <a:graphic xmlns:a="http://schemas.openxmlformats.org/drawingml/2006/main">
                  <a:graphicData uri="http://schemas.microsoft.com/office/word/2010/wordprocessingShape">
                    <wps:wsp>
                      <wps:cNvSpPr txBox="1"/>
                      <wps:spPr>
                        <a:xfrm>
                          <a:off x="0" y="0"/>
                          <a:ext cx="2228850" cy="704850"/>
                        </a:xfrm>
                        <a:prstGeom prst="rect">
                          <a:avLst/>
                        </a:prstGeom>
                        <a:solidFill>
                          <a:schemeClr val="lt1"/>
                        </a:solidFill>
                        <a:ln w="6350">
                          <a:solidFill>
                            <a:prstClr val="black"/>
                          </a:solidFill>
                        </a:ln>
                      </wps:spPr>
                      <wps:txbx>
                        <w:txbxContent>
                          <w:p w14:paraId="6F788283" w14:textId="77777777" w:rsidR="005251CE" w:rsidRPr="007B537B" w:rsidRDefault="005251CE" w:rsidP="00DF2FEF">
                            <w:pPr>
                              <w:rPr>
                                <w:sz w:val="18"/>
                                <w:szCs w:val="18"/>
                              </w:rPr>
                            </w:pPr>
                            <w:r w:rsidRPr="007B537B">
                              <w:rPr>
                                <w:sz w:val="18"/>
                                <w:szCs w:val="18"/>
                              </w:rPr>
                              <w:t>Aktivnost 1: Evaluacija postojećih dokumenata, kriterija i evaluacijskih timova u okviru akcije „Za osmijeh djeteta u bolnici“</w:t>
                            </w:r>
                          </w:p>
                          <w:p w14:paraId="7D33BE0B" w14:textId="77777777" w:rsidR="005251CE" w:rsidRPr="007B537B" w:rsidRDefault="005251CE" w:rsidP="00DF2FE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C5D8E" id="Text Box 196" o:spid="_x0000_s1104" type="#_x0000_t202" style="position:absolute;margin-left:-44.6pt;margin-top:142.15pt;width:175.5pt;height:55.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" fillcolor="white [3201]" strokeweight=".5pt">
                <v:textbox>
                  <w:txbxContent>
                    <w:p w14:paraId="6F788283" w14:textId="77777777" w:rsidR="005251CE" w:rsidRPr="007B537B" w:rsidRDefault="005251CE" w:rsidP="00DF2FEF">
                      <w:pPr>
                        <w:rPr>
                          <w:sz w:val="18"/>
                          <w:szCs w:val="18"/>
                        </w:rPr>
                      </w:pPr>
                      <w:r w:rsidRPr="007B537B">
                        <w:rPr>
                          <w:sz w:val="18"/>
                          <w:szCs w:val="18"/>
                        </w:rPr>
                        <w:t>Aktivnost 1: Evaluacija postojećih dokumenata, kriterija i evaluacijskih timova u okviru akcije „Za osmijeh djeteta u bolnici“</w:t>
                      </w:r>
                    </w:p>
                    <w:p w14:paraId="7D33BE0B" w14:textId="77777777" w:rsidR="005251CE" w:rsidRPr="007B537B" w:rsidRDefault="005251CE" w:rsidP="00DF2FEF">
                      <w:pPr>
                        <w:rPr>
                          <w:sz w:val="18"/>
                          <w:szCs w:val="18"/>
                        </w:rPr>
                      </w:pPr>
                    </w:p>
                  </w:txbxContent>
                </v:textbox>
              </v:shape>
            </w:pict>
          </mc:Fallback>
        </mc:AlternateContent>
      </w:r>
      <w:r w:rsidR="00C55512">
        <w:rPr>
          <w:noProof/>
          <w:lang w:eastAsia="hr-HR"/>
        </w:rPr>
        <mc:AlternateContent>
          <mc:Choice Requires="wps">
            <w:drawing>
              <wp:anchor distT="0" distB="0" distL="114300" distR="114300" simplePos="0" relativeHeight="251575808" behindDoc="0" locked="0" layoutInCell="1" allowOverlap="1" wp14:anchorId="4067B00D" wp14:editId="64D9BE22">
                <wp:simplePos x="0" y="0"/>
                <wp:positionH relativeFrom="column">
                  <wp:posOffset>-575945</wp:posOffset>
                </wp:positionH>
                <wp:positionV relativeFrom="paragraph">
                  <wp:posOffset>2548255</wp:posOffset>
                </wp:positionV>
                <wp:extent cx="2228850" cy="69532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2228850" cy="695325"/>
                        </a:xfrm>
                        <a:prstGeom prst="rect">
                          <a:avLst/>
                        </a:prstGeom>
                        <a:solidFill>
                          <a:sysClr val="window" lastClr="FFFFFF"/>
                        </a:solidFill>
                        <a:ln w="6350">
                          <a:solidFill>
                            <a:prstClr val="black"/>
                          </a:solidFill>
                        </a:ln>
                      </wps:spPr>
                      <wps:txbx>
                        <w:txbxContent>
                          <w:p w14:paraId="5D19877B" w14:textId="77777777" w:rsidR="005251CE" w:rsidRPr="007B537B" w:rsidRDefault="005251CE" w:rsidP="00DF2FEF">
                            <w:pPr>
                              <w:rPr>
                                <w:sz w:val="18"/>
                                <w:szCs w:val="18"/>
                              </w:rPr>
                            </w:pPr>
                            <w:r w:rsidRPr="007B537B">
                              <w:rPr>
                                <w:sz w:val="18"/>
                                <w:szCs w:val="18"/>
                              </w:rPr>
                              <w:t>Aktivnost 2: Ocjena ustanova koje su iskazale interes za sudjelovanje u akciji i ponovna ocjena ustanova koje su ranije ocijenjene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7B00D" id="Text Box 195" o:spid="_x0000_s1105" type="#_x0000_t202" style="position:absolute;margin-left:-45.35pt;margin-top:200.65pt;width:175.5pt;height:54.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" fillcolor="window" strokeweight=".5pt">
                <v:textbox>
                  <w:txbxContent>
                    <w:p w14:paraId="5D19877B" w14:textId="77777777" w:rsidR="005251CE" w:rsidRPr="007B537B" w:rsidRDefault="005251CE" w:rsidP="00DF2FEF">
                      <w:pPr>
                        <w:rPr>
                          <w:sz w:val="18"/>
                          <w:szCs w:val="18"/>
                        </w:rPr>
                      </w:pPr>
                      <w:r w:rsidRPr="007B537B">
                        <w:rPr>
                          <w:sz w:val="18"/>
                          <w:szCs w:val="18"/>
                        </w:rPr>
                        <w:t>Aktivnost 2: Ocjena ustanova koje su iskazale interes za sudjelovanje u akciji i ponovna ocjena ustanova koje su ranije ocijenjene</w:t>
                      </w:r>
                    </w:p>
                  </w:txbxContent>
                </v:textbox>
              </v:shape>
            </w:pict>
          </mc:Fallback>
        </mc:AlternateContent>
      </w:r>
      <w:r w:rsidR="00C55512">
        <w:rPr>
          <w:noProof/>
          <w:lang w:eastAsia="hr-HR"/>
        </w:rPr>
        <mc:AlternateContent>
          <mc:Choice Requires="wps">
            <w:drawing>
              <wp:anchor distT="0" distB="0" distL="114300" distR="114300" simplePos="0" relativeHeight="252066304" behindDoc="0" locked="0" layoutInCell="1" allowOverlap="1" wp14:anchorId="10600F46" wp14:editId="503699A4">
                <wp:simplePos x="0" y="0"/>
                <wp:positionH relativeFrom="column">
                  <wp:posOffset>-575945</wp:posOffset>
                </wp:positionH>
                <wp:positionV relativeFrom="paragraph">
                  <wp:posOffset>3281680</wp:posOffset>
                </wp:positionV>
                <wp:extent cx="2238375" cy="657225"/>
                <wp:effectExtent l="0" t="0" r="28575" b="28575"/>
                <wp:wrapNone/>
                <wp:docPr id="204" name="Text Box 204"/>
                <wp:cNvGraphicFramePr/>
                <a:graphic xmlns:a="http://schemas.openxmlformats.org/drawingml/2006/main">
                  <a:graphicData uri="http://schemas.microsoft.com/office/word/2010/wordprocessingShape">
                    <wps:wsp>
                      <wps:cNvSpPr txBox="1"/>
                      <wps:spPr>
                        <a:xfrm>
                          <a:off x="0" y="0"/>
                          <a:ext cx="2238375" cy="657225"/>
                        </a:xfrm>
                        <a:prstGeom prst="rect">
                          <a:avLst/>
                        </a:prstGeom>
                        <a:noFill/>
                        <a:ln w="6350">
                          <a:solidFill>
                            <a:prstClr val="black"/>
                          </a:solidFill>
                        </a:ln>
                      </wps:spPr>
                      <wps:txbx>
                        <w:txbxContent>
                          <w:p w14:paraId="496A793C" w14:textId="163A56A5" w:rsidR="005251CE" w:rsidRPr="007B537B" w:rsidRDefault="005251CE" w:rsidP="00364953">
                            <w:pPr>
                              <w:rPr>
                                <w:b/>
                                <w:bCs/>
                                <w:sz w:val="18"/>
                                <w:szCs w:val="18"/>
                              </w:rPr>
                            </w:pPr>
                            <w:r w:rsidRPr="007B537B">
                              <w:rPr>
                                <w:b/>
                                <w:bCs/>
                                <w:i/>
                                <w:iCs/>
                                <w:sz w:val="18"/>
                                <w:szCs w:val="18"/>
                              </w:rPr>
                              <w:t>Mjera 2</w:t>
                            </w:r>
                            <w:r w:rsidR="00233205">
                              <w:rPr>
                                <w:b/>
                                <w:bCs/>
                                <w:i/>
                                <w:iCs/>
                                <w:sz w:val="18"/>
                                <w:szCs w:val="18"/>
                              </w:rPr>
                              <w:t>.</w:t>
                            </w:r>
                            <w:r w:rsidRPr="007B537B">
                              <w:rPr>
                                <w:b/>
                                <w:bCs/>
                                <w:i/>
                                <w:iCs/>
                                <w:sz w:val="18"/>
                                <w:szCs w:val="18"/>
                              </w:rPr>
                              <w:t>:</w:t>
                            </w:r>
                            <w:r w:rsidR="00233205">
                              <w:rPr>
                                <w:b/>
                                <w:bCs/>
                                <w:i/>
                                <w:iCs/>
                                <w:sz w:val="18"/>
                                <w:szCs w:val="18"/>
                              </w:rPr>
                              <w:t xml:space="preserve"> </w:t>
                            </w:r>
                            <w:r w:rsidRPr="007B537B">
                              <w:rPr>
                                <w:b/>
                                <w:bCs/>
                                <w:i/>
                                <w:iCs/>
                                <w:sz w:val="18"/>
                                <w:szCs w:val="18"/>
                              </w:rPr>
                              <w:t>Edukacija</w:t>
                            </w:r>
                            <w:r w:rsidRPr="007B537B">
                              <w:rPr>
                                <w:b/>
                                <w:i/>
                                <w:sz w:val="18"/>
                                <w:szCs w:val="18"/>
                              </w:rPr>
                              <w:t xml:space="preserve"> zdravstvenih djelatnika za stjecanje certifikata IBCLC</w:t>
                            </w:r>
                            <w:r>
                              <w:rPr>
                                <w:b/>
                                <w:i/>
                                <w:sz w:val="18"/>
                                <w:szCs w:val="18"/>
                              </w:rPr>
                              <w:t xml:space="preserve"> savjetnica za dojenje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0F46" id="Text Box 204" o:spid="_x0000_s1106" type="#_x0000_t202" style="position:absolute;margin-left:-45.35pt;margin-top:258.4pt;width:176.25pt;height:51.7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" filled="f" strokeweight=".5pt">
                <v:textbox>
                  <w:txbxContent>
                    <w:p w14:paraId="496A793C" w14:textId="163A56A5" w:rsidR="005251CE" w:rsidRPr="007B537B" w:rsidRDefault="005251CE" w:rsidP="00364953">
                      <w:pPr>
                        <w:rPr>
                          <w:b/>
                          <w:bCs/>
                          <w:sz w:val="18"/>
                          <w:szCs w:val="18"/>
                        </w:rPr>
                      </w:pPr>
                      <w:r w:rsidRPr="007B537B">
                        <w:rPr>
                          <w:b/>
                          <w:bCs/>
                          <w:i/>
                          <w:iCs/>
                          <w:sz w:val="18"/>
                          <w:szCs w:val="18"/>
                        </w:rPr>
                        <w:t>Mjera 2</w:t>
                      </w:r>
                      <w:r w:rsidR="00233205">
                        <w:rPr>
                          <w:b/>
                          <w:bCs/>
                          <w:i/>
                          <w:iCs/>
                          <w:sz w:val="18"/>
                          <w:szCs w:val="18"/>
                        </w:rPr>
                        <w:t>.</w:t>
                      </w:r>
                      <w:r w:rsidRPr="007B537B">
                        <w:rPr>
                          <w:b/>
                          <w:bCs/>
                          <w:i/>
                          <w:iCs/>
                          <w:sz w:val="18"/>
                          <w:szCs w:val="18"/>
                        </w:rPr>
                        <w:t>:</w:t>
                      </w:r>
                      <w:r w:rsidR="00233205">
                        <w:rPr>
                          <w:b/>
                          <w:bCs/>
                          <w:i/>
                          <w:iCs/>
                          <w:sz w:val="18"/>
                          <w:szCs w:val="18"/>
                        </w:rPr>
                        <w:t xml:space="preserve"> </w:t>
                      </w:r>
                      <w:r w:rsidRPr="007B537B">
                        <w:rPr>
                          <w:b/>
                          <w:bCs/>
                          <w:i/>
                          <w:iCs/>
                          <w:sz w:val="18"/>
                          <w:szCs w:val="18"/>
                        </w:rPr>
                        <w:t>Edukacija</w:t>
                      </w:r>
                      <w:r w:rsidRPr="007B537B">
                        <w:rPr>
                          <w:b/>
                          <w:i/>
                          <w:sz w:val="18"/>
                          <w:szCs w:val="18"/>
                        </w:rPr>
                        <w:t xml:space="preserve"> zdravstvenih djelatnika za stjecanje certifikata IBCLC</w:t>
                      </w:r>
                      <w:r>
                        <w:rPr>
                          <w:b/>
                          <w:i/>
                          <w:sz w:val="18"/>
                          <w:szCs w:val="18"/>
                        </w:rPr>
                        <w:t xml:space="preserve"> savjetnica za dojenje</w:t>
                      </w:r>
                    </w:p>
                  </w:txbxContent>
                </v:textbox>
              </v:shape>
            </w:pict>
          </mc:Fallback>
        </mc:AlternateContent>
      </w:r>
      <w:r w:rsidR="0080385E">
        <w:rPr>
          <w:noProof/>
          <w:lang w:eastAsia="hr-HR"/>
        </w:rPr>
        <mc:AlternateContent>
          <mc:Choice Requires="wps">
            <w:drawing>
              <wp:anchor distT="0" distB="0" distL="114300" distR="114300" simplePos="0" relativeHeight="251600384" behindDoc="0" locked="0" layoutInCell="1" allowOverlap="1" wp14:anchorId="59B0FEAB" wp14:editId="7626DB02">
                <wp:simplePos x="0" y="0"/>
                <wp:positionH relativeFrom="column">
                  <wp:posOffset>6958330</wp:posOffset>
                </wp:positionH>
                <wp:positionV relativeFrom="paragraph">
                  <wp:posOffset>2767330</wp:posOffset>
                </wp:positionV>
                <wp:extent cx="2343150" cy="838200"/>
                <wp:effectExtent l="0" t="0" r="19050" b="19050"/>
                <wp:wrapNone/>
                <wp:docPr id="175" name="Text Box 175"/>
                <wp:cNvGraphicFramePr/>
                <a:graphic xmlns:a="http://schemas.openxmlformats.org/drawingml/2006/main">
                  <a:graphicData uri="http://schemas.microsoft.com/office/word/2010/wordprocessingShape">
                    <wps:wsp>
                      <wps:cNvSpPr txBox="1"/>
                      <wps:spPr>
                        <a:xfrm>
                          <a:off x="0" y="0"/>
                          <a:ext cx="2343150" cy="838200"/>
                        </a:xfrm>
                        <a:prstGeom prst="rect">
                          <a:avLst/>
                        </a:prstGeom>
                        <a:solidFill>
                          <a:sysClr val="window" lastClr="FFFFFF"/>
                        </a:solidFill>
                        <a:ln w="6350">
                          <a:solidFill>
                            <a:prstClr val="black"/>
                          </a:solidFill>
                        </a:ln>
                      </wps:spPr>
                      <wps:txbx>
                        <w:txbxContent>
                          <w:p w14:paraId="352ECEEF" w14:textId="3226145E" w:rsidR="005251CE" w:rsidRPr="00D32B33" w:rsidRDefault="005251CE" w:rsidP="00DF2FEF">
                            <w:pPr>
                              <w:rPr>
                                <w:sz w:val="20"/>
                                <w:szCs w:val="20"/>
                              </w:rPr>
                            </w:pPr>
                            <w:r w:rsidRPr="003A221A">
                              <w:rPr>
                                <w:sz w:val="20"/>
                                <w:szCs w:val="20"/>
                              </w:rPr>
                              <w:t xml:space="preserve">Aktivnost 2: Provedba edukacije </w:t>
                            </w:r>
                            <w:r>
                              <w:rPr>
                                <w:sz w:val="20"/>
                                <w:szCs w:val="20"/>
                              </w:rPr>
                              <w:t xml:space="preserve">zdravstvenih radnika </w:t>
                            </w:r>
                            <w:r w:rsidRPr="003A221A">
                              <w:rPr>
                                <w:sz w:val="20"/>
                                <w:szCs w:val="20"/>
                              </w:rPr>
                              <w:t>ljekarn</w:t>
                            </w:r>
                            <w:r>
                              <w:rPr>
                                <w:sz w:val="20"/>
                                <w:szCs w:val="20"/>
                              </w:rPr>
                              <w:t>e</w:t>
                            </w:r>
                            <w:r w:rsidRPr="003A221A">
                              <w:rPr>
                                <w:sz w:val="20"/>
                                <w:szCs w:val="20"/>
                              </w:rPr>
                              <w:t xml:space="preserve"> u zaštiti, promicanj</w:t>
                            </w:r>
                            <w:r>
                              <w:rPr>
                                <w:sz w:val="20"/>
                                <w:szCs w:val="20"/>
                              </w:rPr>
                              <w:t>u</w:t>
                            </w:r>
                            <w:r w:rsidRPr="003A221A">
                              <w:rPr>
                                <w:sz w:val="20"/>
                                <w:szCs w:val="20"/>
                              </w:rPr>
                              <w:t xml:space="preserve"> </w:t>
                            </w:r>
                            <w:r>
                              <w:rPr>
                                <w:sz w:val="20"/>
                                <w:szCs w:val="20"/>
                              </w:rPr>
                              <w:t xml:space="preserve">i potpori </w:t>
                            </w:r>
                            <w:r w:rsidRPr="003A221A">
                              <w:rPr>
                                <w:sz w:val="20"/>
                                <w:szCs w:val="20"/>
                              </w:rPr>
                              <w:t>dojenj</w:t>
                            </w:r>
                            <w:r>
                              <w:rPr>
                                <w:sz w:val="20"/>
                                <w:szCs w:val="20"/>
                              </w:rPr>
                              <w:t>u</w:t>
                            </w:r>
                            <w:r w:rsidRPr="003A221A">
                              <w:rPr>
                                <w:sz w:val="20"/>
                                <w:szCs w:val="20"/>
                              </w:rPr>
                              <w:t xml:space="preserve"> za stjecanje </w:t>
                            </w:r>
                            <w:r>
                              <w:rPr>
                                <w:sz w:val="20"/>
                                <w:szCs w:val="20"/>
                              </w:rPr>
                              <w:t xml:space="preserve">naziva </w:t>
                            </w:r>
                            <w:r w:rsidRPr="003A221A">
                              <w:rPr>
                                <w:sz w:val="20"/>
                                <w:szCs w:val="20"/>
                              </w:rPr>
                              <w:t>„Ljekarna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0FEAB" id="Text Box 175" o:spid="_x0000_s1107" type="#_x0000_t202" style="position:absolute;margin-left:547.9pt;margin-top:217.9pt;width:184.5pt;height:6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" fillcolor="window" strokeweight=".5pt">
                <v:textbox>
                  <w:txbxContent>
                    <w:p w14:paraId="352ECEEF" w14:textId="3226145E" w:rsidR="005251CE" w:rsidRPr="00D32B33" w:rsidRDefault="005251CE" w:rsidP="00DF2FEF">
                      <w:pPr>
                        <w:rPr>
                          <w:sz w:val="20"/>
                          <w:szCs w:val="20"/>
                        </w:rPr>
                      </w:pPr>
                      <w:r w:rsidRPr="003A221A">
                        <w:rPr>
                          <w:sz w:val="20"/>
                          <w:szCs w:val="20"/>
                        </w:rPr>
                        <w:t xml:space="preserve">Aktivnost 2: Provedba edukacije </w:t>
                      </w:r>
                      <w:r>
                        <w:rPr>
                          <w:sz w:val="20"/>
                          <w:szCs w:val="20"/>
                        </w:rPr>
                        <w:t xml:space="preserve">zdravstvenih radnika </w:t>
                      </w:r>
                      <w:r w:rsidRPr="003A221A">
                        <w:rPr>
                          <w:sz w:val="20"/>
                          <w:szCs w:val="20"/>
                        </w:rPr>
                        <w:t>ljekarn</w:t>
                      </w:r>
                      <w:r>
                        <w:rPr>
                          <w:sz w:val="20"/>
                          <w:szCs w:val="20"/>
                        </w:rPr>
                        <w:t>e</w:t>
                      </w:r>
                      <w:r w:rsidRPr="003A221A">
                        <w:rPr>
                          <w:sz w:val="20"/>
                          <w:szCs w:val="20"/>
                        </w:rPr>
                        <w:t xml:space="preserve"> u zaštiti, promicanj</w:t>
                      </w:r>
                      <w:r>
                        <w:rPr>
                          <w:sz w:val="20"/>
                          <w:szCs w:val="20"/>
                        </w:rPr>
                        <w:t>u</w:t>
                      </w:r>
                      <w:r w:rsidRPr="003A221A">
                        <w:rPr>
                          <w:sz w:val="20"/>
                          <w:szCs w:val="20"/>
                        </w:rPr>
                        <w:t xml:space="preserve"> </w:t>
                      </w:r>
                      <w:r>
                        <w:rPr>
                          <w:sz w:val="20"/>
                          <w:szCs w:val="20"/>
                        </w:rPr>
                        <w:t xml:space="preserve">i potpori </w:t>
                      </w:r>
                      <w:r w:rsidRPr="003A221A">
                        <w:rPr>
                          <w:sz w:val="20"/>
                          <w:szCs w:val="20"/>
                        </w:rPr>
                        <w:t>dojenj</w:t>
                      </w:r>
                      <w:r>
                        <w:rPr>
                          <w:sz w:val="20"/>
                          <w:szCs w:val="20"/>
                        </w:rPr>
                        <w:t>u</w:t>
                      </w:r>
                      <w:r w:rsidRPr="003A221A">
                        <w:rPr>
                          <w:sz w:val="20"/>
                          <w:szCs w:val="20"/>
                        </w:rPr>
                        <w:t xml:space="preserve"> za stjecanje </w:t>
                      </w:r>
                      <w:r>
                        <w:rPr>
                          <w:sz w:val="20"/>
                          <w:szCs w:val="20"/>
                        </w:rPr>
                        <w:t xml:space="preserve">naziva </w:t>
                      </w:r>
                      <w:r w:rsidRPr="003A221A">
                        <w:rPr>
                          <w:sz w:val="20"/>
                          <w:szCs w:val="20"/>
                        </w:rPr>
                        <w:t>„Ljekarna – prijatelj dojenja“</w:t>
                      </w:r>
                    </w:p>
                  </w:txbxContent>
                </v:textbox>
              </v:shape>
            </w:pict>
          </mc:Fallback>
        </mc:AlternateContent>
      </w:r>
      <w:r w:rsidR="00DF6B98">
        <w:rPr>
          <w:noProof/>
          <w:lang w:eastAsia="hr-HR"/>
        </w:rPr>
        <mc:AlternateContent>
          <mc:Choice Requires="wps">
            <w:drawing>
              <wp:anchor distT="0" distB="0" distL="114300" distR="114300" simplePos="0" relativeHeight="251604480" behindDoc="0" locked="0" layoutInCell="1" allowOverlap="1" wp14:anchorId="4BACC35A" wp14:editId="3DCF35A1">
                <wp:simplePos x="0" y="0"/>
                <wp:positionH relativeFrom="column">
                  <wp:posOffset>6967855</wp:posOffset>
                </wp:positionH>
                <wp:positionV relativeFrom="paragraph">
                  <wp:posOffset>4834254</wp:posOffset>
                </wp:positionV>
                <wp:extent cx="2333625" cy="1038225"/>
                <wp:effectExtent l="0" t="0" r="28575" b="28575"/>
                <wp:wrapNone/>
                <wp:docPr id="174" name="Text Box 174"/>
                <wp:cNvGraphicFramePr/>
                <a:graphic xmlns:a="http://schemas.openxmlformats.org/drawingml/2006/main">
                  <a:graphicData uri="http://schemas.microsoft.com/office/word/2010/wordprocessingShape">
                    <wps:wsp>
                      <wps:cNvSpPr txBox="1"/>
                      <wps:spPr>
                        <a:xfrm>
                          <a:off x="0" y="0"/>
                          <a:ext cx="2333625" cy="1038225"/>
                        </a:xfrm>
                        <a:prstGeom prst="rect">
                          <a:avLst/>
                        </a:prstGeom>
                        <a:solidFill>
                          <a:sysClr val="window" lastClr="FFFFFF"/>
                        </a:solidFill>
                        <a:ln w="6350">
                          <a:solidFill>
                            <a:prstClr val="black"/>
                          </a:solidFill>
                        </a:ln>
                      </wps:spPr>
                      <wps:txbx>
                        <w:txbxContent>
                          <w:p w14:paraId="34D2035B" w14:textId="609EC6AA" w:rsidR="005251CE" w:rsidRDefault="005251CE" w:rsidP="00DF2FEF">
                            <w:pPr>
                              <w:rPr>
                                <w:sz w:val="20"/>
                                <w:szCs w:val="20"/>
                              </w:rPr>
                            </w:pPr>
                            <w:r w:rsidRPr="006E2B71">
                              <w:rPr>
                                <w:sz w:val="20"/>
                                <w:szCs w:val="20"/>
                              </w:rPr>
                              <w:t>Aktivnost 4: Edukacija i početak aktivnosti NOT</w:t>
                            </w:r>
                            <w:r>
                              <w:rPr>
                                <w:sz w:val="20"/>
                                <w:szCs w:val="20"/>
                              </w:rPr>
                              <w:t>-a</w:t>
                            </w:r>
                            <w:r w:rsidRPr="006E2B71">
                              <w:rPr>
                                <w:sz w:val="20"/>
                                <w:szCs w:val="20"/>
                              </w:rPr>
                              <w:t xml:space="preserve"> na provođenju ocjena u okviru programa za zaštitu, promicanje </w:t>
                            </w:r>
                            <w:r>
                              <w:rPr>
                                <w:sz w:val="20"/>
                                <w:szCs w:val="20"/>
                              </w:rPr>
                              <w:t xml:space="preserve">i potporu </w:t>
                            </w:r>
                            <w:r w:rsidRPr="006E2B71">
                              <w:rPr>
                                <w:sz w:val="20"/>
                                <w:szCs w:val="20"/>
                              </w:rPr>
                              <w:t xml:space="preserve">dojenja u ljekarnama </w:t>
                            </w:r>
                          </w:p>
                          <w:p w14:paraId="77D78E93" w14:textId="77777777" w:rsidR="005251CE" w:rsidRDefault="005251CE" w:rsidP="00DF2FEF">
                            <w:pPr>
                              <w:rPr>
                                <w:sz w:val="20"/>
                                <w:szCs w:val="20"/>
                              </w:rPr>
                            </w:pPr>
                          </w:p>
                          <w:p w14:paraId="23859969" w14:textId="77777777" w:rsidR="005251CE" w:rsidRDefault="005251CE" w:rsidP="00DF2FEF">
                            <w:pPr>
                              <w:rPr>
                                <w:sz w:val="20"/>
                                <w:szCs w:val="20"/>
                              </w:rPr>
                            </w:pPr>
                          </w:p>
                          <w:p w14:paraId="575B1C4C" w14:textId="77777777" w:rsidR="005251CE" w:rsidRDefault="005251CE" w:rsidP="00DF2FEF">
                            <w:pPr>
                              <w:rPr>
                                <w:sz w:val="20"/>
                                <w:szCs w:val="20"/>
                              </w:rPr>
                            </w:pPr>
                          </w:p>
                          <w:p w14:paraId="5D597091" w14:textId="77777777" w:rsidR="005251CE" w:rsidRDefault="005251CE" w:rsidP="00DF2FEF">
                            <w:pPr>
                              <w:rPr>
                                <w:sz w:val="20"/>
                                <w:szCs w:val="20"/>
                              </w:rPr>
                            </w:pPr>
                          </w:p>
                          <w:p w14:paraId="4B40462A" w14:textId="77777777" w:rsidR="005251CE" w:rsidRDefault="005251CE" w:rsidP="00DF2FEF">
                            <w:pPr>
                              <w:rPr>
                                <w:sz w:val="20"/>
                                <w:szCs w:val="20"/>
                              </w:rPr>
                            </w:pPr>
                          </w:p>
                          <w:p w14:paraId="7BD08AC7" w14:textId="77777777" w:rsidR="005251CE" w:rsidRPr="00D32B33" w:rsidRDefault="005251CE" w:rsidP="00DF2FE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C35A" id="Text Box 174" o:spid="_x0000_s1108" type="#_x0000_t202" style="position:absolute;margin-left:548.65pt;margin-top:380.65pt;width:183.75pt;height:81.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" fillcolor="window" strokeweight=".5pt">
                <v:textbox>
                  <w:txbxContent>
                    <w:p w14:paraId="34D2035B" w14:textId="609EC6AA" w:rsidR="005251CE" w:rsidRDefault="005251CE" w:rsidP="00DF2FEF">
                      <w:pPr>
                        <w:rPr>
                          <w:sz w:val="20"/>
                          <w:szCs w:val="20"/>
                        </w:rPr>
                      </w:pPr>
                      <w:r w:rsidRPr="006E2B71">
                        <w:rPr>
                          <w:sz w:val="20"/>
                          <w:szCs w:val="20"/>
                        </w:rPr>
                        <w:t>Aktivnost 4: Edukacija i početak aktivnosti NOT</w:t>
                      </w:r>
                      <w:r>
                        <w:rPr>
                          <w:sz w:val="20"/>
                          <w:szCs w:val="20"/>
                        </w:rPr>
                        <w:t>-a</w:t>
                      </w:r>
                      <w:r w:rsidRPr="006E2B71">
                        <w:rPr>
                          <w:sz w:val="20"/>
                          <w:szCs w:val="20"/>
                        </w:rPr>
                        <w:t xml:space="preserve"> na provođenju ocjena u okviru programa za zaštitu, promicanje </w:t>
                      </w:r>
                      <w:r>
                        <w:rPr>
                          <w:sz w:val="20"/>
                          <w:szCs w:val="20"/>
                        </w:rPr>
                        <w:t xml:space="preserve">i potporu </w:t>
                      </w:r>
                      <w:r w:rsidRPr="006E2B71">
                        <w:rPr>
                          <w:sz w:val="20"/>
                          <w:szCs w:val="20"/>
                        </w:rPr>
                        <w:t xml:space="preserve">dojenja u ljekarnama </w:t>
                      </w:r>
                    </w:p>
                    <w:p w14:paraId="77D78E93" w14:textId="77777777" w:rsidR="005251CE" w:rsidRDefault="005251CE" w:rsidP="00DF2FEF">
                      <w:pPr>
                        <w:rPr>
                          <w:sz w:val="20"/>
                          <w:szCs w:val="20"/>
                        </w:rPr>
                      </w:pPr>
                    </w:p>
                    <w:p w14:paraId="23859969" w14:textId="77777777" w:rsidR="005251CE" w:rsidRDefault="005251CE" w:rsidP="00DF2FEF">
                      <w:pPr>
                        <w:rPr>
                          <w:sz w:val="20"/>
                          <w:szCs w:val="20"/>
                        </w:rPr>
                      </w:pPr>
                    </w:p>
                    <w:p w14:paraId="575B1C4C" w14:textId="77777777" w:rsidR="005251CE" w:rsidRDefault="005251CE" w:rsidP="00DF2FEF">
                      <w:pPr>
                        <w:rPr>
                          <w:sz w:val="20"/>
                          <w:szCs w:val="20"/>
                        </w:rPr>
                      </w:pPr>
                    </w:p>
                    <w:p w14:paraId="5D597091" w14:textId="77777777" w:rsidR="005251CE" w:rsidRDefault="005251CE" w:rsidP="00DF2FEF">
                      <w:pPr>
                        <w:rPr>
                          <w:sz w:val="20"/>
                          <w:szCs w:val="20"/>
                        </w:rPr>
                      </w:pPr>
                    </w:p>
                    <w:p w14:paraId="4B40462A" w14:textId="77777777" w:rsidR="005251CE" w:rsidRDefault="005251CE" w:rsidP="00DF2FEF">
                      <w:pPr>
                        <w:rPr>
                          <w:sz w:val="20"/>
                          <w:szCs w:val="20"/>
                        </w:rPr>
                      </w:pPr>
                    </w:p>
                    <w:p w14:paraId="7BD08AC7" w14:textId="77777777" w:rsidR="005251CE" w:rsidRPr="00D32B33" w:rsidRDefault="005251CE" w:rsidP="00DF2FEF">
                      <w:pPr>
                        <w:rPr>
                          <w:sz w:val="20"/>
                          <w:szCs w:val="20"/>
                        </w:rPr>
                      </w:pPr>
                    </w:p>
                  </w:txbxContent>
                </v:textbox>
              </v:shape>
            </w:pict>
          </mc:Fallback>
        </mc:AlternateContent>
      </w:r>
      <w:r w:rsidR="001F6D8B">
        <w:rPr>
          <w:noProof/>
          <w:lang w:eastAsia="hr-HR"/>
        </w:rPr>
        <mc:AlternateContent>
          <mc:Choice Requires="wps">
            <w:drawing>
              <wp:anchor distT="0" distB="0" distL="114300" distR="114300" simplePos="0" relativeHeight="251598336" behindDoc="0" locked="0" layoutInCell="1" allowOverlap="1" wp14:anchorId="51492479" wp14:editId="7E091EA1">
                <wp:simplePos x="0" y="0"/>
                <wp:positionH relativeFrom="column">
                  <wp:posOffset>6939280</wp:posOffset>
                </wp:positionH>
                <wp:positionV relativeFrom="paragraph">
                  <wp:posOffset>1881505</wp:posOffset>
                </wp:positionV>
                <wp:extent cx="2362200" cy="952500"/>
                <wp:effectExtent l="0" t="0" r="19050" b="19050"/>
                <wp:wrapNone/>
                <wp:docPr id="176" name="Text Box 176"/>
                <wp:cNvGraphicFramePr/>
                <a:graphic xmlns:a="http://schemas.openxmlformats.org/drawingml/2006/main">
                  <a:graphicData uri="http://schemas.microsoft.com/office/word/2010/wordprocessingShape">
                    <wps:wsp>
                      <wps:cNvSpPr txBox="1"/>
                      <wps:spPr>
                        <a:xfrm>
                          <a:off x="0" y="0"/>
                          <a:ext cx="2362200" cy="952500"/>
                        </a:xfrm>
                        <a:prstGeom prst="rect">
                          <a:avLst/>
                        </a:prstGeom>
                        <a:solidFill>
                          <a:sysClr val="window" lastClr="FFFFFF"/>
                        </a:solidFill>
                        <a:ln w="6350">
                          <a:solidFill>
                            <a:prstClr val="black"/>
                          </a:solidFill>
                        </a:ln>
                      </wps:spPr>
                      <wps:txbx>
                        <w:txbxContent>
                          <w:p w14:paraId="755096B6" w14:textId="79E81CE8" w:rsidR="005251CE" w:rsidRPr="00D32B33" w:rsidRDefault="005251CE" w:rsidP="00DF2FEF">
                            <w:pPr>
                              <w:rPr>
                                <w:sz w:val="20"/>
                                <w:szCs w:val="20"/>
                              </w:rPr>
                            </w:pPr>
                            <w:r w:rsidRPr="00FE3B54">
                              <w:rPr>
                                <w:sz w:val="20"/>
                                <w:szCs w:val="20"/>
                              </w:rPr>
                              <w:t xml:space="preserve">Aktivnost 1: Priprema priručnika za  </w:t>
                            </w:r>
                            <w:r>
                              <w:rPr>
                                <w:sz w:val="20"/>
                                <w:szCs w:val="20"/>
                              </w:rPr>
                              <w:t xml:space="preserve">edukaciju zdravstvenih radnika </w:t>
                            </w:r>
                            <w:r w:rsidRPr="00FE3B54">
                              <w:rPr>
                                <w:sz w:val="20"/>
                                <w:szCs w:val="20"/>
                              </w:rPr>
                              <w:t>ljekarn</w:t>
                            </w:r>
                            <w:r w:rsidR="00B900EC">
                              <w:rPr>
                                <w:sz w:val="20"/>
                                <w:szCs w:val="20"/>
                              </w:rPr>
                              <w:t>i</w:t>
                            </w:r>
                            <w:r w:rsidRPr="00FE3B54">
                              <w:rPr>
                                <w:sz w:val="20"/>
                                <w:szCs w:val="20"/>
                              </w:rPr>
                              <w:t xml:space="preserve"> u zaštiti, promicanju </w:t>
                            </w:r>
                            <w:r>
                              <w:rPr>
                                <w:sz w:val="20"/>
                                <w:szCs w:val="20"/>
                              </w:rPr>
                              <w:t xml:space="preserve">i potpori </w:t>
                            </w:r>
                            <w:r w:rsidRPr="00FE3B54">
                              <w:rPr>
                                <w:sz w:val="20"/>
                                <w:szCs w:val="20"/>
                              </w:rPr>
                              <w:t>dojenj</w:t>
                            </w:r>
                            <w:r>
                              <w:rPr>
                                <w:sz w:val="20"/>
                                <w:szCs w:val="20"/>
                              </w:rPr>
                              <w:t>u</w:t>
                            </w:r>
                            <w:r w:rsidRPr="00FE3B54">
                              <w:rPr>
                                <w:sz w:val="20"/>
                                <w:szCs w:val="20"/>
                              </w:rPr>
                              <w:t xml:space="preserve"> za </w:t>
                            </w:r>
                            <w:r>
                              <w:rPr>
                                <w:sz w:val="20"/>
                                <w:szCs w:val="20"/>
                              </w:rPr>
                              <w:t xml:space="preserve">stjecanje </w:t>
                            </w:r>
                            <w:r w:rsidRPr="00FE3B54">
                              <w:rPr>
                                <w:sz w:val="20"/>
                                <w:szCs w:val="20"/>
                              </w:rPr>
                              <w:t>naziva „Ljekarna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92479" id="Text Box 176" o:spid="_x0000_s1109" type="#_x0000_t202" style="position:absolute;margin-left:546.4pt;margin-top:148.15pt;width:186pt;height: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" fillcolor="window" strokeweight=".5pt">
                <v:textbox>
                  <w:txbxContent>
                    <w:p w14:paraId="755096B6" w14:textId="79E81CE8" w:rsidR="005251CE" w:rsidRPr="00D32B33" w:rsidRDefault="005251CE" w:rsidP="00DF2FEF">
                      <w:pPr>
                        <w:rPr>
                          <w:sz w:val="20"/>
                          <w:szCs w:val="20"/>
                        </w:rPr>
                      </w:pPr>
                      <w:r w:rsidRPr="00FE3B54">
                        <w:rPr>
                          <w:sz w:val="20"/>
                          <w:szCs w:val="20"/>
                        </w:rPr>
                        <w:t xml:space="preserve">Aktivnost 1: Priprema priručnika za  </w:t>
                      </w:r>
                      <w:r>
                        <w:rPr>
                          <w:sz w:val="20"/>
                          <w:szCs w:val="20"/>
                        </w:rPr>
                        <w:t xml:space="preserve">edukaciju zdravstvenih radnika </w:t>
                      </w:r>
                      <w:r w:rsidRPr="00FE3B54">
                        <w:rPr>
                          <w:sz w:val="20"/>
                          <w:szCs w:val="20"/>
                        </w:rPr>
                        <w:t>ljekarn</w:t>
                      </w:r>
                      <w:r w:rsidR="00B900EC">
                        <w:rPr>
                          <w:sz w:val="20"/>
                          <w:szCs w:val="20"/>
                        </w:rPr>
                        <w:t>i</w:t>
                      </w:r>
                      <w:r w:rsidRPr="00FE3B54">
                        <w:rPr>
                          <w:sz w:val="20"/>
                          <w:szCs w:val="20"/>
                        </w:rPr>
                        <w:t xml:space="preserve"> u zaštiti, promicanju </w:t>
                      </w:r>
                      <w:r>
                        <w:rPr>
                          <w:sz w:val="20"/>
                          <w:szCs w:val="20"/>
                        </w:rPr>
                        <w:t xml:space="preserve">i potpori </w:t>
                      </w:r>
                      <w:r w:rsidRPr="00FE3B54">
                        <w:rPr>
                          <w:sz w:val="20"/>
                          <w:szCs w:val="20"/>
                        </w:rPr>
                        <w:t>dojenj</w:t>
                      </w:r>
                      <w:r>
                        <w:rPr>
                          <w:sz w:val="20"/>
                          <w:szCs w:val="20"/>
                        </w:rPr>
                        <w:t>u</w:t>
                      </w:r>
                      <w:r w:rsidRPr="00FE3B54">
                        <w:rPr>
                          <w:sz w:val="20"/>
                          <w:szCs w:val="20"/>
                        </w:rPr>
                        <w:t xml:space="preserve"> za </w:t>
                      </w:r>
                      <w:r>
                        <w:rPr>
                          <w:sz w:val="20"/>
                          <w:szCs w:val="20"/>
                        </w:rPr>
                        <w:t xml:space="preserve">stjecanje </w:t>
                      </w:r>
                      <w:r w:rsidRPr="00FE3B54">
                        <w:rPr>
                          <w:sz w:val="20"/>
                          <w:szCs w:val="20"/>
                        </w:rPr>
                        <w:t>naziva „Ljekarna – prijatelj dojenja“</w:t>
                      </w:r>
                    </w:p>
                  </w:txbxContent>
                </v:textbox>
              </v:shape>
            </w:pict>
          </mc:Fallback>
        </mc:AlternateContent>
      </w:r>
      <w:r w:rsidR="00084EC3">
        <w:rPr>
          <w:noProof/>
          <w:lang w:eastAsia="hr-HR"/>
        </w:rPr>
        <mc:AlternateContent>
          <mc:Choice Requires="wps">
            <w:drawing>
              <wp:anchor distT="0" distB="0" distL="114300" distR="114300" simplePos="0" relativeHeight="251590144" behindDoc="0" locked="0" layoutInCell="1" allowOverlap="1" wp14:anchorId="3EE8FD2D" wp14:editId="0B457667">
                <wp:simplePos x="0" y="0"/>
                <wp:positionH relativeFrom="column">
                  <wp:posOffset>4291330</wp:posOffset>
                </wp:positionH>
                <wp:positionV relativeFrom="paragraph">
                  <wp:posOffset>1910080</wp:posOffset>
                </wp:positionV>
                <wp:extent cx="2571750" cy="1047750"/>
                <wp:effectExtent l="0" t="0" r="19050" b="19050"/>
                <wp:wrapNone/>
                <wp:docPr id="194" name="Text Box 194"/>
                <wp:cNvGraphicFramePr/>
                <a:graphic xmlns:a="http://schemas.openxmlformats.org/drawingml/2006/main">
                  <a:graphicData uri="http://schemas.microsoft.com/office/word/2010/wordprocessingShape">
                    <wps:wsp>
                      <wps:cNvSpPr txBox="1"/>
                      <wps:spPr>
                        <a:xfrm>
                          <a:off x="0" y="0"/>
                          <a:ext cx="2571750" cy="1047750"/>
                        </a:xfrm>
                        <a:prstGeom prst="rect">
                          <a:avLst/>
                        </a:prstGeom>
                        <a:solidFill>
                          <a:sysClr val="window" lastClr="FFFFFF"/>
                        </a:solidFill>
                        <a:ln w="6350">
                          <a:solidFill>
                            <a:prstClr val="black"/>
                          </a:solidFill>
                        </a:ln>
                      </wps:spPr>
                      <wps:txbx>
                        <w:txbxContent>
                          <w:p w14:paraId="76F47D30" w14:textId="77777777" w:rsidR="005251CE" w:rsidRPr="00D32B33" w:rsidRDefault="005251CE" w:rsidP="00DF2FEF">
                            <w:pPr>
                              <w:rPr>
                                <w:sz w:val="20"/>
                                <w:szCs w:val="20"/>
                              </w:rPr>
                            </w:pPr>
                            <w:r w:rsidRPr="00D23984">
                              <w:rPr>
                                <w:sz w:val="20"/>
                                <w:szCs w:val="20"/>
                              </w:rPr>
                              <w:t xml:space="preserve">Aktivnost 1: </w:t>
                            </w:r>
                            <w:r w:rsidRPr="00BB7AD8">
                              <w:rPr>
                                <w:sz w:val="20"/>
                                <w:szCs w:val="20"/>
                              </w:rPr>
                              <w:t xml:space="preserve">Priprema priručnika za edukaciju </w:t>
                            </w:r>
                            <w:r>
                              <w:rPr>
                                <w:sz w:val="20"/>
                                <w:szCs w:val="20"/>
                              </w:rPr>
                              <w:t>zdravstvenih radnika</w:t>
                            </w:r>
                            <w:r w:rsidRPr="00BB7AD8">
                              <w:rPr>
                                <w:color w:val="FF0000"/>
                                <w:sz w:val="20"/>
                                <w:szCs w:val="20"/>
                              </w:rPr>
                              <w:t xml:space="preserve"> </w:t>
                            </w:r>
                            <w:r w:rsidRPr="00BB7AD8">
                              <w:rPr>
                                <w:sz w:val="20"/>
                                <w:szCs w:val="20"/>
                              </w:rPr>
                              <w:t xml:space="preserve">ginekoloških ordinacija  </w:t>
                            </w:r>
                            <w:r>
                              <w:rPr>
                                <w:sz w:val="20"/>
                                <w:szCs w:val="20"/>
                              </w:rPr>
                              <w:t xml:space="preserve">iz </w:t>
                            </w:r>
                            <w:r w:rsidRPr="00BB7AD8">
                              <w:rPr>
                                <w:sz w:val="20"/>
                                <w:szCs w:val="20"/>
                              </w:rPr>
                              <w:t>primarne zdravstvene</w:t>
                            </w:r>
                            <w:r>
                              <w:rPr>
                                <w:sz w:val="20"/>
                                <w:szCs w:val="20"/>
                              </w:rPr>
                              <w:t xml:space="preserve"> </w:t>
                            </w:r>
                            <w:r w:rsidRPr="00BB7AD8">
                              <w:rPr>
                                <w:sz w:val="20"/>
                                <w:szCs w:val="20"/>
                              </w:rPr>
                              <w:t xml:space="preserve">zaštite za </w:t>
                            </w:r>
                            <w:r w:rsidRPr="00D23984">
                              <w:rPr>
                                <w:sz w:val="20"/>
                                <w:szCs w:val="20"/>
                              </w:rPr>
                              <w:t xml:space="preserve">stjecanje </w:t>
                            </w:r>
                            <w:r>
                              <w:rPr>
                                <w:sz w:val="20"/>
                                <w:szCs w:val="20"/>
                              </w:rPr>
                              <w:t xml:space="preserve">naziva </w:t>
                            </w:r>
                            <w:r w:rsidRPr="00D23984">
                              <w:rPr>
                                <w:sz w:val="20"/>
                                <w:szCs w:val="20"/>
                              </w:rPr>
                              <w:t xml:space="preserve"> „Savjetovalište za žene – prijatelj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FD2D" id="Text Box 194" o:spid="_x0000_s1110" type="#_x0000_t202" style="position:absolute;margin-left:337.9pt;margin-top:150.4pt;width:202.5pt;height:8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" fillcolor="window" strokeweight=".5pt">
                <v:textbox>
                  <w:txbxContent>
                    <w:p w14:paraId="76F47D30" w14:textId="77777777" w:rsidR="005251CE" w:rsidRPr="00D32B33" w:rsidRDefault="005251CE" w:rsidP="00DF2FEF">
                      <w:pPr>
                        <w:rPr>
                          <w:sz w:val="20"/>
                          <w:szCs w:val="20"/>
                        </w:rPr>
                      </w:pPr>
                      <w:r w:rsidRPr="00D23984">
                        <w:rPr>
                          <w:sz w:val="20"/>
                          <w:szCs w:val="20"/>
                        </w:rPr>
                        <w:t xml:space="preserve">Aktivnost 1: </w:t>
                      </w:r>
                      <w:r w:rsidRPr="00BB7AD8">
                        <w:rPr>
                          <w:sz w:val="20"/>
                          <w:szCs w:val="20"/>
                        </w:rPr>
                        <w:t xml:space="preserve">Priprema priručnika za edukaciju </w:t>
                      </w:r>
                      <w:r>
                        <w:rPr>
                          <w:sz w:val="20"/>
                          <w:szCs w:val="20"/>
                        </w:rPr>
                        <w:t>zdravstvenih radnika</w:t>
                      </w:r>
                      <w:r w:rsidRPr="00BB7AD8">
                        <w:rPr>
                          <w:color w:val="FF0000"/>
                          <w:sz w:val="20"/>
                          <w:szCs w:val="20"/>
                        </w:rPr>
                        <w:t xml:space="preserve"> </w:t>
                      </w:r>
                      <w:r w:rsidRPr="00BB7AD8">
                        <w:rPr>
                          <w:sz w:val="20"/>
                          <w:szCs w:val="20"/>
                        </w:rPr>
                        <w:t xml:space="preserve">ginekoloških ordinacija  </w:t>
                      </w:r>
                      <w:r>
                        <w:rPr>
                          <w:sz w:val="20"/>
                          <w:szCs w:val="20"/>
                        </w:rPr>
                        <w:t xml:space="preserve">iz </w:t>
                      </w:r>
                      <w:r w:rsidRPr="00BB7AD8">
                        <w:rPr>
                          <w:sz w:val="20"/>
                          <w:szCs w:val="20"/>
                        </w:rPr>
                        <w:t>primarne zdravstvene</w:t>
                      </w:r>
                      <w:r>
                        <w:rPr>
                          <w:sz w:val="20"/>
                          <w:szCs w:val="20"/>
                        </w:rPr>
                        <w:t xml:space="preserve"> </w:t>
                      </w:r>
                      <w:r w:rsidRPr="00BB7AD8">
                        <w:rPr>
                          <w:sz w:val="20"/>
                          <w:szCs w:val="20"/>
                        </w:rPr>
                        <w:t xml:space="preserve">zaštite za </w:t>
                      </w:r>
                      <w:r w:rsidRPr="00D23984">
                        <w:rPr>
                          <w:sz w:val="20"/>
                          <w:szCs w:val="20"/>
                        </w:rPr>
                        <w:t xml:space="preserve">stjecanje </w:t>
                      </w:r>
                      <w:r>
                        <w:rPr>
                          <w:sz w:val="20"/>
                          <w:szCs w:val="20"/>
                        </w:rPr>
                        <w:t xml:space="preserve">naziva </w:t>
                      </w:r>
                      <w:r w:rsidRPr="00D23984">
                        <w:rPr>
                          <w:sz w:val="20"/>
                          <w:szCs w:val="20"/>
                        </w:rPr>
                        <w:t xml:space="preserve"> „Savjetovalište za žene – prijatelj dojenja“</w:t>
                      </w:r>
                    </w:p>
                  </w:txbxContent>
                </v:textbox>
              </v:shape>
            </w:pict>
          </mc:Fallback>
        </mc:AlternateContent>
      </w:r>
      <w:r w:rsidR="00915041">
        <w:rPr>
          <w:noProof/>
          <w:lang w:eastAsia="hr-HR"/>
        </w:rPr>
        <mc:AlternateContent>
          <mc:Choice Requires="wps">
            <w:drawing>
              <wp:anchor distT="0" distB="0" distL="114300" distR="114300" simplePos="0" relativeHeight="251584000" behindDoc="0" locked="0" layoutInCell="1" allowOverlap="1" wp14:anchorId="02DBF2BC" wp14:editId="4AFBDB4E">
                <wp:simplePos x="0" y="0"/>
                <wp:positionH relativeFrom="column">
                  <wp:posOffset>1805305</wp:posOffset>
                </wp:positionH>
                <wp:positionV relativeFrom="paragraph">
                  <wp:posOffset>3272155</wp:posOffset>
                </wp:positionV>
                <wp:extent cx="2343150" cy="2152650"/>
                <wp:effectExtent l="0" t="0" r="19050" b="19050"/>
                <wp:wrapNone/>
                <wp:docPr id="198" name="Text Box 198"/>
                <wp:cNvGraphicFramePr/>
                <a:graphic xmlns:a="http://schemas.openxmlformats.org/drawingml/2006/main">
                  <a:graphicData uri="http://schemas.microsoft.com/office/word/2010/wordprocessingShape">
                    <wps:wsp>
                      <wps:cNvSpPr txBox="1"/>
                      <wps:spPr>
                        <a:xfrm>
                          <a:off x="0" y="0"/>
                          <a:ext cx="2343150" cy="2152650"/>
                        </a:xfrm>
                        <a:prstGeom prst="rect">
                          <a:avLst/>
                        </a:prstGeom>
                        <a:solidFill>
                          <a:sysClr val="window" lastClr="FFFFFF"/>
                        </a:solidFill>
                        <a:ln w="6350">
                          <a:solidFill>
                            <a:prstClr val="black"/>
                          </a:solidFill>
                        </a:ln>
                      </wps:spPr>
                      <wps:txbx>
                        <w:txbxContent>
                          <w:p w14:paraId="17E10FD8" w14:textId="56C96961" w:rsidR="005251CE" w:rsidRPr="00F12B10" w:rsidRDefault="005251CE" w:rsidP="00DF2FEF">
                            <w:pPr>
                              <w:rPr>
                                <w:color w:val="FF0000"/>
                                <w:sz w:val="20"/>
                                <w:szCs w:val="20"/>
                              </w:rPr>
                            </w:pPr>
                            <w:r w:rsidRPr="000730B7">
                              <w:rPr>
                                <w:sz w:val="20"/>
                                <w:szCs w:val="20"/>
                              </w:rPr>
                              <w:t>Aktivnost 2: Edukacija i nastavak aktivnosti NOT</w:t>
                            </w:r>
                            <w:r>
                              <w:rPr>
                                <w:sz w:val="20"/>
                                <w:szCs w:val="20"/>
                              </w:rPr>
                              <w:t xml:space="preserve">–a </w:t>
                            </w:r>
                            <w:r w:rsidRPr="000730B7">
                              <w:rPr>
                                <w:sz w:val="20"/>
                                <w:szCs w:val="20"/>
                              </w:rPr>
                              <w:t xml:space="preserve">na provođenju ocjena u okviru programa za zaštitu, promicanje </w:t>
                            </w:r>
                            <w:r>
                              <w:rPr>
                                <w:sz w:val="20"/>
                                <w:szCs w:val="20"/>
                              </w:rPr>
                              <w:t xml:space="preserve">i potporu </w:t>
                            </w:r>
                            <w:r w:rsidRPr="000730B7">
                              <w:rPr>
                                <w:sz w:val="20"/>
                                <w:szCs w:val="20"/>
                              </w:rPr>
                              <w:t xml:space="preserve">dojenja u primarnoj zdravstvenoj </w:t>
                            </w:r>
                            <w:r w:rsidRPr="00BB7AD8">
                              <w:rPr>
                                <w:sz w:val="20"/>
                                <w:szCs w:val="20"/>
                              </w:rPr>
                              <w:t xml:space="preserve">zaštiti (pedijatrijske ordinacije, ordinacije obiteljske (opće) medicine)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BF2BC" id="Text Box 198" o:spid="_x0000_s1111" type="#_x0000_t202" style="position:absolute;margin-left:142.15pt;margin-top:257.65pt;width:184.5pt;height:16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" fillcolor="window" strokeweight=".5pt">
                <v:textbox>
                  <w:txbxContent>
                    <w:p w14:paraId="17E10FD8" w14:textId="56C96961" w:rsidR="005251CE" w:rsidRPr="00F12B10" w:rsidRDefault="005251CE" w:rsidP="00DF2FEF">
                      <w:pPr>
                        <w:rPr>
                          <w:color w:val="FF0000"/>
                          <w:sz w:val="20"/>
                          <w:szCs w:val="20"/>
                        </w:rPr>
                      </w:pPr>
                      <w:r w:rsidRPr="000730B7">
                        <w:rPr>
                          <w:sz w:val="20"/>
                          <w:szCs w:val="20"/>
                        </w:rPr>
                        <w:t>Aktivnost 2: Edukacija i nastavak aktivnosti NOT</w:t>
                      </w:r>
                      <w:r>
                        <w:rPr>
                          <w:sz w:val="20"/>
                          <w:szCs w:val="20"/>
                        </w:rPr>
                        <w:t xml:space="preserve">–a </w:t>
                      </w:r>
                      <w:r w:rsidRPr="000730B7">
                        <w:rPr>
                          <w:sz w:val="20"/>
                          <w:szCs w:val="20"/>
                        </w:rPr>
                        <w:t xml:space="preserve">na provođenju ocjena u okviru programa za zaštitu, promicanje </w:t>
                      </w:r>
                      <w:r>
                        <w:rPr>
                          <w:sz w:val="20"/>
                          <w:szCs w:val="20"/>
                        </w:rPr>
                        <w:t xml:space="preserve">i potporu </w:t>
                      </w:r>
                      <w:r w:rsidRPr="000730B7">
                        <w:rPr>
                          <w:sz w:val="20"/>
                          <w:szCs w:val="20"/>
                        </w:rPr>
                        <w:t xml:space="preserve">dojenja u primarnoj zdravstvenoj </w:t>
                      </w:r>
                      <w:r w:rsidRPr="00BB7AD8">
                        <w:rPr>
                          <w:sz w:val="20"/>
                          <w:szCs w:val="20"/>
                        </w:rPr>
                        <w:t xml:space="preserve">zaštiti (pedijatrijske ordinacije, ordinacije obiteljske (opće) medicine) </w:t>
                      </w:r>
                    </w:p>
                  </w:txbxContent>
                </v:textbox>
              </v:shape>
            </w:pict>
          </mc:Fallback>
        </mc:AlternateContent>
      </w:r>
      <w:r w:rsidR="006B056F">
        <w:rPr>
          <w:noProof/>
          <w:lang w:eastAsia="hr-HR"/>
        </w:rPr>
        <mc:AlternateContent>
          <mc:Choice Requires="wps">
            <w:drawing>
              <wp:anchor distT="0" distB="0" distL="114300" distR="114300" simplePos="0" relativeHeight="251581952" behindDoc="0" locked="0" layoutInCell="1" allowOverlap="1" wp14:anchorId="3B192458" wp14:editId="4E9408C1">
                <wp:simplePos x="0" y="0"/>
                <wp:positionH relativeFrom="column">
                  <wp:posOffset>1805305</wp:posOffset>
                </wp:positionH>
                <wp:positionV relativeFrom="paragraph">
                  <wp:posOffset>1881505</wp:posOffset>
                </wp:positionV>
                <wp:extent cx="2343150" cy="1381125"/>
                <wp:effectExtent l="0" t="0" r="19050" b="28575"/>
                <wp:wrapNone/>
                <wp:docPr id="155" name="Text Box 155"/>
                <wp:cNvGraphicFramePr/>
                <a:graphic xmlns:a="http://schemas.openxmlformats.org/drawingml/2006/main">
                  <a:graphicData uri="http://schemas.microsoft.com/office/word/2010/wordprocessingShape">
                    <wps:wsp>
                      <wps:cNvSpPr txBox="1"/>
                      <wps:spPr>
                        <a:xfrm>
                          <a:off x="0" y="0"/>
                          <a:ext cx="2343150" cy="1381125"/>
                        </a:xfrm>
                        <a:prstGeom prst="rect">
                          <a:avLst/>
                        </a:prstGeom>
                        <a:solidFill>
                          <a:sysClr val="window" lastClr="FFFFFF"/>
                        </a:solidFill>
                        <a:ln w="6350">
                          <a:solidFill>
                            <a:prstClr val="black"/>
                          </a:solidFill>
                        </a:ln>
                      </wps:spPr>
                      <wps:txbx>
                        <w:txbxContent>
                          <w:p w14:paraId="47A0FE43" w14:textId="0992C159" w:rsidR="005251CE" w:rsidRPr="00D32B33" w:rsidRDefault="005251CE" w:rsidP="00DF2FEF">
                            <w:pPr>
                              <w:rPr>
                                <w:sz w:val="20"/>
                                <w:szCs w:val="20"/>
                              </w:rPr>
                            </w:pPr>
                            <w:r w:rsidRPr="008012AC">
                              <w:rPr>
                                <w:sz w:val="20"/>
                                <w:szCs w:val="20"/>
                              </w:rPr>
                              <w:t xml:space="preserve">Aktivnost 1: Ažuriranje i revizija Priručnika i drugih dokumenata o provedbi programa za zaštitu,  promicanje </w:t>
                            </w:r>
                            <w:r>
                              <w:rPr>
                                <w:sz w:val="20"/>
                                <w:szCs w:val="20"/>
                              </w:rPr>
                              <w:t xml:space="preserve">i potporu </w:t>
                            </w:r>
                            <w:r w:rsidRPr="008012AC">
                              <w:rPr>
                                <w:sz w:val="20"/>
                                <w:szCs w:val="20"/>
                              </w:rPr>
                              <w:t>dojenja u primarnoj zdravstvenoj zaštiti (</w:t>
                            </w:r>
                            <w:r w:rsidRPr="00E1548D">
                              <w:rPr>
                                <w:sz w:val="20"/>
                                <w:szCs w:val="20"/>
                              </w:rPr>
                              <w:t>pedijatrijske ordinacije,</w:t>
                            </w:r>
                            <w:r w:rsidRPr="00E1548D">
                              <w:rPr>
                                <w:bCs/>
                                <w:i/>
                                <w:iCs/>
                                <w:sz w:val="20"/>
                                <w:szCs w:val="20"/>
                              </w:rPr>
                              <w:t xml:space="preserve"> </w:t>
                            </w:r>
                            <w:r w:rsidRPr="00DD7A14">
                              <w:rPr>
                                <w:bCs/>
                                <w:iCs/>
                                <w:sz w:val="20"/>
                                <w:szCs w:val="20"/>
                              </w:rPr>
                              <w:t xml:space="preserve">ordinacije obiteljske (opće) medicine) </w:t>
                            </w:r>
                            <w:r w:rsidRPr="00217426">
                              <w:rPr>
                                <w:color w:val="FF000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92458" id="Text Box 155" o:spid="_x0000_s1112" type="#_x0000_t202" style="position:absolute;margin-left:142.15pt;margin-top:148.15pt;width:184.5pt;height:108.7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" fillcolor="window" strokeweight=".5pt">
                <v:textbox>
                  <w:txbxContent>
                    <w:p w14:paraId="47A0FE43" w14:textId="0992C159" w:rsidR="005251CE" w:rsidRPr="00D32B33" w:rsidRDefault="005251CE" w:rsidP="00DF2FEF">
                      <w:pPr>
                        <w:rPr>
                          <w:sz w:val="20"/>
                          <w:szCs w:val="20"/>
                        </w:rPr>
                      </w:pPr>
                      <w:r w:rsidRPr="008012AC">
                        <w:rPr>
                          <w:sz w:val="20"/>
                          <w:szCs w:val="20"/>
                        </w:rPr>
                        <w:t xml:space="preserve">Aktivnost 1: Ažuriranje i revizija Priručnika i drugih dokumenata o provedbi programa za zaštitu,  promicanje </w:t>
                      </w:r>
                      <w:r>
                        <w:rPr>
                          <w:sz w:val="20"/>
                          <w:szCs w:val="20"/>
                        </w:rPr>
                        <w:t xml:space="preserve">i potporu </w:t>
                      </w:r>
                      <w:r w:rsidRPr="008012AC">
                        <w:rPr>
                          <w:sz w:val="20"/>
                          <w:szCs w:val="20"/>
                        </w:rPr>
                        <w:t>dojenja u primarnoj zdravstvenoj zaštiti (</w:t>
                      </w:r>
                      <w:r w:rsidRPr="00E1548D">
                        <w:rPr>
                          <w:sz w:val="20"/>
                          <w:szCs w:val="20"/>
                        </w:rPr>
                        <w:t>pedijatrijske ordinacije,</w:t>
                      </w:r>
                      <w:r w:rsidRPr="00E1548D">
                        <w:rPr>
                          <w:bCs/>
                          <w:i/>
                          <w:iCs/>
                          <w:sz w:val="20"/>
                          <w:szCs w:val="20"/>
                        </w:rPr>
                        <w:t xml:space="preserve"> </w:t>
                      </w:r>
                      <w:r w:rsidRPr="00DD7A14">
                        <w:rPr>
                          <w:bCs/>
                          <w:iCs/>
                          <w:sz w:val="20"/>
                          <w:szCs w:val="20"/>
                        </w:rPr>
                        <w:t xml:space="preserve">ordinacije obiteljske (opće) medicine) </w:t>
                      </w:r>
                      <w:r w:rsidRPr="00217426">
                        <w:rPr>
                          <w:color w:val="FF0000"/>
                          <w:sz w:val="20"/>
                          <w:szCs w:val="20"/>
                        </w:rPr>
                        <w:t xml:space="preserve"> </w:t>
                      </w:r>
                    </w:p>
                  </w:txbxContent>
                </v:textbox>
              </v:shape>
            </w:pict>
          </mc:Fallback>
        </mc:AlternateContent>
      </w:r>
      <w:r w:rsidR="00C579E0">
        <w:rPr>
          <w:noProof/>
          <w:lang w:eastAsia="hr-HR"/>
        </w:rPr>
        <mc:AlternateContent>
          <mc:Choice Requires="wps">
            <w:drawing>
              <wp:anchor distT="0" distB="0" distL="114300" distR="114300" simplePos="0" relativeHeight="251579904" behindDoc="0" locked="0" layoutInCell="1" allowOverlap="1" wp14:anchorId="2020A437" wp14:editId="1F488C21">
                <wp:simplePos x="0" y="0"/>
                <wp:positionH relativeFrom="column">
                  <wp:posOffset>1748155</wp:posOffset>
                </wp:positionH>
                <wp:positionV relativeFrom="paragraph">
                  <wp:posOffset>871854</wp:posOffset>
                </wp:positionV>
                <wp:extent cx="2400300" cy="1019175"/>
                <wp:effectExtent l="0" t="0" r="19050" b="28575"/>
                <wp:wrapNone/>
                <wp:docPr id="199" name="Text Box 199"/>
                <wp:cNvGraphicFramePr/>
                <a:graphic xmlns:a="http://schemas.openxmlformats.org/drawingml/2006/main">
                  <a:graphicData uri="http://schemas.microsoft.com/office/word/2010/wordprocessingShape">
                    <wps:wsp>
                      <wps:cNvSpPr txBox="1"/>
                      <wps:spPr>
                        <a:xfrm>
                          <a:off x="0" y="0"/>
                          <a:ext cx="2400300" cy="1019175"/>
                        </a:xfrm>
                        <a:prstGeom prst="rect">
                          <a:avLst/>
                        </a:prstGeom>
                        <a:noFill/>
                        <a:ln w="6350">
                          <a:solidFill>
                            <a:prstClr val="black"/>
                          </a:solidFill>
                        </a:ln>
                      </wps:spPr>
                      <wps:txbx>
                        <w:txbxContent>
                          <w:p w14:paraId="732CD840" w14:textId="490A0C07" w:rsidR="005251CE" w:rsidRPr="00571039" w:rsidRDefault="005251CE" w:rsidP="00DF2FEF">
                            <w:pPr>
                              <w:rPr>
                                <w:b/>
                                <w:bCs/>
                                <w:sz w:val="20"/>
                                <w:szCs w:val="20"/>
                              </w:rPr>
                            </w:pPr>
                            <w:r w:rsidRPr="00442A59">
                              <w:rPr>
                                <w:b/>
                                <w:bCs/>
                                <w:i/>
                                <w:iCs/>
                                <w:sz w:val="20"/>
                                <w:szCs w:val="20"/>
                              </w:rPr>
                              <w:t>Mjera 1</w:t>
                            </w:r>
                            <w:r w:rsidR="00217426">
                              <w:rPr>
                                <w:b/>
                                <w:bCs/>
                                <w:i/>
                                <w:iCs/>
                                <w:sz w:val="20"/>
                                <w:szCs w:val="20"/>
                              </w:rPr>
                              <w:t>.</w:t>
                            </w:r>
                            <w:r w:rsidRPr="00442A59">
                              <w:rPr>
                                <w:b/>
                                <w:bCs/>
                                <w:i/>
                                <w:iCs/>
                                <w:sz w:val="20"/>
                                <w:szCs w:val="20"/>
                              </w:rPr>
                              <w:t>: Nastavak i unapr</w:t>
                            </w:r>
                            <w:r>
                              <w:rPr>
                                <w:b/>
                                <w:bCs/>
                                <w:i/>
                                <w:iCs/>
                                <w:sz w:val="20"/>
                                <w:szCs w:val="20"/>
                              </w:rPr>
                              <w:t>j</w:t>
                            </w:r>
                            <w:r w:rsidRPr="00442A59">
                              <w:rPr>
                                <w:b/>
                                <w:bCs/>
                                <w:i/>
                                <w:iCs/>
                                <w:sz w:val="20"/>
                                <w:szCs w:val="20"/>
                              </w:rPr>
                              <w:t xml:space="preserve">eđenje programa </w:t>
                            </w:r>
                            <w:r>
                              <w:rPr>
                                <w:b/>
                                <w:bCs/>
                                <w:i/>
                                <w:iCs/>
                                <w:sz w:val="20"/>
                                <w:szCs w:val="20"/>
                              </w:rPr>
                              <w:t>„O</w:t>
                            </w:r>
                            <w:r w:rsidRPr="00442A59">
                              <w:rPr>
                                <w:b/>
                                <w:bCs/>
                                <w:i/>
                                <w:iCs/>
                                <w:sz w:val="20"/>
                                <w:szCs w:val="20"/>
                              </w:rPr>
                              <w:t>rdinacij</w:t>
                            </w:r>
                            <w:r>
                              <w:rPr>
                                <w:b/>
                                <w:bCs/>
                                <w:i/>
                                <w:iCs/>
                                <w:sz w:val="20"/>
                                <w:szCs w:val="20"/>
                              </w:rPr>
                              <w:t>a</w:t>
                            </w:r>
                            <w:r w:rsidRPr="00442A59">
                              <w:rPr>
                                <w:b/>
                                <w:bCs/>
                                <w:i/>
                                <w:iCs/>
                                <w:sz w:val="20"/>
                                <w:szCs w:val="20"/>
                              </w:rPr>
                              <w:t xml:space="preserve"> primarne zdravstvene zaštite  </w:t>
                            </w:r>
                            <w:r>
                              <w:rPr>
                                <w:b/>
                                <w:bCs/>
                                <w:i/>
                                <w:iCs/>
                                <w:sz w:val="20"/>
                                <w:szCs w:val="20"/>
                              </w:rPr>
                              <w:t xml:space="preserve">- </w:t>
                            </w:r>
                            <w:r w:rsidRPr="00442A59">
                              <w:rPr>
                                <w:b/>
                                <w:bCs/>
                                <w:i/>
                                <w:iCs/>
                                <w:sz w:val="20"/>
                                <w:szCs w:val="20"/>
                              </w:rPr>
                              <w:t>prijatelj dojenja</w:t>
                            </w:r>
                            <w:r w:rsidR="00217426">
                              <w:rPr>
                                <w:b/>
                                <w:bCs/>
                                <w:i/>
                                <w:iCs/>
                                <w:sz w:val="20"/>
                                <w:szCs w:val="20"/>
                              </w:rPr>
                              <w:t>“</w:t>
                            </w:r>
                            <w:r w:rsidRPr="00442A59">
                              <w:rPr>
                                <w:b/>
                                <w:bCs/>
                                <w:i/>
                                <w:iCs/>
                                <w:sz w:val="20"/>
                                <w:szCs w:val="20"/>
                              </w:rPr>
                              <w:t xml:space="preserve"> (</w:t>
                            </w:r>
                            <w:r w:rsidRPr="00571039">
                              <w:rPr>
                                <w:b/>
                                <w:bCs/>
                                <w:i/>
                                <w:iCs/>
                                <w:sz w:val="20"/>
                                <w:szCs w:val="20"/>
                              </w:rPr>
                              <w:t>pedijatrijske ordinacije, ordinacije obiteljske (opće) medicine)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0A437" id="Text Box 199" o:spid="_x0000_s1113" type="#_x0000_t202" style="position:absolute;margin-left:137.65pt;margin-top:68.65pt;width:189pt;height:8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" filled="f" strokeweight=".5pt">
                <v:textbox>
                  <w:txbxContent>
                    <w:p w14:paraId="732CD840" w14:textId="490A0C07" w:rsidR="005251CE" w:rsidRPr="00571039" w:rsidRDefault="005251CE" w:rsidP="00DF2FEF">
                      <w:pPr>
                        <w:rPr>
                          <w:b/>
                          <w:bCs/>
                          <w:sz w:val="20"/>
                          <w:szCs w:val="20"/>
                        </w:rPr>
                      </w:pPr>
                      <w:r w:rsidRPr="00442A59">
                        <w:rPr>
                          <w:b/>
                          <w:bCs/>
                          <w:i/>
                          <w:iCs/>
                          <w:sz w:val="20"/>
                          <w:szCs w:val="20"/>
                        </w:rPr>
                        <w:t>Mjera 1</w:t>
                      </w:r>
                      <w:r w:rsidR="00217426">
                        <w:rPr>
                          <w:b/>
                          <w:bCs/>
                          <w:i/>
                          <w:iCs/>
                          <w:sz w:val="20"/>
                          <w:szCs w:val="20"/>
                        </w:rPr>
                        <w:t>.</w:t>
                      </w:r>
                      <w:r w:rsidRPr="00442A59">
                        <w:rPr>
                          <w:b/>
                          <w:bCs/>
                          <w:i/>
                          <w:iCs/>
                          <w:sz w:val="20"/>
                          <w:szCs w:val="20"/>
                        </w:rPr>
                        <w:t>: Nastavak i unapr</w:t>
                      </w:r>
                      <w:r>
                        <w:rPr>
                          <w:b/>
                          <w:bCs/>
                          <w:i/>
                          <w:iCs/>
                          <w:sz w:val="20"/>
                          <w:szCs w:val="20"/>
                        </w:rPr>
                        <w:t>j</w:t>
                      </w:r>
                      <w:r w:rsidRPr="00442A59">
                        <w:rPr>
                          <w:b/>
                          <w:bCs/>
                          <w:i/>
                          <w:iCs/>
                          <w:sz w:val="20"/>
                          <w:szCs w:val="20"/>
                        </w:rPr>
                        <w:t xml:space="preserve">eđenje programa </w:t>
                      </w:r>
                      <w:r>
                        <w:rPr>
                          <w:b/>
                          <w:bCs/>
                          <w:i/>
                          <w:iCs/>
                          <w:sz w:val="20"/>
                          <w:szCs w:val="20"/>
                        </w:rPr>
                        <w:t>„O</w:t>
                      </w:r>
                      <w:r w:rsidRPr="00442A59">
                        <w:rPr>
                          <w:b/>
                          <w:bCs/>
                          <w:i/>
                          <w:iCs/>
                          <w:sz w:val="20"/>
                          <w:szCs w:val="20"/>
                        </w:rPr>
                        <w:t>rdinacij</w:t>
                      </w:r>
                      <w:r>
                        <w:rPr>
                          <w:b/>
                          <w:bCs/>
                          <w:i/>
                          <w:iCs/>
                          <w:sz w:val="20"/>
                          <w:szCs w:val="20"/>
                        </w:rPr>
                        <w:t>a</w:t>
                      </w:r>
                      <w:r w:rsidRPr="00442A59">
                        <w:rPr>
                          <w:b/>
                          <w:bCs/>
                          <w:i/>
                          <w:iCs/>
                          <w:sz w:val="20"/>
                          <w:szCs w:val="20"/>
                        </w:rPr>
                        <w:t xml:space="preserve"> primarne zdravstvene zaštite  </w:t>
                      </w:r>
                      <w:r>
                        <w:rPr>
                          <w:b/>
                          <w:bCs/>
                          <w:i/>
                          <w:iCs/>
                          <w:sz w:val="20"/>
                          <w:szCs w:val="20"/>
                        </w:rPr>
                        <w:t xml:space="preserve">- </w:t>
                      </w:r>
                      <w:r w:rsidRPr="00442A59">
                        <w:rPr>
                          <w:b/>
                          <w:bCs/>
                          <w:i/>
                          <w:iCs/>
                          <w:sz w:val="20"/>
                          <w:szCs w:val="20"/>
                        </w:rPr>
                        <w:t>prijatelj dojenja</w:t>
                      </w:r>
                      <w:r w:rsidR="00217426">
                        <w:rPr>
                          <w:b/>
                          <w:bCs/>
                          <w:i/>
                          <w:iCs/>
                          <w:sz w:val="20"/>
                          <w:szCs w:val="20"/>
                        </w:rPr>
                        <w:t>“</w:t>
                      </w:r>
                      <w:r w:rsidRPr="00442A59">
                        <w:rPr>
                          <w:b/>
                          <w:bCs/>
                          <w:i/>
                          <w:iCs/>
                          <w:sz w:val="20"/>
                          <w:szCs w:val="20"/>
                        </w:rPr>
                        <w:t xml:space="preserve"> (</w:t>
                      </w:r>
                      <w:r w:rsidRPr="00571039">
                        <w:rPr>
                          <w:b/>
                          <w:bCs/>
                          <w:i/>
                          <w:iCs/>
                          <w:sz w:val="20"/>
                          <w:szCs w:val="20"/>
                        </w:rPr>
                        <w:t>pedijatrijske ordinacije, ordinacije obiteljske (opće) medicine)</w:t>
                      </w:r>
                    </w:p>
                  </w:txbxContent>
                </v:textbox>
              </v:shape>
            </w:pict>
          </mc:Fallback>
        </mc:AlternateContent>
      </w:r>
      <w:r w:rsidR="00540148">
        <w:rPr>
          <w:noProof/>
          <w:lang w:eastAsia="hr-HR"/>
        </w:rPr>
        <mc:AlternateContent>
          <mc:Choice Requires="wps">
            <w:drawing>
              <wp:anchor distT="0" distB="0" distL="114300" distR="114300" simplePos="0" relativeHeight="251631104" behindDoc="0" locked="0" layoutInCell="1" allowOverlap="1" wp14:anchorId="3D347FAB" wp14:editId="22128702">
                <wp:simplePos x="0" y="0"/>
                <wp:positionH relativeFrom="column">
                  <wp:posOffset>-690245</wp:posOffset>
                </wp:positionH>
                <wp:positionV relativeFrom="paragraph">
                  <wp:posOffset>2948305</wp:posOffset>
                </wp:positionV>
                <wp:extent cx="107950" cy="0"/>
                <wp:effectExtent l="0" t="0" r="0" b="0"/>
                <wp:wrapNone/>
                <wp:docPr id="177" name="Straight Connector 177"/>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E5AB7" id="Straight Connector 177" o:spid="_x0000_s1026" style="position:absolute;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232.15pt" to="-45.85pt,2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71424" behindDoc="0" locked="0" layoutInCell="1" allowOverlap="1" wp14:anchorId="3BD220EF" wp14:editId="07463610">
                <wp:simplePos x="0" y="0"/>
                <wp:positionH relativeFrom="column">
                  <wp:posOffset>-766445</wp:posOffset>
                </wp:positionH>
                <wp:positionV relativeFrom="paragraph">
                  <wp:posOffset>1071880</wp:posOffset>
                </wp:positionV>
                <wp:extent cx="10795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3D5EB" id="Straight Connector 208" o:spid="_x0000_s1026" style="position:absolute;z-index:25207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84.4pt" to="-51.8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106240" behindDoc="0" locked="0" layoutInCell="1" allowOverlap="1" wp14:anchorId="2B94B0FF" wp14:editId="0256EE6C">
                <wp:simplePos x="0" y="0"/>
                <wp:positionH relativeFrom="column">
                  <wp:posOffset>-623570</wp:posOffset>
                </wp:positionH>
                <wp:positionV relativeFrom="paragraph">
                  <wp:posOffset>5234305</wp:posOffset>
                </wp:positionV>
                <wp:extent cx="76200"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C3C89" id="Straight Connector 232" o:spid="_x0000_s1026" style="position:absolute;z-index:252106240;visibility:visible;mso-wrap-style:square;mso-wrap-distance-left:9pt;mso-wrap-distance-top:0;mso-wrap-distance-right:9pt;mso-wrap-distance-bottom:0;mso-position-horizontal:absolute;mso-position-horizontal-relative:text;mso-position-vertical:absolute;mso-position-vertical-relative:text" from="-49.1pt,412.15pt" to="-43.1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H9twEAAMUDAAAOAAAAZHJzL2Uyb0RvYy54bWysU8GOEzEMvSPxD1HudKZFWt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105216" behindDoc="0" locked="0" layoutInCell="1" allowOverlap="1" wp14:anchorId="5C055929" wp14:editId="543A4F04">
                <wp:simplePos x="0" y="0"/>
                <wp:positionH relativeFrom="column">
                  <wp:posOffset>-633095</wp:posOffset>
                </wp:positionH>
                <wp:positionV relativeFrom="paragraph">
                  <wp:posOffset>5872480</wp:posOffset>
                </wp:positionV>
                <wp:extent cx="95250"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35646" id="Straight Connector 231" o:spid="_x0000_s1026" style="position:absolute;z-index:252105216;visibility:visible;mso-wrap-style:square;mso-wrap-distance-left:9pt;mso-wrap-distance-top:0;mso-wrap-distance-right:9pt;mso-wrap-distance-bottom:0;mso-position-horizontal:absolute;mso-position-horizontal-relative:text;mso-position-vertical:absolute;mso-position-vertical-relative:text" from="-49.85pt,462.4pt" to="-42.35pt,4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104192" behindDoc="0" locked="0" layoutInCell="1" allowOverlap="1" wp14:anchorId="5BF6241E" wp14:editId="0CD480AC">
                <wp:simplePos x="0" y="0"/>
                <wp:positionH relativeFrom="column">
                  <wp:posOffset>-633095</wp:posOffset>
                </wp:positionH>
                <wp:positionV relativeFrom="paragraph">
                  <wp:posOffset>5234305</wp:posOffset>
                </wp:positionV>
                <wp:extent cx="0" cy="638175"/>
                <wp:effectExtent l="0" t="0" r="38100" b="28575"/>
                <wp:wrapNone/>
                <wp:docPr id="230" name="Straight Connector 230"/>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DB027" id="Straight Connector 230" o:spid="_x0000_s1026" style="position:absolute;z-index:252104192;visibility:visible;mso-wrap-style:square;mso-wrap-distance-left:9pt;mso-wrap-distance-top:0;mso-wrap-distance-right:9pt;mso-wrap-distance-bottom:0;mso-position-horizontal:absolute;mso-position-horizontal-relative:text;mso-position-vertical:absolute;mso-position-vertical-relative:text" from="-49.85pt,412.15pt" to="-49.85pt,4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72448" behindDoc="0" locked="0" layoutInCell="1" allowOverlap="1" wp14:anchorId="4F58FDEE" wp14:editId="24127D30">
                <wp:simplePos x="0" y="0"/>
                <wp:positionH relativeFrom="column">
                  <wp:posOffset>-709295</wp:posOffset>
                </wp:positionH>
                <wp:positionV relativeFrom="paragraph">
                  <wp:posOffset>5062855</wp:posOffset>
                </wp:positionV>
                <wp:extent cx="142875"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FB1F87" id="Straight Connector 209" o:spid="_x0000_s1026" style="position:absolute;z-index:25207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398.65pt" to="-44.6pt,3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uAEAAMYDAAAOAAAAZHJzL2Uyb0RvYy54bWysU8GOEzEMvSPxD1HudKbVAs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103168" behindDoc="0" locked="0" layoutInCell="1" allowOverlap="1" wp14:anchorId="74595939" wp14:editId="22C0E827">
                <wp:simplePos x="0" y="0"/>
                <wp:positionH relativeFrom="column">
                  <wp:posOffset>-633095</wp:posOffset>
                </wp:positionH>
                <wp:positionV relativeFrom="paragraph">
                  <wp:posOffset>4138930</wp:posOffset>
                </wp:positionV>
                <wp:extent cx="85725"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406FD" id="Straight Connector 229" o:spid="_x0000_s1026" style="position:absolute;z-index:252103168;visibility:visible;mso-wrap-style:square;mso-wrap-distance-left:9pt;mso-wrap-distance-top:0;mso-wrap-distance-right:9pt;mso-wrap-distance-bottom:0;mso-position-horizontal:absolute;mso-position-horizontal-relative:text;mso-position-vertical:absolute;mso-position-vertical-relative:text" from="-49.85pt,325.9pt" to="-43.1pt,3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74496" behindDoc="0" locked="0" layoutInCell="1" allowOverlap="1" wp14:anchorId="5D96F12A" wp14:editId="02AEBFAA">
                <wp:simplePos x="0" y="0"/>
                <wp:positionH relativeFrom="column">
                  <wp:posOffset>-633095</wp:posOffset>
                </wp:positionH>
                <wp:positionV relativeFrom="paragraph">
                  <wp:posOffset>3700780</wp:posOffset>
                </wp:positionV>
                <wp:extent cx="0" cy="457200"/>
                <wp:effectExtent l="0" t="0" r="38100" b="19050"/>
                <wp:wrapNone/>
                <wp:docPr id="211" name="Straight Connector 2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88DB3" id="Straight Connector 211" o:spid="_x0000_s1026" style="position:absolute;z-index:252074496;visibility:visible;mso-wrap-style:square;mso-wrap-distance-left:9pt;mso-wrap-distance-top:0;mso-wrap-distance-right:9pt;mso-wrap-distance-bottom:0;mso-position-horizontal:absolute;mso-position-horizontal-relative:text;mso-position-vertical:absolute;mso-position-vertical-relative:text" from="-49.85pt,291.4pt" to="-49.85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73472" behindDoc="0" locked="0" layoutInCell="1" allowOverlap="1" wp14:anchorId="04FB835A" wp14:editId="3FEAB5B7">
                <wp:simplePos x="0" y="0"/>
                <wp:positionH relativeFrom="column">
                  <wp:posOffset>-709295</wp:posOffset>
                </wp:positionH>
                <wp:positionV relativeFrom="paragraph">
                  <wp:posOffset>3376930</wp:posOffset>
                </wp:positionV>
                <wp:extent cx="133350"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81285" id="Straight Connector 210" o:spid="_x0000_s1026" style="position:absolute;z-index:25207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265.9pt" to="-45.35pt,2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69376" behindDoc="0" locked="0" layoutInCell="1" allowOverlap="1" wp14:anchorId="2A4A09C9" wp14:editId="7566262E">
                <wp:simplePos x="0" y="0"/>
                <wp:positionH relativeFrom="column">
                  <wp:posOffset>-775971</wp:posOffset>
                </wp:positionH>
                <wp:positionV relativeFrom="paragraph">
                  <wp:posOffset>195580</wp:posOffset>
                </wp:positionV>
                <wp:extent cx="66675" cy="4848225"/>
                <wp:effectExtent l="0" t="0" r="28575" b="28575"/>
                <wp:wrapNone/>
                <wp:docPr id="206" name="Straight Connector 206"/>
                <wp:cNvGraphicFramePr/>
                <a:graphic xmlns:a="http://schemas.openxmlformats.org/drawingml/2006/main">
                  <a:graphicData uri="http://schemas.microsoft.com/office/word/2010/wordprocessingShape">
                    <wps:wsp>
                      <wps:cNvCnPr/>
                      <wps:spPr>
                        <a:xfrm>
                          <a:off x="0" y="0"/>
                          <a:ext cx="66675"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E6B6A" id="Straight Connector 206" o:spid="_x0000_s1026" style="position:absolute;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5.4pt" to="-55.85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" strokecolor="#4472c4 [3204]" strokeweight=".5pt">
                <v:stroke joinstyle="miter"/>
              </v:line>
            </w:pict>
          </mc:Fallback>
        </mc:AlternateContent>
      </w:r>
      <w:r w:rsidR="00540148">
        <w:rPr>
          <w:noProof/>
          <w:lang w:eastAsia="hr-HR"/>
        </w:rPr>
        <mc:AlternateContent>
          <mc:Choice Requires="wps">
            <w:drawing>
              <wp:anchor distT="0" distB="0" distL="114300" distR="114300" simplePos="0" relativeHeight="252099072" behindDoc="0" locked="0" layoutInCell="1" allowOverlap="1" wp14:anchorId="6AD39B75" wp14:editId="52FFD54F">
                <wp:simplePos x="0" y="0"/>
                <wp:positionH relativeFrom="column">
                  <wp:posOffset>-566420</wp:posOffset>
                </wp:positionH>
                <wp:positionV relativeFrom="paragraph">
                  <wp:posOffset>4891406</wp:posOffset>
                </wp:positionV>
                <wp:extent cx="2314575" cy="419100"/>
                <wp:effectExtent l="0" t="0" r="28575" b="19050"/>
                <wp:wrapNone/>
                <wp:docPr id="227" name="Text Box 227"/>
                <wp:cNvGraphicFramePr/>
                <a:graphic xmlns:a="http://schemas.openxmlformats.org/drawingml/2006/main">
                  <a:graphicData uri="http://schemas.microsoft.com/office/word/2010/wordprocessingShape">
                    <wps:wsp>
                      <wps:cNvSpPr txBox="1"/>
                      <wps:spPr>
                        <a:xfrm>
                          <a:off x="0" y="0"/>
                          <a:ext cx="2314575" cy="419100"/>
                        </a:xfrm>
                        <a:prstGeom prst="rect">
                          <a:avLst/>
                        </a:prstGeom>
                        <a:noFill/>
                        <a:ln w="6350">
                          <a:solidFill>
                            <a:prstClr val="black"/>
                          </a:solidFill>
                        </a:ln>
                      </wps:spPr>
                      <wps:txbx>
                        <w:txbxContent>
                          <w:p w14:paraId="7DBB4ED9" w14:textId="5E1028D4" w:rsidR="005251CE" w:rsidRPr="007B537B" w:rsidRDefault="005251CE" w:rsidP="00540148">
                            <w:pPr>
                              <w:rPr>
                                <w:b/>
                                <w:bCs/>
                                <w:sz w:val="18"/>
                                <w:szCs w:val="18"/>
                              </w:rPr>
                            </w:pPr>
                            <w:r w:rsidRPr="00540148">
                              <w:rPr>
                                <w:b/>
                                <w:bCs/>
                                <w:i/>
                                <w:iCs/>
                                <w:sz w:val="18"/>
                                <w:szCs w:val="18"/>
                              </w:rPr>
                              <w:t>Mjera 3.</w:t>
                            </w:r>
                            <w:r w:rsidR="00F879AC">
                              <w:rPr>
                                <w:b/>
                                <w:bCs/>
                                <w:i/>
                                <w:iCs/>
                                <w:sz w:val="18"/>
                                <w:szCs w:val="18"/>
                              </w:rPr>
                              <w:t>:</w:t>
                            </w:r>
                            <w:r w:rsidRPr="00540148">
                              <w:rPr>
                                <w:b/>
                                <w:bCs/>
                                <w:i/>
                                <w:iCs/>
                                <w:sz w:val="18"/>
                                <w:szCs w:val="18"/>
                              </w:rPr>
                              <w:t xml:space="preserve"> Promicanje dojenja kroz rad </w:t>
                            </w:r>
                            <w:r>
                              <w:rPr>
                                <w:b/>
                                <w:bCs/>
                                <w:i/>
                                <w:iCs/>
                                <w:sz w:val="18"/>
                                <w:szCs w:val="18"/>
                              </w:rPr>
                              <w:t>HUSD</w:t>
                            </w:r>
                            <w:r w:rsidR="00F879AC">
                              <w:rPr>
                                <w:b/>
                                <w:bCs/>
                                <w:i/>
                                <w:iCs/>
                                <w:sz w:val="18"/>
                                <w:szCs w:val="18"/>
                              </w:rPr>
                              <w:t>-a</w:t>
                            </w:r>
                            <w:r>
                              <w:rPr>
                                <w:b/>
                                <w:bCs/>
                                <w:i/>
                                <w:iCs/>
                                <w:sz w:val="18"/>
                                <w:szCs w:val="18"/>
                              </w:rPr>
                              <w:t xml:space="preserve"> </w:t>
                            </w:r>
                            <w:r w:rsidRPr="00540148" w:rsidDel="00540148">
                              <w:rPr>
                                <w:b/>
                                <w:bCs/>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39B75" id="Text Box 227" o:spid="_x0000_s1114" type="#_x0000_t202" style="position:absolute;margin-left:-44.6pt;margin-top:385.15pt;width:182.25pt;height:33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" filled="f" strokeweight=".5pt">
                <v:textbox>
                  <w:txbxContent>
                    <w:p w14:paraId="7DBB4ED9" w14:textId="5E1028D4" w:rsidR="005251CE" w:rsidRPr="007B537B" w:rsidRDefault="005251CE" w:rsidP="00540148">
                      <w:pPr>
                        <w:rPr>
                          <w:b/>
                          <w:bCs/>
                          <w:sz w:val="18"/>
                          <w:szCs w:val="18"/>
                        </w:rPr>
                      </w:pPr>
                      <w:r w:rsidRPr="00540148">
                        <w:rPr>
                          <w:b/>
                          <w:bCs/>
                          <w:i/>
                          <w:iCs/>
                          <w:sz w:val="18"/>
                          <w:szCs w:val="18"/>
                        </w:rPr>
                        <w:t>Mjera 3.</w:t>
                      </w:r>
                      <w:r w:rsidR="00F879AC">
                        <w:rPr>
                          <w:b/>
                          <w:bCs/>
                          <w:i/>
                          <w:iCs/>
                          <w:sz w:val="18"/>
                          <w:szCs w:val="18"/>
                        </w:rPr>
                        <w:t>:</w:t>
                      </w:r>
                      <w:r w:rsidRPr="00540148">
                        <w:rPr>
                          <w:b/>
                          <w:bCs/>
                          <w:i/>
                          <w:iCs/>
                          <w:sz w:val="18"/>
                          <w:szCs w:val="18"/>
                        </w:rPr>
                        <w:t xml:space="preserve"> Promicanje dojenja kroz rad </w:t>
                      </w:r>
                      <w:r>
                        <w:rPr>
                          <w:b/>
                          <w:bCs/>
                          <w:i/>
                          <w:iCs/>
                          <w:sz w:val="18"/>
                          <w:szCs w:val="18"/>
                        </w:rPr>
                        <w:t>HUSD</w:t>
                      </w:r>
                      <w:r w:rsidR="00F879AC">
                        <w:rPr>
                          <w:b/>
                          <w:bCs/>
                          <w:i/>
                          <w:iCs/>
                          <w:sz w:val="18"/>
                          <w:szCs w:val="18"/>
                        </w:rPr>
                        <w:t>-a</w:t>
                      </w:r>
                      <w:r>
                        <w:rPr>
                          <w:b/>
                          <w:bCs/>
                          <w:i/>
                          <w:iCs/>
                          <w:sz w:val="18"/>
                          <w:szCs w:val="18"/>
                        </w:rPr>
                        <w:t xml:space="preserve"> </w:t>
                      </w:r>
                      <w:r w:rsidRPr="00540148" w:rsidDel="00540148">
                        <w:rPr>
                          <w:b/>
                          <w:bCs/>
                          <w:i/>
                          <w:iCs/>
                          <w:sz w:val="18"/>
                          <w:szCs w:val="18"/>
                        </w:rPr>
                        <w:t xml:space="preserve"> </w:t>
                      </w:r>
                    </w:p>
                  </w:txbxContent>
                </v:textbox>
              </v:shape>
            </w:pict>
          </mc:Fallback>
        </mc:AlternateContent>
      </w:r>
      <w:r w:rsidR="00540148">
        <w:rPr>
          <w:noProof/>
          <w:lang w:eastAsia="hr-HR"/>
        </w:rPr>
        <mc:AlternateContent>
          <mc:Choice Requires="wps">
            <w:drawing>
              <wp:anchor distT="0" distB="0" distL="114300" distR="114300" simplePos="0" relativeHeight="252068352" behindDoc="0" locked="0" layoutInCell="1" allowOverlap="1" wp14:anchorId="3BA710A4" wp14:editId="13362E5C">
                <wp:simplePos x="0" y="0"/>
                <wp:positionH relativeFrom="column">
                  <wp:posOffset>-537845</wp:posOffset>
                </wp:positionH>
                <wp:positionV relativeFrom="paragraph">
                  <wp:posOffset>4005580</wp:posOffset>
                </wp:positionV>
                <wp:extent cx="2181225" cy="828675"/>
                <wp:effectExtent l="0" t="0" r="28575" b="28575"/>
                <wp:wrapNone/>
                <wp:docPr id="205" name="Text Box 205"/>
                <wp:cNvGraphicFramePr/>
                <a:graphic xmlns:a="http://schemas.openxmlformats.org/drawingml/2006/main">
                  <a:graphicData uri="http://schemas.microsoft.com/office/word/2010/wordprocessingShape">
                    <wps:wsp>
                      <wps:cNvSpPr txBox="1"/>
                      <wps:spPr>
                        <a:xfrm>
                          <a:off x="0" y="0"/>
                          <a:ext cx="2181225" cy="828675"/>
                        </a:xfrm>
                        <a:prstGeom prst="rect">
                          <a:avLst/>
                        </a:prstGeom>
                        <a:solidFill>
                          <a:schemeClr val="lt1"/>
                        </a:solidFill>
                        <a:ln w="6350">
                          <a:solidFill>
                            <a:prstClr val="black"/>
                          </a:solidFill>
                        </a:ln>
                      </wps:spPr>
                      <wps:txbx>
                        <w:txbxContent>
                          <w:p w14:paraId="6E6EE06D" w14:textId="54792B1E" w:rsidR="005251CE" w:rsidRPr="007B537B" w:rsidRDefault="005251CE" w:rsidP="00364953">
                            <w:pPr>
                              <w:rPr>
                                <w:sz w:val="18"/>
                                <w:szCs w:val="18"/>
                              </w:rPr>
                            </w:pPr>
                            <w:r w:rsidRPr="007B537B">
                              <w:rPr>
                                <w:sz w:val="18"/>
                                <w:szCs w:val="18"/>
                              </w:rPr>
                              <w:t xml:space="preserve">Aktivnost 1: Provođenje tečaja </w:t>
                            </w:r>
                            <w:r w:rsidR="00233205">
                              <w:rPr>
                                <w:sz w:val="18"/>
                                <w:szCs w:val="18"/>
                              </w:rPr>
                              <w:t>“</w:t>
                            </w:r>
                            <w:r w:rsidRPr="007B537B">
                              <w:rPr>
                                <w:sz w:val="18"/>
                                <w:szCs w:val="18"/>
                              </w:rPr>
                              <w:t>Suvremena saznanja o laktaciji i dojenju</w:t>
                            </w:r>
                            <w:r w:rsidR="00233205">
                              <w:rPr>
                                <w:sz w:val="18"/>
                                <w:szCs w:val="18"/>
                              </w:rPr>
                              <w:t>“</w:t>
                            </w:r>
                            <w:r w:rsidRPr="007B537B">
                              <w:rPr>
                                <w:sz w:val="18"/>
                                <w:szCs w:val="18"/>
                              </w:rPr>
                              <w:t xml:space="preserve"> namijenjenog edukaciji budućih </w:t>
                            </w:r>
                            <w:r>
                              <w:rPr>
                                <w:sz w:val="18"/>
                                <w:szCs w:val="18"/>
                              </w:rPr>
                              <w:t xml:space="preserve">IBCLC </w:t>
                            </w:r>
                            <w:r w:rsidRPr="007B537B">
                              <w:rPr>
                                <w:sz w:val="18"/>
                                <w:szCs w:val="18"/>
                              </w:rPr>
                              <w:t>savjetnica za dojenje</w:t>
                            </w:r>
                          </w:p>
                          <w:p w14:paraId="2EA4A70A" w14:textId="77777777" w:rsidR="005251CE" w:rsidRPr="007B537B" w:rsidRDefault="005251CE" w:rsidP="0036495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710A4" id="Text Box 205" o:spid="_x0000_s1115" type="#_x0000_t202" style="position:absolute;margin-left:-42.35pt;margin-top:315.4pt;width:171.75pt;height:65.2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" fillcolor="white [3201]" strokeweight=".5pt">
                <v:textbox>
                  <w:txbxContent>
                    <w:p w14:paraId="6E6EE06D" w14:textId="54792B1E" w:rsidR="005251CE" w:rsidRPr="007B537B" w:rsidRDefault="005251CE" w:rsidP="00364953">
                      <w:pPr>
                        <w:rPr>
                          <w:sz w:val="18"/>
                          <w:szCs w:val="18"/>
                        </w:rPr>
                      </w:pPr>
                      <w:r w:rsidRPr="007B537B">
                        <w:rPr>
                          <w:sz w:val="18"/>
                          <w:szCs w:val="18"/>
                        </w:rPr>
                        <w:t xml:space="preserve">Aktivnost 1: Provođenje tečaja </w:t>
                      </w:r>
                      <w:r w:rsidR="00233205">
                        <w:rPr>
                          <w:sz w:val="18"/>
                          <w:szCs w:val="18"/>
                        </w:rPr>
                        <w:t>“</w:t>
                      </w:r>
                      <w:r w:rsidRPr="007B537B">
                        <w:rPr>
                          <w:sz w:val="18"/>
                          <w:szCs w:val="18"/>
                        </w:rPr>
                        <w:t>Suvremena saznanja o laktaciji i dojenju</w:t>
                      </w:r>
                      <w:r w:rsidR="00233205">
                        <w:rPr>
                          <w:sz w:val="18"/>
                          <w:szCs w:val="18"/>
                        </w:rPr>
                        <w:t>“</w:t>
                      </w:r>
                      <w:r w:rsidRPr="007B537B">
                        <w:rPr>
                          <w:sz w:val="18"/>
                          <w:szCs w:val="18"/>
                        </w:rPr>
                        <w:t xml:space="preserve"> namijenjenog edukaciji budućih </w:t>
                      </w:r>
                      <w:r>
                        <w:rPr>
                          <w:sz w:val="18"/>
                          <w:szCs w:val="18"/>
                        </w:rPr>
                        <w:t xml:space="preserve">IBCLC </w:t>
                      </w:r>
                      <w:r w:rsidRPr="007B537B">
                        <w:rPr>
                          <w:sz w:val="18"/>
                          <w:szCs w:val="18"/>
                        </w:rPr>
                        <w:t>savjetnica za dojenje</w:t>
                      </w:r>
                    </w:p>
                    <w:p w14:paraId="2EA4A70A" w14:textId="77777777" w:rsidR="005251CE" w:rsidRPr="007B537B" w:rsidRDefault="005251CE" w:rsidP="00364953">
                      <w:pPr>
                        <w:rPr>
                          <w:sz w:val="18"/>
                          <w:szCs w:val="18"/>
                        </w:rPr>
                      </w:pPr>
                    </w:p>
                  </w:txbxContent>
                </v:textbox>
              </v:shape>
            </w:pict>
          </mc:Fallback>
        </mc:AlternateContent>
      </w:r>
      <w:r w:rsidR="00350143">
        <w:rPr>
          <w:noProof/>
          <w:lang w:eastAsia="hr-HR"/>
        </w:rPr>
        <mc:AlternateContent>
          <mc:Choice Requires="wps">
            <w:drawing>
              <wp:anchor distT="0" distB="0" distL="114300" distR="114300" simplePos="0" relativeHeight="251629056" behindDoc="0" locked="0" layoutInCell="1" allowOverlap="1" wp14:anchorId="209D3D8A" wp14:editId="4B4EA0DD">
                <wp:simplePos x="0" y="0"/>
                <wp:positionH relativeFrom="column">
                  <wp:posOffset>-709295</wp:posOffset>
                </wp:positionH>
                <wp:positionV relativeFrom="paragraph">
                  <wp:posOffset>1986280</wp:posOffset>
                </wp:positionV>
                <wp:extent cx="95250" cy="0"/>
                <wp:effectExtent l="0" t="0" r="0" b="0"/>
                <wp:wrapNone/>
                <wp:docPr id="178" name="Straight Connector 178"/>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5613D6" id="Straight Connector 178" o:spid="_x0000_s1026" style="position:absolute;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56.4pt" to="-48.3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" strokecolor="#4472c4 [3204]" strokeweight=".5pt">
                <v:stroke joinstyle="miter"/>
              </v:line>
            </w:pict>
          </mc:Fallback>
        </mc:AlternateContent>
      </w:r>
      <w:r w:rsidR="00350143">
        <w:rPr>
          <w:noProof/>
          <w:lang w:eastAsia="hr-HR"/>
        </w:rPr>
        <mc:AlternateContent>
          <mc:Choice Requires="wps">
            <w:drawing>
              <wp:anchor distT="0" distB="0" distL="114300" distR="114300" simplePos="0" relativeHeight="251624960" behindDoc="0" locked="0" layoutInCell="1" allowOverlap="1" wp14:anchorId="227E0DF0" wp14:editId="58E966E2">
                <wp:simplePos x="0" y="0"/>
                <wp:positionH relativeFrom="column">
                  <wp:posOffset>-728344</wp:posOffset>
                </wp:positionH>
                <wp:positionV relativeFrom="paragraph">
                  <wp:posOffset>1338580</wp:posOffset>
                </wp:positionV>
                <wp:extent cx="19050" cy="1609725"/>
                <wp:effectExtent l="0" t="0" r="19050" b="28575"/>
                <wp:wrapNone/>
                <wp:docPr id="180" name="Straight Connector 180"/>
                <wp:cNvGraphicFramePr/>
                <a:graphic xmlns:a="http://schemas.openxmlformats.org/drawingml/2006/main">
                  <a:graphicData uri="http://schemas.microsoft.com/office/word/2010/wordprocessingShape">
                    <wps:wsp>
                      <wps:cNvCnPr/>
                      <wps:spPr>
                        <a:xfrm>
                          <a:off x="0" y="0"/>
                          <a:ext cx="1905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36EEA" id="Straight Connector 18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05.4pt" to="-55.85pt,2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" strokecolor="#4472c4 [3204]" strokeweight=".5pt">
                <v:stroke joinstyle="miter"/>
              </v:line>
            </w:pict>
          </mc:Fallback>
        </mc:AlternateContent>
      </w:r>
      <w:r w:rsidR="00350143">
        <w:rPr>
          <w:noProof/>
          <w:lang w:eastAsia="hr-HR"/>
        </w:rPr>
        <mc:AlternateContent>
          <mc:Choice Requires="wps">
            <w:drawing>
              <wp:anchor distT="0" distB="0" distL="114300" distR="114300" simplePos="0" relativeHeight="252070400" behindDoc="0" locked="0" layoutInCell="1" allowOverlap="1" wp14:anchorId="0D1CDCDF" wp14:editId="275218A7">
                <wp:simplePos x="0" y="0"/>
                <wp:positionH relativeFrom="column">
                  <wp:posOffset>-785495</wp:posOffset>
                </wp:positionH>
                <wp:positionV relativeFrom="paragraph">
                  <wp:posOffset>195580</wp:posOffset>
                </wp:positionV>
                <wp:extent cx="76200" cy="0"/>
                <wp:effectExtent l="0" t="0" r="0" b="0"/>
                <wp:wrapNone/>
                <wp:docPr id="207" name="Straight Connector 207"/>
                <wp:cNvGraphicFramePr/>
                <a:graphic xmlns:a="http://schemas.openxmlformats.org/drawingml/2006/main">
                  <a:graphicData uri="http://schemas.microsoft.com/office/word/2010/wordprocessingShape">
                    <wps:wsp>
                      <wps:cNvCnPr/>
                      <wps:spPr>
                        <a:xfrm flipV="1">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94EC7" id="Straight Connector 207" o:spid="_x0000_s1026" style="position:absolute;flip:y;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15.4pt" to="-55.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" strokecolor="#4472c4 [3204]" strokeweight=".5pt">
                <v:stroke joinstyle="miter"/>
              </v:line>
            </w:pict>
          </mc:Fallback>
        </mc:AlternateContent>
      </w:r>
      <w:r w:rsidR="007C1794">
        <w:rPr>
          <w:noProof/>
          <w:lang w:eastAsia="hr-HR"/>
        </w:rPr>
        <mc:AlternateContent>
          <mc:Choice Requires="wps">
            <w:drawing>
              <wp:anchor distT="0" distB="0" distL="114300" distR="114300" simplePos="0" relativeHeight="251627008" behindDoc="0" locked="0" layoutInCell="1" allowOverlap="1" wp14:anchorId="138876A4" wp14:editId="753C3F5A">
                <wp:simplePos x="0" y="0"/>
                <wp:positionH relativeFrom="column">
                  <wp:posOffset>-709295</wp:posOffset>
                </wp:positionH>
                <wp:positionV relativeFrom="paragraph">
                  <wp:posOffset>1338580</wp:posOffset>
                </wp:positionV>
                <wp:extent cx="47625" cy="0"/>
                <wp:effectExtent l="0" t="0" r="0" b="0"/>
                <wp:wrapNone/>
                <wp:docPr id="179" name="Straight Connector 179"/>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F5457" id="Straight Connector 179" o:spid="_x0000_s1026" style="position:absolute;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05.4pt" to="-52.1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" strokecolor="#4472c4 [3204]" strokeweight=".5pt">
                <v:stroke joinstyle="miter"/>
              </v:line>
            </w:pict>
          </mc:Fallback>
        </mc:AlternateContent>
      </w:r>
      <w:r w:rsidR="00743815">
        <w:rPr>
          <w:rFonts w:eastAsia="Times New Roman" w:cstheme="minorHAnsi"/>
          <w:b/>
          <w:bCs/>
          <w:kern w:val="24"/>
          <w:sz w:val="24"/>
          <w:szCs w:val="24"/>
          <w:lang w:eastAsia="hr-HR"/>
        </w:rPr>
        <w:br w:type="page"/>
      </w:r>
    </w:p>
    <w:p w14:paraId="787BA3F4" w14:textId="77777777" w:rsidR="00DF2FEF" w:rsidRDefault="00DF2FEF" w:rsidP="00C1106C">
      <w:pPr>
        <w:spacing w:after="0" w:line="240" w:lineRule="auto"/>
        <w:jc w:val="both"/>
        <w:rPr>
          <w:rFonts w:eastAsia="Times New Roman" w:cstheme="minorHAnsi"/>
          <w:b/>
          <w:bCs/>
          <w:kern w:val="24"/>
          <w:sz w:val="24"/>
          <w:szCs w:val="24"/>
          <w:lang w:eastAsia="hr-HR"/>
        </w:rPr>
        <w:sectPr w:rsidR="00DF2FEF" w:rsidSect="00DF2FEF">
          <w:pgSz w:w="16838" w:h="11906" w:orient="landscape"/>
          <w:pgMar w:top="1417" w:right="1417" w:bottom="1417" w:left="1417" w:header="709" w:footer="709" w:gutter="0"/>
          <w:cols w:space="708"/>
          <w:docGrid w:linePitch="360"/>
        </w:sectPr>
      </w:pPr>
    </w:p>
    <w:p w14:paraId="3A4DBFD4" w14:textId="77777777" w:rsidR="00204692" w:rsidRDefault="006F1767" w:rsidP="001074D5">
      <w:pPr>
        <w:pStyle w:val="Naslov2"/>
        <w:jc w:val="both"/>
        <w:rPr>
          <w:rFonts w:eastAsia="Times New Roman"/>
          <w:lang w:eastAsia="hr-HR"/>
        </w:rPr>
      </w:pPr>
      <w:bookmarkStart w:id="18" w:name="_Toc160632621"/>
      <w:r>
        <w:rPr>
          <w:rFonts w:eastAsia="Times New Roman"/>
          <w:lang w:eastAsia="hr-HR"/>
        </w:rPr>
        <w:lastRenderedPageBreak/>
        <w:t>Cilj</w:t>
      </w:r>
      <w:r w:rsidR="00C1106C" w:rsidRPr="00C1106C">
        <w:rPr>
          <w:rFonts w:eastAsia="Times New Roman"/>
          <w:lang w:eastAsia="hr-HR"/>
        </w:rPr>
        <w:t xml:space="preserve"> 8: Osnaživanje i nastavak programa promicanja dojenja u zajednici</w:t>
      </w:r>
      <w:bookmarkEnd w:id="18"/>
      <w:r w:rsidR="00C1106C" w:rsidRPr="00C1106C">
        <w:rPr>
          <w:rFonts w:eastAsia="Times New Roman"/>
          <w:lang w:eastAsia="hr-HR"/>
        </w:rPr>
        <w:t xml:space="preserve"> </w:t>
      </w:r>
    </w:p>
    <w:p w14:paraId="53C4E8FA" w14:textId="77777777" w:rsidR="001074D5" w:rsidRPr="001074D5" w:rsidRDefault="001074D5" w:rsidP="001074D5">
      <w:pPr>
        <w:rPr>
          <w:lang w:eastAsia="hr-HR"/>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204692" w:rsidRPr="00C1106C" w14:paraId="33F55D20" w14:textId="77777777" w:rsidTr="004044F6">
        <w:trPr>
          <w:trHeight w:val="723"/>
        </w:trPr>
        <w:tc>
          <w:tcPr>
            <w:tcW w:w="9924" w:type="dxa"/>
            <w:gridSpan w:val="7"/>
            <w:shd w:val="clear" w:color="auto" w:fill="D9E2F3"/>
          </w:tcPr>
          <w:p w14:paraId="442AAB2B" w14:textId="4E530AED" w:rsidR="00204692" w:rsidRPr="00C1106C" w:rsidRDefault="001C5898" w:rsidP="00624696">
            <w:pPr>
              <w:spacing w:after="0" w:line="240" w:lineRule="auto"/>
              <w:rPr>
                <w:rFonts w:eastAsia="Times New Roman" w:cstheme="minorHAnsi"/>
                <w:b/>
                <w:bCs/>
                <w:kern w:val="24"/>
                <w:sz w:val="20"/>
                <w:szCs w:val="20"/>
                <w:lang w:eastAsia="hr-HR"/>
              </w:rPr>
            </w:pPr>
            <w:r>
              <w:rPr>
                <w:rFonts w:eastAsia="Calibri" w:cstheme="minorHAnsi"/>
                <w:b/>
                <w:bCs/>
                <w:sz w:val="20"/>
                <w:szCs w:val="20"/>
              </w:rPr>
              <w:t>Podcilj</w:t>
            </w:r>
            <w:r w:rsidR="00204692" w:rsidRPr="00C1106C">
              <w:rPr>
                <w:rFonts w:eastAsia="Calibri" w:cstheme="minorHAnsi"/>
                <w:b/>
                <w:bCs/>
                <w:sz w:val="20"/>
                <w:szCs w:val="20"/>
              </w:rPr>
              <w:t xml:space="preserve"> 1.</w:t>
            </w:r>
            <w:r w:rsidR="00624696">
              <w:rPr>
                <w:rFonts w:eastAsia="Calibri" w:cstheme="minorHAnsi"/>
                <w:b/>
                <w:bCs/>
                <w:sz w:val="20"/>
                <w:szCs w:val="20"/>
              </w:rPr>
              <w:t>:</w:t>
            </w:r>
            <w:r w:rsidR="00204692" w:rsidRPr="00C1106C">
              <w:rPr>
                <w:rFonts w:eastAsia="Calibri" w:cstheme="minorHAnsi"/>
                <w:b/>
                <w:bCs/>
                <w:sz w:val="20"/>
                <w:szCs w:val="20"/>
              </w:rPr>
              <w:t xml:space="preserve"> Nastavak potpore </w:t>
            </w:r>
            <w:r w:rsidR="003750EC">
              <w:rPr>
                <w:rFonts w:eastAsia="Calibri" w:cstheme="minorHAnsi"/>
                <w:b/>
                <w:bCs/>
                <w:sz w:val="20"/>
                <w:szCs w:val="20"/>
              </w:rPr>
              <w:t xml:space="preserve">dojenju </w:t>
            </w:r>
            <w:r w:rsidR="00204692" w:rsidRPr="00C1106C">
              <w:rPr>
                <w:rFonts w:eastAsia="Calibri" w:cstheme="minorHAnsi"/>
                <w:b/>
                <w:bCs/>
                <w:sz w:val="20"/>
                <w:szCs w:val="20"/>
              </w:rPr>
              <w:t>majkama, dojenčadi i obiteljima nakon otpusta majke i novorođenčeta iz rodilišta</w:t>
            </w:r>
            <w:r w:rsidR="00624696">
              <w:rPr>
                <w:rFonts w:eastAsia="Calibri" w:cstheme="minorHAnsi"/>
                <w:b/>
                <w:bCs/>
                <w:sz w:val="20"/>
                <w:szCs w:val="20"/>
              </w:rPr>
              <w:t xml:space="preserve"> </w:t>
            </w:r>
            <w:r w:rsidR="00204692" w:rsidRPr="00C1106C">
              <w:rPr>
                <w:rFonts w:eastAsia="Calibri" w:cstheme="minorHAnsi"/>
                <w:b/>
                <w:bCs/>
                <w:sz w:val="20"/>
                <w:szCs w:val="20"/>
              </w:rPr>
              <w:t xml:space="preserve">u zajednici osnivanjem grupa za potporu dojenju </w:t>
            </w:r>
          </w:p>
        </w:tc>
      </w:tr>
      <w:tr w:rsidR="00204692" w:rsidRPr="00C1106C" w14:paraId="6D64D02E" w14:textId="77777777" w:rsidTr="004044F6">
        <w:trPr>
          <w:trHeight w:val="867"/>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02598F" w14:textId="77777777" w:rsidR="00204692" w:rsidRPr="00C1106C" w:rsidRDefault="00204692" w:rsidP="004044F6">
            <w:pPr>
              <w:spacing w:after="0" w:line="240" w:lineRule="auto"/>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 xml:space="preserve">Pokazatelj ishoda: </w:t>
            </w:r>
          </w:p>
          <w:p w14:paraId="6032A0FC" w14:textId="77777777" w:rsidR="00204692" w:rsidRPr="00C1106C" w:rsidRDefault="00204692" w:rsidP="004044F6">
            <w:pPr>
              <w:spacing w:after="0" w:line="240" w:lineRule="auto"/>
              <w:rPr>
                <w:rFonts w:eastAsia="Times New Roman" w:cstheme="minorHAnsi"/>
                <w:kern w:val="24"/>
                <w:sz w:val="20"/>
                <w:szCs w:val="20"/>
                <w:lang w:eastAsia="hr-HR"/>
              </w:rPr>
            </w:pPr>
          </w:p>
          <w:p w14:paraId="1156BBD1" w14:textId="77777777" w:rsidR="00204692" w:rsidRPr="00C1106C" w:rsidRDefault="00204692" w:rsidP="004044F6">
            <w:pPr>
              <w:spacing w:line="240" w:lineRule="auto"/>
              <w:rPr>
                <w:rFonts w:eastAsia="Calibri" w:cstheme="minorHAnsi"/>
                <w:bCs/>
                <w:sz w:val="20"/>
                <w:szCs w:val="20"/>
              </w:rPr>
            </w:pPr>
            <w:r w:rsidRPr="00C1106C">
              <w:rPr>
                <w:rFonts w:eastAsia="Calibri" w:cstheme="minorHAnsi"/>
                <w:bCs/>
                <w:sz w:val="20"/>
                <w:szCs w:val="20"/>
              </w:rPr>
              <w:t xml:space="preserve">Povećanje broja grupa za potporu dojenju za 5% (od 222 grupe na 233) sukladno potrebama u zajednici i mogućnostima patronažnih sestara.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76FF35A" w14:textId="77777777" w:rsidR="00204692" w:rsidRPr="00C1106C" w:rsidRDefault="00204692" w:rsidP="004044F6">
            <w:pPr>
              <w:spacing w:after="0" w:line="240" w:lineRule="auto"/>
              <w:jc w:val="both"/>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Početna vrijednost:</w:t>
            </w:r>
          </w:p>
          <w:p w14:paraId="2CD7A6E7" w14:textId="77777777" w:rsidR="00204692" w:rsidRPr="00C1106C" w:rsidRDefault="00204692" w:rsidP="004044F6">
            <w:pPr>
              <w:spacing w:after="0" w:line="240" w:lineRule="auto"/>
              <w:jc w:val="both"/>
              <w:rPr>
                <w:rFonts w:eastAsia="Times New Roman" w:cstheme="minorHAnsi"/>
                <w:kern w:val="24"/>
                <w:sz w:val="20"/>
                <w:szCs w:val="20"/>
                <w:lang w:eastAsia="hr-HR"/>
              </w:rPr>
            </w:pPr>
          </w:p>
          <w:p w14:paraId="682AB246" w14:textId="77777777" w:rsidR="00204692" w:rsidRPr="00C1106C" w:rsidRDefault="00204692" w:rsidP="009E78A4">
            <w:pPr>
              <w:spacing w:line="240" w:lineRule="auto"/>
              <w:rPr>
                <w:rFonts w:eastAsia="Calibri" w:cstheme="minorHAnsi"/>
                <w:sz w:val="20"/>
                <w:szCs w:val="20"/>
              </w:rPr>
            </w:pPr>
            <w:r w:rsidRPr="00C1106C">
              <w:rPr>
                <w:rFonts w:eastAsia="Calibri" w:cstheme="minorHAnsi"/>
                <w:sz w:val="20"/>
                <w:szCs w:val="20"/>
              </w:rPr>
              <w:t>U R</w:t>
            </w:r>
            <w:r w:rsidR="009E78A4">
              <w:rPr>
                <w:rFonts w:eastAsia="Calibri" w:cstheme="minorHAnsi"/>
                <w:sz w:val="20"/>
                <w:szCs w:val="20"/>
              </w:rPr>
              <w:t xml:space="preserve">H </w:t>
            </w:r>
            <w:r w:rsidRPr="00C1106C">
              <w:rPr>
                <w:rFonts w:eastAsia="Calibri" w:cstheme="minorHAnsi"/>
                <w:sz w:val="20"/>
                <w:szCs w:val="20"/>
              </w:rPr>
              <w:t xml:space="preserve">  djeluju 2021. godine 222 grupe za potporu dojenju, a njihova rasprostranjenost nije ravnomjerna na području cijele RH</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0616C6" w14:textId="77777777" w:rsidR="00204692" w:rsidRPr="00C1106C" w:rsidRDefault="00204692" w:rsidP="004044F6">
            <w:pPr>
              <w:spacing w:after="0" w:line="240" w:lineRule="auto"/>
              <w:jc w:val="both"/>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E630FD">
              <w:rPr>
                <w:rFonts w:eastAsia="Times New Roman" w:cstheme="minorHAnsi"/>
                <w:b/>
                <w:bCs/>
                <w:kern w:val="24"/>
                <w:sz w:val="20"/>
                <w:szCs w:val="20"/>
                <w:lang w:eastAsia="hr-HR"/>
              </w:rPr>
              <w:t>7</w:t>
            </w:r>
            <w:r w:rsidRPr="00C1106C">
              <w:rPr>
                <w:rFonts w:eastAsia="Times New Roman" w:cstheme="minorHAnsi"/>
                <w:b/>
                <w:bCs/>
                <w:kern w:val="24"/>
                <w:sz w:val="20"/>
                <w:szCs w:val="20"/>
                <w:lang w:eastAsia="hr-HR"/>
              </w:rPr>
              <w:t>.</w:t>
            </w:r>
          </w:p>
          <w:p w14:paraId="09A480A0" w14:textId="77777777" w:rsidR="00204692" w:rsidRPr="00C1106C" w:rsidRDefault="00204692" w:rsidP="004044F6">
            <w:pPr>
              <w:spacing w:after="0" w:line="240" w:lineRule="auto"/>
              <w:rPr>
                <w:rFonts w:eastAsia="Times New Roman" w:cstheme="minorHAnsi"/>
                <w:kern w:val="24"/>
                <w:sz w:val="20"/>
                <w:szCs w:val="20"/>
                <w:lang w:eastAsia="hr-HR"/>
              </w:rPr>
            </w:pPr>
          </w:p>
          <w:p w14:paraId="06E733AC" w14:textId="77777777" w:rsidR="00204692" w:rsidRPr="00C1106C" w:rsidRDefault="00204692" w:rsidP="004044F6">
            <w:pPr>
              <w:spacing w:after="0" w:line="240" w:lineRule="auto"/>
              <w:rPr>
                <w:rFonts w:eastAsia="Times New Roman" w:cstheme="minorHAnsi"/>
                <w:kern w:val="24"/>
                <w:sz w:val="20"/>
                <w:szCs w:val="20"/>
                <w:lang w:eastAsia="hr-HR"/>
              </w:rPr>
            </w:pPr>
            <w:r w:rsidRPr="00C1106C">
              <w:rPr>
                <w:rFonts w:eastAsia="Times New Roman" w:cstheme="minorHAnsi"/>
                <w:kern w:val="24"/>
                <w:sz w:val="20"/>
                <w:szCs w:val="20"/>
                <w:lang w:eastAsia="hr-HR"/>
              </w:rPr>
              <w:t>Povećanje broja grupa od 222 na 233 (povećanje za 5%)</w:t>
            </w:r>
          </w:p>
          <w:p w14:paraId="6EB61424" w14:textId="77777777" w:rsidR="00204692" w:rsidRPr="00C1106C" w:rsidRDefault="00204692" w:rsidP="004044F6">
            <w:pPr>
              <w:spacing w:after="0" w:line="240" w:lineRule="auto"/>
              <w:jc w:val="both"/>
              <w:rPr>
                <w:rFonts w:eastAsia="Times New Roman" w:cstheme="minorHAnsi"/>
                <w:kern w:val="24"/>
                <w:sz w:val="20"/>
                <w:szCs w:val="20"/>
                <w:lang w:eastAsia="hr-HR"/>
              </w:rPr>
            </w:pPr>
          </w:p>
          <w:p w14:paraId="5A2F8DEE" w14:textId="77777777" w:rsidR="00204692" w:rsidRPr="00C1106C" w:rsidRDefault="00204692" w:rsidP="004044F6">
            <w:pPr>
              <w:spacing w:after="0" w:line="240" w:lineRule="auto"/>
              <w:jc w:val="both"/>
              <w:rPr>
                <w:rFonts w:eastAsia="Calibri" w:cstheme="minorHAnsi"/>
                <w:b/>
                <w:bCs/>
                <w:sz w:val="20"/>
                <w:szCs w:val="20"/>
              </w:rPr>
            </w:pPr>
          </w:p>
        </w:tc>
      </w:tr>
      <w:tr w:rsidR="00204692" w:rsidRPr="00C1106C" w14:paraId="0EA4C8F2" w14:textId="77777777" w:rsidTr="004044F6">
        <w:tc>
          <w:tcPr>
            <w:tcW w:w="9924" w:type="dxa"/>
            <w:gridSpan w:val="7"/>
            <w:shd w:val="clear" w:color="auto" w:fill="EDEDED"/>
          </w:tcPr>
          <w:p w14:paraId="4F93640E" w14:textId="745806BA" w:rsidR="00204692" w:rsidRPr="00C1106C" w:rsidRDefault="00204692" w:rsidP="004044F6">
            <w:pPr>
              <w:spacing w:after="0" w:line="240" w:lineRule="auto"/>
              <w:jc w:val="both"/>
              <w:rPr>
                <w:rFonts w:eastAsia="Calibri" w:cstheme="minorHAnsi"/>
                <w:b/>
                <w:bCs/>
                <w:i/>
                <w:iCs/>
                <w:sz w:val="20"/>
                <w:szCs w:val="20"/>
              </w:rPr>
            </w:pPr>
            <w:r w:rsidRPr="00C1106C">
              <w:rPr>
                <w:rFonts w:eastAsia="Calibri" w:cstheme="minorHAnsi"/>
                <w:b/>
                <w:bCs/>
                <w:i/>
                <w:iCs/>
                <w:sz w:val="20"/>
                <w:szCs w:val="20"/>
              </w:rPr>
              <w:t>Mjera 1</w:t>
            </w:r>
            <w:r w:rsidR="00624696">
              <w:rPr>
                <w:rFonts w:eastAsia="Calibri" w:cstheme="minorHAnsi"/>
                <w:b/>
                <w:bCs/>
                <w:i/>
                <w:iCs/>
                <w:sz w:val="20"/>
                <w:szCs w:val="20"/>
              </w:rPr>
              <w:t>.</w:t>
            </w:r>
            <w:r w:rsidRPr="00C1106C">
              <w:rPr>
                <w:rFonts w:eastAsia="Calibri" w:cstheme="minorHAnsi"/>
                <w:b/>
                <w:bCs/>
                <w:i/>
                <w:iCs/>
                <w:sz w:val="20"/>
                <w:szCs w:val="20"/>
              </w:rPr>
              <w:t>: Nastavak aktivnosti na osnivanju novih grupa za potporu dojenja u različitim dijelovima RH</w:t>
            </w:r>
          </w:p>
          <w:p w14:paraId="647243ED" w14:textId="77777777" w:rsidR="00204692" w:rsidRPr="00C1106C" w:rsidRDefault="00204692" w:rsidP="004044F6">
            <w:pPr>
              <w:spacing w:after="0" w:line="240" w:lineRule="auto"/>
              <w:jc w:val="both"/>
              <w:rPr>
                <w:rFonts w:eastAsia="Calibri" w:cstheme="minorHAnsi"/>
                <w:b/>
                <w:bCs/>
                <w:i/>
                <w:iCs/>
                <w:sz w:val="20"/>
                <w:szCs w:val="20"/>
              </w:rPr>
            </w:pPr>
          </w:p>
        </w:tc>
      </w:tr>
      <w:tr w:rsidR="00204692" w:rsidRPr="00C1106C" w14:paraId="1F27EA6E" w14:textId="77777777" w:rsidTr="004044F6">
        <w:tc>
          <w:tcPr>
            <w:tcW w:w="9924" w:type="dxa"/>
            <w:gridSpan w:val="7"/>
            <w:shd w:val="clear" w:color="auto" w:fill="FFFFFF"/>
          </w:tcPr>
          <w:p w14:paraId="62BDAA54" w14:textId="398750C4" w:rsidR="00204692" w:rsidRPr="00C1106C" w:rsidRDefault="00204692" w:rsidP="00680537">
            <w:pPr>
              <w:spacing w:after="0" w:line="240" w:lineRule="auto"/>
              <w:jc w:val="both"/>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Do sada je u </w:t>
            </w:r>
            <w:r w:rsidR="00122C03" w:rsidRPr="00122C03">
              <w:rPr>
                <w:rFonts w:eastAsia="Calibri" w:cstheme="minorHAnsi"/>
                <w:sz w:val="20"/>
                <w:szCs w:val="20"/>
              </w:rPr>
              <w:t>R</w:t>
            </w:r>
            <w:r w:rsidR="006E2F50">
              <w:rPr>
                <w:rFonts w:eastAsia="Calibri" w:cstheme="minorHAnsi"/>
                <w:sz w:val="20"/>
                <w:szCs w:val="20"/>
              </w:rPr>
              <w:t xml:space="preserve">H </w:t>
            </w:r>
            <w:r w:rsidRPr="00C1106C">
              <w:rPr>
                <w:rFonts w:eastAsia="Calibri" w:cstheme="minorHAnsi"/>
                <w:sz w:val="20"/>
                <w:szCs w:val="20"/>
              </w:rPr>
              <w:t>održano više tečajeva za voditeljice grupa za potporu dojenju na kojima su polaznice bile patronažne sestre čija je zadaća formiranje grupa i osiguranje rada grupa. Neravnomjerna je aktivnost u osnivan</w:t>
            </w:r>
            <w:r w:rsidR="00A448F0">
              <w:rPr>
                <w:rFonts w:eastAsia="Calibri" w:cstheme="minorHAnsi"/>
                <w:sz w:val="20"/>
                <w:szCs w:val="20"/>
              </w:rPr>
              <w:t>ju grupa u RH, zbog čega će bit</w:t>
            </w:r>
            <w:r w:rsidRPr="00C1106C">
              <w:rPr>
                <w:rFonts w:eastAsia="Calibri" w:cstheme="minorHAnsi"/>
                <w:sz w:val="20"/>
                <w:szCs w:val="20"/>
              </w:rPr>
              <w:t xml:space="preserve"> potrebno potaknuti one sredine s najmanjim brojem grupa organizacijom tečajeva među patronažnim sestrama i promidžbenim aktivnostima među majkama.</w:t>
            </w:r>
          </w:p>
          <w:p w14:paraId="213C3E1F" w14:textId="77777777" w:rsidR="00204692" w:rsidRPr="00C1106C" w:rsidRDefault="00204692" w:rsidP="004044F6">
            <w:pPr>
              <w:spacing w:after="0" w:line="240" w:lineRule="auto"/>
              <w:jc w:val="both"/>
              <w:rPr>
                <w:rFonts w:eastAsia="Calibri" w:cstheme="minorHAnsi"/>
                <w:sz w:val="20"/>
                <w:szCs w:val="20"/>
              </w:rPr>
            </w:pPr>
          </w:p>
        </w:tc>
      </w:tr>
      <w:tr w:rsidR="00204692" w:rsidRPr="00C1106C" w14:paraId="4E7F7F36" w14:textId="77777777" w:rsidTr="004044F6">
        <w:tc>
          <w:tcPr>
            <w:tcW w:w="9924" w:type="dxa"/>
            <w:gridSpan w:val="7"/>
            <w:shd w:val="clear" w:color="auto" w:fill="F7CAAC" w:themeFill="accent2" w:themeFillTint="66"/>
          </w:tcPr>
          <w:p w14:paraId="59593628" w14:textId="77777777" w:rsidR="00204692" w:rsidRPr="00C1106C" w:rsidRDefault="00204692" w:rsidP="004044F6">
            <w:pPr>
              <w:spacing w:line="240" w:lineRule="auto"/>
              <w:rPr>
                <w:rFonts w:eastAsia="Calibri" w:cstheme="minorHAnsi"/>
                <w:bCs/>
                <w:i/>
                <w:iCs/>
                <w:sz w:val="20"/>
                <w:szCs w:val="20"/>
              </w:rPr>
            </w:pPr>
            <w:r w:rsidRPr="00C1106C">
              <w:rPr>
                <w:rFonts w:eastAsia="Calibri" w:cstheme="minorHAnsi"/>
                <w:bCs/>
                <w:i/>
                <w:iCs/>
                <w:sz w:val="20"/>
                <w:szCs w:val="20"/>
              </w:rPr>
              <w:t>Aktivnost 1: Organizacija tečajeva za voditeljice grupa za potporu dojenju</w:t>
            </w:r>
          </w:p>
        </w:tc>
      </w:tr>
      <w:tr w:rsidR="00204692" w:rsidRPr="00C1106C" w14:paraId="556139B2" w14:textId="77777777" w:rsidTr="004044F6">
        <w:trPr>
          <w:trHeight w:val="321"/>
        </w:trPr>
        <w:tc>
          <w:tcPr>
            <w:tcW w:w="2124" w:type="dxa"/>
            <w:shd w:val="clear" w:color="auto" w:fill="auto"/>
          </w:tcPr>
          <w:p w14:paraId="0C401CED"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gridSpan w:val="2"/>
            <w:shd w:val="clear" w:color="auto" w:fill="auto"/>
          </w:tcPr>
          <w:p w14:paraId="12A26F91"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shd w:val="clear" w:color="auto" w:fill="auto"/>
          </w:tcPr>
          <w:p w14:paraId="7C9EBB61"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1802" w:type="dxa"/>
            <w:gridSpan w:val="2"/>
            <w:shd w:val="clear" w:color="auto" w:fill="auto"/>
          </w:tcPr>
          <w:p w14:paraId="708770CC" w14:textId="77777777" w:rsidR="00204692" w:rsidRPr="00C1106C" w:rsidRDefault="00204692" w:rsidP="004044F6">
            <w:pPr>
              <w:spacing w:before="100" w:beforeAutospacing="1" w:after="100" w:afterAutospacing="1" w:line="240" w:lineRule="auto"/>
              <w:rPr>
                <w:rFonts w:eastAsia="Calibri" w:cstheme="minorHAnsi"/>
                <w:sz w:val="20"/>
                <w:szCs w:val="20"/>
              </w:rPr>
            </w:pPr>
            <w:r w:rsidRPr="007E2BFE">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16FF25FE" w14:textId="77777777" w:rsidR="00204692" w:rsidRPr="00C1106C" w:rsidRDefault="00204692" w:rsidP="004044F6">
            <w:pPr>
              <w:spacing w:before="100" w:beforeAutospacing="1" w:after="100" w:afterAutospacing="1" w:line="240" w:lineRule="auto"/>
              <w:rPr>
                <w:rFonts w:eastAsia="Calibri" w:cstheme="minorHAnsi"/>
                <w:b/>
                <w:bCs/>
                <w:sz w:val="20"/>
                <w:szCs w:val="20"/>
              </w:rPr>
            </w:pPr>
            <w:r w:rsidRPr="007E2BFE">
              <w:rPr>
                <w:rFonts w:eastAsia="Calibri" w:cstheme="minorHAnsi"/>
                <w:b/>
                <w:bCs/>
                <w:sz w:val="20"/>
                <w:szCs w:val="20"/>
              </w:rPr>
              <w:t>Ciljana vrijednost</w:t>
            </w:r>
            <w:r w:rsidRPr="00C1106C">
              <w:rPr>
                <w:rFonts w:eastAsia="Calibri" w:cstheme="minorHAnsi"/>
                <w:sz w:val="20"/>
                <w:szCs w:val="20"/>
              </w:rPr>
              <w:t xml:space="preserve"> </w:t>
            </w:r>
          </w:p>
        </w:tc>
      </w:tr>
      <w:tr w:rsidR="00204692" w:rsidRPr="00C1106C" w14:paraId="6B4F6C20" w14:textId="77777777" w:rsidTr="004044F6">
        <w:trPr>
          <w:trHeight w:val="662"/>
        </w:trPr>
        <w:tc>
          <w:tcPr>
            <w:tcW w:w="2124" w:type="dxa"/>
            <w:shd w:val="clear" w:color="auto" w:fill="auto"/>
          </w:tcPr>
          <w:p w14:paraId="0DEF32E4"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 xml:space="preserve">Nositelj: </w:t>
            </w:r>
          </w:p>
          <w:p w14:paraId="2C800469" w14:textId="77777777" w:rsidR="00204692" w:rsidRPr="00C1106C" w:rsidRDefault="00204692" w:rsidP="004044F6">
            <w:pPr>
              <w:spacing w:after="0" w:line="240" w:lineRule="auto"/>
              <w:rPr>
                <w:rFonts w:eastAsia="Calibri" w:cstheme="minorHAnsi"/>
                <w:sz w:val="20"/>
                <w:szCs w:val="20"/>
              </w:rPr>
            </w:pPr>
            <w:r>
              <w:rPr>
                <w:rFonts w:eastAsia="Calibri" w:cstheme="minorHAnsi"/>
                <w:sz w:val="20"/>
                <w:szCs w:val="20"/>
              </w:rPr>
              <w:t>Hrvatska udruga grupa za potporu dojenju</w:t>
            </w:r>
            <w:r w:rsidR="00BF105D">
              <w:rPr>
                <w:rFonts w:eastAsia="Calibri" w:cstheme="minorHAnsi"/>
                <w:sz w:val="20"/>
                <w:szCs w:val="20"/>
              </w:rPr>
              <w:t xml:space="preserve"> (u daljnjem tekstu HUGPD) </w:t>
            </w:r>
          </w:p>
          <w:p w14:paraId="4635F0BC" w14:textId="77777777" w:rsidR="00204692" w:rsidRPr="00C1106C" w:rsidRDefault="00204692" w:rsidP="004044F6">
            <w:pPr>
              <w:spacing w:after="0" w:line="240" w:lineRule="auto"/>
              <w:rPr>
                <w:rFonts w:eastAsia="Calibri" w:cstheme="minorHAnsi"/>
                <w:b/>
                <w:bCs/>
                <w:sz w:val="20"/>
                <w:szCs w:val="20"/>
              </w:rPr>
            </w:pPr>
          </w:p>
          <w:p w14:paraId="1E6125CE"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Sunositelji:</w:t>
            </w:r>
          </w:p>
          <w:p w14:paraId="0FF40A95" w14:textId="77777777" w:rsidR="00204692" w:rsidRPr="00C1106C" w:rsidRDefault="00204692" w:rsidP="004044F6">
            <w:pPr>
              <w:spacing w:after="0" w:line="240" w:lineRule="auto"/>
              <w:rPr>
                <w:rFonts w:eastAsia="Calibri" w:cstheme="minorHAnsi"/>
                <w:sz w:val="20"/>
                <w:szCs w:val="20"/>
              </w:rPr>
            </w:pPr>
          </w:p>
          <w:p w14:paraId="2046B931" w14:textId="02F8A5A9" w:rsidR="00204692" w:rsidRPr="00C1106C" w:rsidRDefault="00204692" w:rsidP="003750EC">
            <w:pPr>
              <w:spacing w:line="240" w:lineRule="auto"/>
              <w:rPr>
                <w:rFonts w:eastAsia="Calibri" w:cstheme="minorHAnsi"/>
                <w:sz w:val="20"/>
                <w:szCs w:val="20"/>
              </w:rPr>
            </w:pPr>
            <w:r>
              <w:rPr>
                <w:rFonts w:eastAsia="Calibri" w:cstheme="minorHAnsi"/>
                <w:sz w:val="20"/>
                <w:szCs w:val="20"/>
              </w:rPr>
              <w:t>MZ</w:t>
            </w:r>
            <w:r w:rsidRPr="00C1106C">
              <w:rPr>
                <w:rFonts w:eastAsia="Calibri" w:cstheme="minorHAnsi"/>
                <w:sz w:val="20"/>
                <w:szCs w:val="20"/>
              </w:rPr>
              <w:t xml:space="preserve">, Odjel za podršku dojenju </w:t>
            </w:r>
            <w:r w:rsidR="003F6589">
              <w:rPr>
                <w:rFonts w:eastAsia="Calibri" w:cstheme="minorHAnsi"/>
                <w:sz w:val="20"/>
                <w:szCs w:val="20"/>
              </w:rPr>
              <w:t>KBC</w:t>
            </w:r>
            <w:r w:rsidR="00680537">
              <w:rPr>
                <w:rFonts w:eastAsia="Calibri" w:cstheme="minorHAnsi"/>
                <w:sz w:val="20"/>
                <w:szCs w:val="20"/>
              </w:rPr>
              <w:t>-a</w:t>
            </w:r>
            <w:r w:rsidRPr="00C1106C">
              <w:rPr>
                <w:rFonts w:eastAsia="Calibri" w:cstheme="minorHAnsi"/>
                <w:sz w:val="20"/>
                <w:szCs w:val="20"/>
              </w:rPr>
              <w:t xml:space="preserve"> Zagreb</w:t>
            </w:r>
            <w:r>
              <w:rPr>
                <w:rFonts w:eastAsia="Calibri" w:cstheme="minorHAnsi"/>
                <w:sz w:val="20"/>
                <w:szCs w:val="20"/>
              </w:rPr>
              <w:t>,</w:t>
            </w:r>
            <w:r w:rsidRPr="00C1106C">
              <w:rPr>
                <w:rFonts w:eastAsia="Calibri" w:cstheme="minorHAnsi"/>
                <w:sz w:val="20"/>
                <w:szCs w:val="20"/>
              </w:rPr>
              <w:t xml:space="preserve"> Hrvatska udruga patronažnih sestara, domovi zdravlja i </w:t>
            </w:r>
            <w:r w:rsidR="003750EC">
              <w:rPr>
                <w:rFonts w:eastAsia="Calibri" w:cstheme="minorHAnsi"/>
                <w:sz w:val="20"/>
                <w:szCs w:val="20"/>
              </w:rPr>
              <w:t xml:space="preserve">JLP(R)S </w:t>
            </w:r>
          </w:p>
        </w:tc>
        <w:tc>
          <w:tcPr>
            <w:tcW w:w="2058" w:type="dxa"/>
            <w:gridSpan w:val="2"/>
            <w:shd w:val="clear" w:color="auto" w:fill="auto"/>
          </w:tcPr>
          <w:p w14:paraId="543B5614" w14:textId="77777777" w:rsidR="00204692" w:rsidRPr="00C1106C" w:rsidRDefault="00204692" w:rsidP="004044F6">
            <w:pPr>
              <w:spacing w:after="0" w:line="240" w:lineRule="auto"/>
              <w:rPr>
                <w:rFonts w:eastAsia="Calibri" w:cstheme="minorHAnsi"/>
                <w:sz w:val="20"/>
                <w:szCs w:val="20"/>
              </w:rPr>
            </w:pPr>
            <w:r>
              <w:rPr>
                <w:rFonts w:eastAsia="Calibri" w:cstheme="minorHAnsi"/>
                <w:sz w:val="20"/>
                <w:szCs w:val="20"/>
              </w:rPr>
              <w:t>Povećanje broja grupa za potporu dojenju za 5%</w:t>
            </w:r>
            <w:r w:rsidRPr="00C1106C">
              <w:rPr>
                <w:rFonts w:eastAsia="Calibri" w:cstheme="minorHAnsi"/>
                <w:sz w:val="20"/>
                <w:szCs w:val="20"/>
              </w:rPr>
              <w:t xml:space="preserve"> </w:t>
            </w:r>
          </w:p>
        </w:tc>
        <w:tc>
          <w:tcPr>
            <w:tcW w:w="2138" w:type="dxa"/>
            <w:shd w:val="clear" w:color="auto" w:fill="auto"/>
          </w:tcPr>
          <w:p w14:paraId="03622FD6" w14:textId="77777777" w:rsidR="00204692" w:rsidRPr="00852D9C" w:rsidRDefault="00204692" w:rsidP="004044F6">
            <w:pPr>
              <w:spacing w:after="0" w:line="240" w:lineRule="auto"/>
              <w:rPr>
                <w:rFonts w:eastAsia="Calibri" w:cstheme="minorHAnsi"/>
                <w:sz w:val="20"/>
                <w:szCs w:val="20"/>
              </w:rPr>
            </w:pPr>
            <w:r w:rsidRPr="00852D9C">
              <w:rPr>
                <w:rFonts w:eastAsia="Calibri" w:cstheme="minorHAnsi"/>
                <w:sz w:val="20"/>
                <w:szCs w:val="20"/>
              </w:rPr>
              <w:t>H</w:t>
            </w:r>
            <w:r w:rsidR="00DE2B93">
              <w:rPr>
                <w:rFonts w:eastAsia="Calibri" w:cstheme="minorHAnsi"/>
                <w:sz w:val="20"/>
                <w:szCs w:val="20"/>
              </w:rPr>
              <w:t>UGPD</w:t>
            </w:r>
            <w:r w:rsidRPr="00852D9C">
              <w:rPr>
                <w:rFonts w:eastAsia="Calibri" w:cstheme="minorHAnsi"/>
                <w:sz w:val="20"/>
                <w:szCs w:val="20"/>
              </w:rPr>
              <w:t xml:space="preserve"> - vlastita sredstva</w:t>
            </w:r>
          </w:p>
          <w:p w14:paraId="68D1CDCD" w14:textId="77777777" w:rsidR="00204692" w:rsidRDefault="00204692" w:rsidP="004044F6">
            <w:pPr>
              <w:spacing w:after="0" w:line="240" w:lineRule="auto"/>
              <w:rPr>
                <w:rFonts w:eastAsia="Calibri" w:cstheme="minorHAnsi"/>
                <w:color w:val="FF0000"/>
                <w:sz w:val="20"/>
                <w:szCs w:val="20"/>
              </w:rPr>
            </w:pPr>
          </w:p>
          <w:p w14:paraId="53D11FFE" w14:textId="77777777" w:rsidR="00204692" w:rsidRPr="00C526E6" w:rsidRDefault="00204692" w:rsidP="004044F6">
            <w:pPr>
              <w:spacing w:after="0" w:line="240" w:lineRule="auto"/>
              <w:rPr>
                <w:rFonts w:eastAsia="Calibri" w:cstheme="minorHAnsi"/>
                <w:b/>
                <w:bCs/>
                <w:color w:val="FF0000"/>
                <w:sz w:val="20"/>
                <w:szCs w:val="20"/>
              </w:rPr>
            </w:pPr>
          </w:p>
        </w:tc>
        <w:tc>
          <w:tcPr>
            <w:tcW w:w="1802" w:type="dxa"/>
            <w:gridSpan w:val="2"/>
            <w:shd w:val="clear" w:color="auto" w:fill="auto"/>
          </w:tcPr>
          <w:p w14:paraId="18C52A0B" w14:textId="77777777" w:rsidR="00204692" w:rsidRPr="00C1106C" w:rsidRDefault="00204692" w:rsidP="004044F6">
            <w:pPr>
              <w:spacing w:line="240" w:lineRule="auto"/>
              <w:rPr>
                <w:rFonts w:eastAsia="Calibri" w:cstheme="minorHAnsi"/>
                <w:sz w:val="20"/>
                <w:szCs w:val="20"/>
              </w:rPr>
            </w:pPr>
            <w:r>
              <w:rPr>
                <w:rFonts w:eastAsia="Calibri" w:cstheme="minorHAnsi"/>
                <w:sz w:val="20"/>
                <w:szCs w:val="20"/>
              </w:rPr>
              <w:t>T</w:t>
            </w:r>
            <w:r w:rsidRPr="00C1106C">
              <w:rPr>
                <w:rFonts w:eastAsia="Calibri" w:cstheme="minorHAnsi"/>
                <w:sz w:val="20"/>
                <w:szCs w:val="20"/>
              </w:rPr>
              <w:t>ečajevi za voditeljice grupa</w:t>
            </w:r>
            <w:r>
              <w:rPr>
                <w:rFonts w:eastAsia="Calibri" w:cstheme="minorHAnsi"/>
                <w:sz w:val="20"/>
                <w:szCs w:val="20"/>
              </w:rPr>
              <w:t xml:space="preserve"> za potporu dojenju</w:t>
            </w:r>
            <w:r w:rsidRPr="00C1106C">
              <w:rPr>
                <w:rFonts w:eastAsia="Calibri" w:cstheme="minorHAnsi"/>
                <w:sz w:val="20"/>
                <w:szCs w:val="20"/>
              </w:rPr>
              <w:t xml:space="preserve"> nisu održani</w:t>
            </w:r>
            <w:r>
              <w:rPr>
                <w:rFonts w:eastAsia="Calibri" w:cstheme="minorHAnsi"/>
                <w:sz w:val="20"/>
                <w:szCs w:val="20"/>
              </w:rPr>
              <w:t>,</w:t>
            </w:r>
            <w:r w:rsidRPr="00C1106C">
              <w:rPr>
                <w:rFonts w:eastAsia="Calibri" w:cstheme="minorHAnsi"/>
                <w:sz w:val="20"/>
                <w:szCs w:val="20"/>
              </w:rPr>
              <w:t xml:space="preserve"> priručnik nije ažuriran</w:t>
            </w:r>
          </w:p>
        </w:tc>
        <w:tc>
          <w:tcPr>
            <w:tcW w:w="1802" w:type="dxa"/>
            <w:shd w:val="clear" w:color="auto" w:fill="auto"/>
          </w:tcPr>
          <w:p w14:paraId="5EEAA882" w14:textId="77777777" w:rsidR="00204692" w:rsidRPr="00C1106C" w:rsidRDefault="00204692" w:rsidP="004044F6">
            <w:pPr>
              <w:spacing w:line="240" w:lineRule="auto"/>
              <w:rPr>
                <w:rFonts w:eastAsia="Calibri" w:cstheme="minorHAnsi"/>
                <w:sz w:val="20"/>
                <w:szCs w:val="20"/>
              </w:rPr>
            </w:pPr>
            <w:r>
              <w:rPr>
                <w:rFonts w:eastAsia="Calibri" w:cstheme="minorHAnsi"/>
                <w:sz w:val="20"/>
                <w:szCs w:val="20"/>
              </w:rPr>
              <w:t>O</w:t>
            </w:r>
            <w:r w:rsidRPr="00C1106C">
              <w:rPr>
                <w:rFonts w:eastAsia="Calibri" w:cstheme="minorHAnsi"/>
                <w:sz w:val="20"/>
                <w:szCs w:val="20"/>
              </w:rPr>
              <w:t>držan</w:t>
            </w:r>
            <w:r>
              <w:rPr>
                <w:rFonts w:eastAsia="Calibri" w:cstheme="minorHAnsi"/>
                <w:sz w:val="20"/>
                <w:szCs w:val="20"/>
              </w:rPr>
              <w:t>a</w:t>
            </w:r>
            <w:r w:rsidRPr="00C1106C">
              <w:rPr>
                <w:rFonts w:eastAsia="Calibri" w:cstheme="minorHAnsi"/>
                <w:sz w:val="20"/>
                <w:szCs w:val="20"/>
              </w:rPr>
              <w:t xml:space="preserve"> </w:t>
            </w:r>
            <w:r>
              <w:rPr>
                <w:rFonts w:eastAsia="Calibri" w:cstheme="minorHAnsi"/>
                <w:sz w:val="20"/>
                <w:szCs w:val="20"/>
              </w:rPr>
              <w:t>su</w:t>
            </w:r>
            <w:r w:rsidRPr="00C1106C">
              <w:rPr>
                <w:rFonts w:eastAsia="Calibri" w:cstheme="minorHAnsi"/>
                <w:sz w:val="20"/>
                <w:szCs w:val="20"/>
              </w:rPr>
              <w:t xml:space="preserve"> tri tečaja za voditeljice grupa</w:t>
            </w:r>
            <w:r>
              <w:rPr>
                <w:rFonts w:eastAsia="Calibri" w:cstheme="minorHAnsi"/>
                <w:sz w:val="20"/>
                <w:szCs w:val="20"/>
              </w:rPr>
              <w:t xml:space="preserve"> za potporu dojenju,</w:t>
            </w:r>
            <w:r w:rsidRPr="00C1106C">
              <w:rPr>
                <w:rFonts w:eastAsia="Calibri" w:cstheme="minorHAnsi"/>
                <w:sz w:val="20"/>
                <w:szCs w:val="20"/>
              </w:rPr>
              <w:t xml:space="preserve"> priručnik je ažuriran</w:t>
            </w:r>
          </w:p>
        </w:tc>
      </w:tr>
      <w:tr w:rsidR="00204692" w:rsidRPr="00C1106C" w14:paraId="08D25053" w14:textId="77777777" w:rsidTr="004044F6">
        <w:trPr>
          <w:trHeight w:val="662"/>
        </w:trPr>
        <w:tc>
          <w:tcPr>
            <w:tcW w:w="9924" w:type="dxa"/>
            <w:gridSpan w:val="7"/>
            <w:shd w:val="clear" w:color="auto" w:fill="F7CAAC" w:themeFill="accent2" w:themeFillTint="66"/>
          </w:tcPr>
          <w:p w14:paraId="60F3ECDA" w14:textId="62D71570" w:rsidR="00204692" w:rsidRPr="00C1106C" w:rsidRDefault="00204692" w:rsidP="00624696">
            <w:pPr>
              <w:spacing w:line="240" w:lineRule="auto"/>
              <w:rPr>
                <w:rFonts w:eastAsia="Calibri" w:cstheme="minorHAnsi"/>
                <w:i/>
                <w:iCs/>
                <w:sz w:val="20"/>
                <w:szCs w:val="20"/>
              </w:rPr>
            </w:pPr>
            <w:r w:rsidRPr="00C1106C">
              <w:rPr>
                <w:rFonts w:eastAsia="Calibri" w:cstheme="minorHAnsi"/>
                <w:i/>
                <w:iCs/>
                <w:sz w:val="20"/>
                <w:szCs w:val="20"/>
              </w:rPr>
              <w:t>Aktivnost 2</w:t>
            </w:r>
            <w:r w:rsidR="00624696">
              <w:rPr>
                <w:rFonts w:eastAsia="Calibri" w:cstheme="minorHAnsi"/>
                <w:i/>
                <w:iCs/>
                <w:sz w:val="20"/>
                <w:szCs w:val="20"/>
              </w:rPr>
              <w:t>:</w:t>
            </w:r>
            <w:r w:rsidRPr="00C1106C">
              <w:rPr>
                <w:rFonts w:eastAsia="Calibri" w:cstheme="minorHAnsi"/>
                <w:i/>
                <w:iCs/>
                <w:sz w:val="20"/>
                <w:szCs w:val="20"/>
              </w:rPr>
              <w:t xml:space="preserve"> Koordinacija i praćenje rada grupa za potporu dojenju na području cijele R</w:t>
            </w:r>
            <w:r w:rsidR="006E2F50">
              <w:rPr>
                <w:rFonts w:eastAsia="Calibri" w:cstheme="minorHAnsi"/>
                <w:i/>
                <w:iCs/>
                <w:sz w:val="20"/>
                <w:szCs w:val="20"/>
              </w:rPr>
              <w:t>H</w:t>
            </w:r>
          </w:p>
        </w:tc>
      </w:tr>
      <w:tr w:rsidR="00204692" w:rsidRPr="00C1106C" w14:paraId="676BB181" w14:textId="77777777" w:rsidTr="004044F6">
        <w:trPr>
          <w:trHeight w:val="479"/>
        </w:trPr>
        <w:tc>
          <w:tcPr>
            <w:tcW w:w="2124" w:type="dxa"/>
            <w:shd w:val="clear" w:color="auto" w:fill="auto"/>
          </w:tcPr>
          <w:p w14:paraId="07602D90"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gridSpan w:val="2"/>
            <w:shd w:val="clear" w:color="auto" w:fill="auto"/>
          </w:tcPr>
          <w:p w14:paraId="0FC0A3A4" w14:textId="77777777" w:rsidR="00204692" w:rsidRPr="00C1106C" w:rsidRDefault="00204692" w:rsidP="004044F6">
            <w:pPr>
              <w:spacing w:after="0" w:line="240" w:lineRule="auto"/>
              <w:rPr>
                <w:rFonts w:eastAsia="Calibri" w:cstheme="minorHAnsi"/>
                <w:sz w:val="20"/>
                <w:szCs w:val="20"/>
              </w:rPr>
            </w:pPr>
            <w:r w:rsidRPr="00C1106C">
              <w:rPr>
                <w:rFonts w:eastAsia="Calibri" w:cstheme="minorHAnsi"/>
                <w:b/>
                <w:bCs/>
                <w:sz w:val="20"/>
                <w:szCs w:val="20"/>
              </w:rPr>
              <w:t>Pokazatelji rezultata</w:t>
            </w:r>
          </w:p>
        </w:tc>
        <w:tc>
          <w:tcPr>
            <w:tcW w:w="2138" w:type="dxa"/>
            <w:shd w:val="clear" w:color="auto" w:fill="auto"/>
          </w:tcPr>
          <w:p w14:paraId="6C527223" w14:textId="77777777" w:rsidR="00204692" w:rsidRPr="00C1106C" w:rsidRDefault="00204692" w:rsidP="004044F6">
            <w:pPr>
              <w:spacing w:after="0" w:line="240" w:lineRule="auto"/>
              <w:rPr>
                <w:rFonts w:eastAsia="Calibri" w:cstheme="minorHAnsi"/>
                <w:color w:val="FF0000"/>
                <w:sz w:val="20"/>
                <w:szCs w:val="20"/>
              </w:rPr>
            </w:pPr>
            <w:r w:rsidRPr="00C1106C">
              <w:rPr>
                <w:rFonts w:eastAsia="Calibri" w:cstheme="minorHAnsi"/>
                <w:b/>
                <w:bCs/>
                <w:sz w:val="20"/>
                <w:szCs w:val="20"/>
              </w:rPr>
              <w:t>Financijska sredstva</w:t>
            </w:r>
          </w:p>
        </w:tc>
        <w:tc>
          <w:tcPr>
            <w:tcW w:w="1802" w:type="dxa"/>
            <w:gridSpan w:val="2"/>
            <w:shd w:val="clear" w:color="auto" w:fill="auto"/>
          </w:tcPr>
          <w:p w14:paraId="31F1A552" w14:textId="77777777" w:rsidR="00204692" w:rsidRPr="00C1106C" w:rsidRDefault="00204692" w:rsidP="004044F6">
            <w:pPr>
              <w:spacing w:after="0" w:line="240" w:lineRule="auto"/>
              <w:rPr>
                <w:rFonts w:eastAsia="Calibri" w:cstheme="minorHAnsi"/>
                <w:sz w:val="20"/>
                <w:szCs w:val="20"/>
              </w:rPr>
            </w:pPr>
            <w:r w:rsidRPr="000628F5">
              <w:rPr>
                <w:rFonts w:eastAsia="Calibri" w:cstheme="minorHAnsi"/>
                <w:b/>
                <w:bCs/>
                <w:sz w:val="20"/>
                <w:szCs w:val="20"/>
              </w:rPr>
              <w:t>Početna vrijednost</w:t>
            </w:r>
            <w:r w:rsidRPr="00C1106C">
              <w:rPr>
                <w:rFonts w:eastAsia="Calibri" w:cstheme="minorHAnsi"/>
                <w:sz w:val="20"/>
                <w:szCs w:val="20"/>
              </w:rPr>
              <w:t xml:space="preserve"> </w:t>
            </w:r>
          </w:p>
        </w:tc>
        <w:tc>
          <w:tcPr>
            <w:tcW w:w="1802" w:type="dxa"/>
            <w:shd w:val="clear" w:color="auto" w:fill="auto"/>
          </w:tcPr>
          <w:p w14:paraId="1E601754" w14:textId="77777777" w:rsidR="00204692" w:rsidRPr="00C1106C" w:rsidRDefault="00204692" w:rsidP="004044F6">
            <w:pPr>
              <w:spacing w:line="240" w:lineRule="auto"/>
              <w:rPr>
                <w:rFonts w:eastAsia="Calibri" w:cstheme="minorHAnsi"/>
                <w:sz w:val="20"/>
                <w:szCs w:val="20"/>
              </w:rPr>
            </w:pPr>
            <w:r w:rsidRPr="000628F5">
              <w:rPr>
                <w:rFonts w:eastAsia="Calibri" w:cstheme="minorHAnsi"/>
                <w:b/>
                <w:bCs/>
                <w:sz w:val="20"/>
                <w:szCs w:val="20"/>
              </w:rPr>
              <w:t>Ciljana vrijednost</w:t>
            </w:r>
            <w:r w:rsidRPr="00C1106C">
              <w:rPr>
                <w:rFonts w:eastAsia="Calibri" w:cstheme="minorHAnsi"/>
                <w:sz w:val="20"/>
                <w:szCs w:val="20"/>
              </w:rPr>
              <w:t xml:space="preserve"> </w:t>
            </w:r>
          </w:p>
        </w:tc>
      </w:tr>
      <w:tr w:rsidR="00204692" w:rsidRPr="00C1106C" w14:paraId="41BFEAC1" w14:textId="77777777" w:rsidTr="004044F6">
        <w:trPr>
          <w:trHeight w:val="662"/>
        </w:trPr>
        <w:tc>
          <w:tcPr>
            <w:tcW w:w="2124" w:type="dxa"/>
            <w:shd w:val="clear" w:color="auto" w:fill="auto"/>
          </w:tcPr>
          <w:p w14:paraId="29858059"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 xml:space="preserve">Nositelj: </w:t>
            </w:r>
          </w:p>
          <w:p w14:paraId="0199B20C" w14:textId="77777777" w:rsidR="00204692" w:rsidRPr="00C1106C" w:rsidRDefault="00204692" w:rsidP="004044F6">
            <w:pPr>
              <w:spacing w:after="0" w:line="240" w:lineRule="auto"/>
              <w:rPr>
                <w:rFonts w:eastAsia="Calibri" w:cstheme="minorHAnsi"/>
                <w:sz w:val="20"/>
                <w:szCs w:val="20"/>
              </w:rPr>
            </w:pPr>
            <w:r w:rsidRPr="00C1106C">
              <w:rPr>
                <w:rFonts w:eastAsia="Calibri" w:cstheme="minorHAnsi"/>
                <w:sz w:val="20"/>
                <w:szCs w:val="20"/>
              </w:rPr>
              <w:t>H</w:t>
            </w:r>
            <w:r w:rsidR="006B070B">
              <w:rPr>
                <w:rFonts w:eastAsia="Calibri" w:cstheme="minorHAnsi"/>
                <w:sz w:val="20"/>
                <w:szCs w:val="20"/>
              </w:rPr>
              <w:t>UGPD</w:t>
            </w:r>
            <w:r w:rsidRPr="00C1106C">
              <w:rPr>
                <w:rFonts w:eastAsia="Calibri" w:cstheme="minorHAnsi"/>
                <w:sz w:val="20"/>
                <w:szCs w:val="20"/>
              </w:rPr>
              <w:t xml:space="preserve"> </w:t>
            </w:r>
          </w:p>
          <w:p w14:paraId="0050366D" w14:textId="77777777" w:rsidR="00204692" w:rsidRPr="00C1106C" w:rsidRDefault="00204692" w:rsidP="004044F6">
            <w:pPr>
              <w:spacing w:after="0" w:line="240" w:lineRule="auto"/>
              <w:rPr>
                <w:rFonts w:eastAsia="Calibri" w:cstheme="minorHAnsi"/>
                <w:b/>
                <w:bCs/>
                <w:sz w:val="20"/>
                <w:szCs w:val="20"/>
              </w:rPr>
            </w:pPr>
          </w:p>
          <w:p w14:paraId="2044B2B1"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Sunositelj:</w:t>
            </w:r>
          </w:p>
          <w:p w14:paraId="0687ED08" w14:textId="77777777" w:rsidR="00204692" w:rsidRPr="00C1106C" w:rsidRDefault="00204692" w:rsidP="004044F6">
            <w:pPr>
              <w:spacing w:after="0" w:line="240" w:lineRule="auto"/>
              <w:rPr>
                <w:rFonts w:eastAsia="Calibri" w:cstheme="minorHAnsi"/>
                <w:b/>
                <w:bCs/>
                <w:sz w:val="20"/>
                <w:szCs w:val="20"/>
              </w:rPr>
            </w:pPr>
          </w:p>
          <w:p w14:paraId="279D06E0" w14:textId="1E93DBB3" w:rsidR="00204692" w:rsidRPr="00C1106C" w:rsidRDefault="00680537" w:rsidP="003750EC">
            <w:pPr>
              <w:spacing w:line="240" w:lineRule="auto"/>
              <w:rPr>
                <w:rFonts w:eastAsia="Calibri" w:cstheme="minorHAnsi"/>
                <w:sz w:val="20"/>
                <w:szCs w:val="20"/>
              </w:rPr>
            </w:pPr>
            <w:r>
              <w:rPr>
                <w:rFonts w:eastAsia="Calibri" w:cstheme="minorHAnsi"/>
                <w:sz w:val="20"/>
                <w:szCs w:val="20"/>
              </w:rPr>
              <w:t>MZ</w:t>
            </w:r>
            <w:r w:rsidR="00204692">
              <w:rPr>
                <w:rFonts w:eastAsia="Calibri" w:cstheme="minorHAnsi"/>
                <w:sz w:val="20"/>
                <w:szCs w:val="20"/>
              </w:rPr>
              <w:t>,</w:t>
            </w:r>
            <w:r w:rsidR="00204692" w:rsidRPr="00C1106C">
              <w:rPr>
                <w:rFonts w:eastAsia="Calibri" w:cstheme="minorHAnsi"/>
                <w:sz w:val="20"/>
                <w:szCs w:val="20"/>
              </w:rPr>
              <w:t xml:space="preserve"> Hrvatska udruga patronažnih sestara, domovi zdravlja i </w:t>
            </w:r>
            <w:r w:rsidR="003750EC">
              <w:rPr>
                <w:rFonts w:eastAsia="Calibri" w:cstheme="minorHAnsi"/>
                <w:sz w:val="20"/>
                <w:szCs w:val="20"/>
              </w:rPr>
              <w:t xml:space="preserve">JLP(R)S </w:t>
            </w:r>
          </w:p>
        </w:tc>
        <w:tc>
          <w:tcPr>
            <w:tcW w:w="2058" w:type="dxa"/>
            <w:gridSpan w:val="2"/>
            <w:shd w:val="clear" w:color="auto" w:fill="auto"/>
          </w:tcPr>
          <w:p w14:paraId="4E1D9757" w14:textId="77777777" w:rsidR="00204692" w:rsidRPr="00C1106C" w:rsidRDefault="00204692" w:rsidP="004044F6">
            <w:pPr>
              <w:spacing w:after="0" w:line="240" w:lineRule="auto"/>
              <w:rPr>
                <w:rFonts w:eastAsia="Calibri" w:cstheme="minorHAnsi"/>
                <w:sz w:val="20"/>
                <w:szCs w:val="20"/>
              </w:rPr>
            </w:pPr>
            <w:r>
              <w:rPr>
                <w:rFonts w:eastAsia="Calibri" w:cstheme="minorHAnsi"/>
                <w:sz w:val="20"/>
                <w:szCs w:val="20"/>
              </w:rPr>
              <w:t>Povećanje broja sastanaka grupa za potporu dojenju na nacionalnoj razini za 5%</w:t>
            </w:r>
            <w:r w:rsidRPr="00C1106C">
              <w:rPr>
                <w:rFonts w:eastAsia="Calibri" w:cstheme="minorHAnsi"/>
                <w:sz w:val="20"/>
                <w:szCs w:val="20"/>
              </w:rPr>
              <w:t xml:space="preserve"> </w:t>
            </w:r>
          </w:p>
        </w:tc>
        <w:tc>
          <w:tcPr>
            <w:tcW w:w="2138" w:type="dxa"/>
            <w:shd w:val="clear" w:color="auto" w:fill="auto"/>
          </w:tcPr>
          <w:p w14:paraId="6043C7E2" w14:textId="77777777" w:rsidR="00204692" w:rsidRPr="00852D9C" w:rsidRDefault="00204692" w:rsidP="004044F6">
            <w:pPr>
              <w:spacing w:after="0" w:line="240" w:lineRule="auto"/>
              <w:rPr>
                <w:rFonts w:eastAsia="Calibri" w:cstheme="minorHAnsi"/>
                <w:sz w:val="20"/>
                <w:szCs w:val="20"/>
              </w:rPr>
            </w:pPr>
            <w:r w:rsidRPr="00852D9C">
              <w:rPr>
                <w:rFonts w:eastAsia="Calibri" w:cstheme="minorHAnsi"/>
                <w:sz w:val="20"/>
                <w:szCs w:val="20"/>
              </w:rPr>
              <w:t>H</w:t>
            </w:r>
            <w:r w:rsidR="000D52E0">
              <w:rPr>
                <w:rFonts w:eastAsia="Calibri" w:cstheme="minorHAnsi"/>
                <w:sz w:val="20"/>
                <w:szCs w:val="20"/>
              </w:rPr>
              <w:t xml:space="preserve">UGPD </w:t>
            </w:r>
            <w:r w:rsidRPr="00852D9C">
              <w:rPr>
                <w:rFonts w:eastAsia="Calibri" w:cstheme="minorHAnsi"/>
                <w:sz w:val="20"/>
                <w:szCs w:val="20"/>
              </w:rPr>
              <w:t>- vlastita sredstva</w:t>
            </w:r>
          </w:p>
          <w:p w14:paraId="23581CCB" w14:textId="77777777" w:rsidR="00204692" w:rsidRPr="00852D9C" w:rsidRDefault="00204692" w:rsidP="004044F6">
            <w:pPr>
              <w:spacing w:after="0" w:line="240" w:lineRule="auto"/>
              <w:rPr>
                <w:rFonts w:eastAsia="Calibri" w:cstheme="minorHAnsi"/>
                <w:sz w:val="20"/>
                <w:szCs w:val="20"/>
              </w:rPr>
            </w:pPr>
          </w:p>
          <w:p w14:paraId="06555C9C" w14:textId="77777777" w:rsidR="00204692" w:rsidRPr="00C1106C" w:rsidRDefault="00204692" w:rsidP="004044F6">
            <w:pPr>
              <w:spacing w:after="0" w:line="240" w:lineRule="auto"/>
              <w:rPr>
                <w:rFonts w:eastAsia="Calibri" w:cstheme="minorHAnsi"/>
                <w:color w:val="FF0000"/>
                <w:sz w:val="20"/>
                <w:szCs w:val="20"/>
              </w:rPr>
            </w:pPr>
          </w:p>
        </w:tc>
        <w:tc>
          <w:tcPr>
            <w:tcW w:w="1802" w:type="dxa"/>
            <w:gridSpan w:val="2"/>
            <w:shd w:val="clear" w:color="auto" w:fill="auto"/>
          </w:tcPr>
          <w:p w14:paraId="13CE7D61" w14:textId="77777777" w:rsidR="00204692" w:rsidRPr="00C1106C" w:rsidRDefault="00204692" w:rsidP="004044F6">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ije bilo koordinacijskog sastanka voditeljica grupa za potporu dojenju na nacionalnoj razini</w:t>
            </w:r>
          </w:p>
        </w:tc>
        <w:tc>
          <w:tcPr>
            <w:tcW w:w="1802" w:type="dxa"/>
            <w:shd w:val="clear" w:color="auto" w:fill="auto"/>
          </w:tcPr>
          <w:p w14:paraId="73ACA842" w14:textId="77777777" w:rsidR="00204692" w:rsidRPr="00C1106C" w:rsidRDefault="000E2FB7" w:rsidP="004044F6">
            <w:pPr>
              <w:spacing w:after="0" w:line="240" w:lineRule="auto"/>
              <w:rPr>
                <w:rFonts w:eastAsia="Calibri" w:cstheme="minorHAnsi"/>
                <w:sz w:val="20"/>
                <w:szCs w:val="20"/>
              </w:rPr>
            </w:pPr>
            <w:r>
              <w:rPr>
                <w:rFonts w:eastAsia="Calibri" w:cstheme="minorHAnsi"/>
                <w:sz w:val="20"/>
                <w:szCs w:val="20"/>
              </w:rPr>
              <w:t>Održana</w:t>
            </w:r>
            <w:r w:rsidR="00204692">
              <w:rPr>
                <w:rFonts w:eastAsia="Calibri" w:cstheme="minorHAnsi"/>
                <w:sz w:val="20"/>
                <w:szCs w:val="20"/>
              </w:rPr>
              <w:t xml:space="preserve"> su tri</w:t>
            </w:r>
            <w:r w:rsidR="00204692" w:rsidRPr="00C1106C">
              <w:rPr>
                <w:rFonts w:eastAsia="Calibri" w:cstheme="minorHAnsi"/>
                <w:sz w:val="20"/>
                <w:szCs w:val="20"/>
              </w:rPr>
              <w:t xml:space="preserve"> koordinacijsk</w:t>
            </w:r>
            <w:r w:rsidR="00204692">
              <w:rPr>
                <w:rFonts w:eastAsia="Calibri" w:cstheme="minorHAnsi"/>
                <w:sz w:val="20"/>
                <w:szCs w:val="20"/>
              </w:rPr>
              <w:t>a</w:t>
            </w:r>
            <w:r w:rsidR="00204692" w:rsidRPr="00C1106C">
              <w:rPr>
                <w:rFonts w:eastAsia="Calibri" w:cstheme="minorHAnsi"/>
                <w:sz w:val="20"/>
                <w:szCs w:val="20"/>
              </w:rPr>
              <w:t xml:space="preserve"> sastanka voditeljica grupa za potporu dojenju na nacionalnoj razini</w:t>
            </w:r>
          </w:p>
        </w:tc>
      </w:tr>
    </w:tbl>
    <w:p w14:paraId="7A9DD4D6" w14:textId="77777777" w:rsidR="00204692" w:rsidRDefault="00204692" w:rsidP="00204692"/>
    <w:p w14:paraId="13FB1712" w14:textId="77777777" w:rsidR="00204692" w:rsidRDefault="00204692" w:rsidP="00204692"/>
    <w:p w14:paraId="22B0D4CC" w14:textId="77777777" w:rsidR="00204692" w:rsidRDefault="00204692" w:rsidP="00204692"/>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184"/>
        <w:gridCol w:w="804"/>
        <w:gridCol w:w="70"/>
        <w:gridCol w:w="2056"/>
        <w:gridCol w:w="82"/>
        <w:gridCol w:w="296"/>
        <w:gridCol w:w="1465"/>
        <w:gridCol w:w="41"/>
        <w:gridCol w:w="2227"/>
      </w:tblGrid>
      <w:tr w:rsidR="00204692" w:rsidRPr="00C1106C" w14:paraId="5FB54026" w14:textId="77777777" w:rsidTr="004044F6">
        <w:tc>
          <w:tcPr>
            <w:tcW w:w="10349" w:type="dxa"/>
            <w:gridSpan w:val="10"/>
            <w:shd w:val="clear" w:color="auto" w:fill="BDD6EE" w:themeFill="accent5" w:themeFillTint="66"/>
          </w:tcPr>
          <w:p w14:paraId="74E065FB" w14:textId="7DB2B194" w:rsidR="00204692" w:rsidRPr="00C1106C" w:rsidRDefault="001C5898" w:rsidP="00FA29C6">
            <w:pPr>
              <w:rPr>
                <w:rFonts w:eastAsia="Calibri" w:cstheme="minorHAnsi"/>
                <w:b/>
                <w:sz w:val="20"/>
                <w:szCs w:val="20"/>
              </w:rPr>
            </w:pPr>
            <w:r>
              <w:rPr>
                <w:rFonts w:eastAsia="Calibri" w:cstheme="minorHAnsi"/>
                <w:b/>
                <w:sz w:val="20"/>
                <w:szCs w:val="20"/>
              </w:rPr>
              <w:lastRenderedPageBreak/>
              <w:t>Podcilj</w:t>
            </w:r>
            <w:r w:rsidR="00204692" w:rsidRPr="00C1106C">
              <w:rPr>
                <w:rFonts w:eastAsia="Calibri" w:cstheme="minorHAnsi"/>
                <w:b/>
                <w:sz w:val="20"/>
                <w:szCs w:val="20"/>
              </w:rPr>
              <w:t xml:space="preserve"> </w:t>
            </w:r>
            <w:r w:rsidR="005D40A4">
              <w:rPr>
                <w:rFonts w:eastAsia="Calibri" w:cstheme="minorHAnsi"/>
                <w:b/>
                <w:sz w:val="20"/>
                <w:szCs w:val="20"/>
              </w:rPr>
              <w:t>2</w:t>
            </w:r>
            <w:r w:rsidR="00204692" w:rsidRPr="00C1106C">
              <w:rPr>
                <w:rFonts w:eastAsia="Calibri" w:cstheme="minorHAnsi"/>
                <w:b/>
                <w:sz w:val="20"/>
                <w:szCs w:val="20"/>
              </w:rPr>
              <w:t>.</w:t>
            </w:r>
            <w:r w:rsidR="00624696">
              <w:rPr>
                <w:rFonts w:eastAsia="Calibri" w:cstheme="minorHAnsi"/>
                <w:b/>
                <w:sz w:val="20"/>
                <w:szCs w:val="20"/>
              </w:rPr>
              <w:t>:</w:t>
            </w:r>
            <w:r w:rsidR="00204692" w:rsidRPr="00C1106C">
              <w:rPr>
                <w:rFonts w:eastAsia="Calibri" w:cstheme="minorHAnsi"/>
                <w:b/>
                <w:sz w:val="20"/>
                <w:szCs w:val="20"/>
              </w:rPr>
              <w:t xml:space="preserve"> Osigurati uvjete za uvođenje sadržaja o dojenju u </w:t>
            </w:r>
            <w:r w:rsidR="00FA29C6">
              <w:rPr>
                <w:rFonts w:eastAsia="Calibri" w:cstheme="minorHAnsi"/>
                <w:b/>
                <w:sz w:val="20"/>
                <w:szCs w:val="20"/>
              </w:rPr>
              <w:t xml:space="preserve">obrazovni </w:t>
            </w:r>
            <w:r w:rsidR="00204692" w:rsidRPr="00C1106C">
              <w:rPr>
                <w:rFonts w:eastAsia="Calibri" w:cstheme="minorHAnsi"/>
                <w:b/>
                <w:sz w:val="20"/>
                <w:szCs w:val="20"/>
              </w:rPr>
              <w:t>sustav i nastavak zdravstvenog prosvjećivanja o dojenju u zajednici</w:t>
            </w:r>
          </w:p>
        </w:tc>
      </w:tr>
      <w:tr w:rsidR="00204692" w:rsidRPr="00C1106C" w14:paraId="12F5E77F" w14:textId="77777777" w:rsidTr="004044F6">
        <w:tc>
          <w:tcPr>
            <w:tcW w:w="3308" w:type="dxa"/>
            <w:gridSpan w:val="2"/>
            <w:shd w:val="clear" w:color="auto" w:fill="auto"/>
          </w:tcPr>
          <w:p w14:paraId="476AD649" w14:textId="77777777" w:rsidR="00204692" w:rsidRPr="00C1106C" w:rsidRDefault="00204692" w:rsidP="004044F6">
            <w:pPr>
              <w:rPr>
                <w:rFonts w:eastAsia="Times New Roman" w:cstheme="minorHAnsi"/>
                <w:b/>
                <w:bCs/>
                <w:kern w:val="24"/>
                <w:sz w:val="20"/>
                <w:szCs w:val="20"/>
                <w:lang w:eastAsia="hr-HR"/>
              </w:rPr>
            </w:pPr>
            <w:r w:rsidRPr="00C1106C">
              <w:rPr>
                <w:rFonts w:eastAsia="Times New Roman" w:cstheme="minorHAnsi"/>
                <w:b/>
                <w:bCs/>
                <w:kern w:val="24"/>
                <w:sz w:val="20"/>
                <w:szCs w:val="20"/>
                <w:lang w:eastAsia="hr-HR"/>
              </w:rPr>
              <w:t>Pokazatelj ishoda:</w:t>
            </w:r>
          </w:p>
          <w:p w14:paraId="68AB783F" w14:textId="77777777" w:rsidR="00204692" w:rsidRPr="00C1106C" w:rsidRDefault="00204692" w:rsidP="004044F6">
            <w:pPr>
              <w:spacing w:line="240" w:lineRule="auto"/>
              <w:rPr>
                <w:rFonts w:eastAsia="Times New Roman" w:cstheme="minorHAnsi"/>
                <w:kern w:val="24"/>
                <w:sz w:val="20"/>
                <w:szCs w:val="20"/>
                <w:lang w:eastAsia="hr-HR"/>
              </w:rPr>
            </w:pPr>
            <w:r w:rsidRPr="00C1106C">
              <w:rPr>
                <w:rFonts w:eastAsia="Times New Roman" w:cstheme="minorHAnsi"/>
                <w:kern w:val="24"/>
                <w:sz w:val="20"/>
                <w:szCs w:val="20"/>
                <w:lang w:eastAsia="hr-HR"/>
              </w:rPr>
              <w:t>Sadržaji o dojenju nalaze se na razinama</w:t>
            </w:r>
            <w:r w:rsidR="002E1E24">
              <w:rPr>
                <w:rFonts w:eastAsia="Times New Roman" w:cstheme="minorHAnsi"/>
                <w:kern w:val="24"/>
                <w:sz w:val="20"/>
                <w:szCs w:val="20"/>
                <w:lang w:eastAsia="hr-HR"/>
              </w:rPr>
              <w:t xml:space="preserve"> </w:t>
            </w:r>
            <w:r w:rsidR="009007D3">
              <w:rPr>
                <w:rFonts w:eastAsia="Times New Roman" w:cstheme="minorHAnsi"/>
                <w:kern w:val="24"/>
                <w:sz w:val="20"/>
                <w:szCs w:val="20"/>
                <w:lang w:eastAsia="hr-HR"/>
              </w:rPr>
              <w:t xml:space="preserve">strukovnog </w:t>
            </w:r>
            <w:r w:rsidR="002E1E24">
              <w:rPr>
                <w:rFonts w:eastAsia="Times New Roman" w:cstheme="minorHAnsi"/>
                <w:kern w:val="24"/>
                <w:sz w:val="20"/>
                <w:szCs w:val="20"/>
                <w:lang w:eastAsia="hr-HR"/>
              </w:rPr>
              <w:t>srednj</w:t>
            </w:r>
            <w:r w:rsidR="00496164">
              <w:rPr>
                <w:rFonts w:eastAsia="Times New Roman" w:cstheme="minorHAnsi"/>
                <w:kern w:val="24"/>
                <w:sz w:val="20"/>
                <w:szCs w:val="20"/>
                <w:lang w:eastAsia="hr-HR"/>
              </w:rPr>
              <w:t xml:space="preserve">e </w:t>
            </w:r>
            <w:r w:rsidRPr="00C1106C">
              <w:rPr>
                <w:rFonts w:eastAsia="Times New Roman" w:cstheme="minorHAnsi"/>
                <w:kern w:val="24"/>
                <w:sz w:val="20"/>
                <w:szCs w:val="20"/>
                <w:lang w:eastAsia="hr-HR"/>
              </w:rPr>
              <w:t xml:space="preserve"> </w:t>
            </w:r>
            <w:r w:rsidR="00E50459">
              <w:rPr>
                <w:rFonts w:eastAsia="Times New Roman" w:cstheme="minorHAnsi"/>
                <w:kern w:val="24"/>
                <w:sz w:val="20"/>
                <w:szCs w:val="20"/>
                <w:lang w:eastAsia="hr-HR"/>
              </w:rPr>
              <w:t xml:space="preserve">obrazovnog </w:t>
            </w:r>
            <w:r w:rsidRPr="00C1106C">
              <w:rPr>
                <w:rFonts w:eastAsia="Times New Roman" w:cstheme="minorHAnsi"/>
                <w:kern w:val="24"/>
                <w:sz w:val="20"/>
                <w:szCs w:val="20"/>
                <w:lang w:eastAsia="hr-HR"/>
              </w:rPr>
              <w:t>sustav</w:t>
            </w:r>
            <w:r w:rsidR="002E1E24">
              <w:rPr>
                <w:rFonts w:eastAsia="Times New Roman" w:cstheme="minorHAnsi"/>
                <w:kern w:val="24"/>
                <w:sz w:val="20"/>
                <w:szCs w:val="20"/>
                <w:lang w:eastAsia="hr-HR"/>
              </w:rPr>
              <w:t>a</w:t>
            </w:r>
            <w:r w:rsidR="005A6555">
              <w:rPr>
                <w:rFonts w:eastAsia="Times New Roman" w:cstheme="minorHAnsi"/>
                <w:kern w:val="24"/>
                <w:sz w:val="20"/>
                <w:szCs w:val="20"/>
                <w:lang w:eastAsia="hr-HR"/>
              </w:rPr>
              <w:t>.</w:t>
            </w:r>
          </w:p>
          <w:p w14:paraId="1530FEE7" w14:textId="77777777" w:rsidR="00204692" w:rsidRPr="00C1106C" w:rsidRDefault="00204692" w:rsidP="004044F6">
            <w:pPr>
              <w:spacing w:line="240" w:lineRule="auto"/>
              <w:rPr>
                <w:rFonts w:eastAsia="Calibri" w:cstheme="minorHAnsi"/>
                <w:sz w:val="20"/>
                <w:szCs w:val="20"/>
              </w:rPr>
            </w:pPr>
          </w:p>
        </w:tc>
        <w:tc>
          <w:tcPr>
            <w:tcW w:w="3308" w:type="dxa"/>
            <w:gridSpan w:val="5"/>
            <w:shd w:val="clear" w:color="auto" w:fill="auto"/>
          </w:tcPr>
          <w:p w14:paraId="13AF9A9E" w14:textId="77777777" w:rsidR="00204692" w:rsidRPr="00C1106C" w:rsidRDefault="00204692" w:rsidP="004044F6">
            <w:pPr>
              <w:rPr>
                <w:rFonts w:eastAsia="Calibri" w:cstheme="minorHAnsi"/>
                <w:b/>
                <w:sz w:val="20"/>
                <w:szCs w:val="20"/>
              </w:rPr>
            </w:pPr>
            <w:r w:rsidRPr="00C1106C">
              <w:rPr>
                <w:rFonts w:eastAsia="Calibri" w:cstheme="minorHAnsi"/>
                <w:b/>
                <w:sz w:val="20"/>
                <w:szCs w:val="20"/>
              </w:rPr>
              <w:t>Početna vrijednost:</w:t>
            </w:r>
          </w:p>
          <w:p w14:paraId="52CB69CD" w14:textId="77777777" w:rsidR="00204692" w:rsidRPr="00C1106C" w:rsidRDefault="00204692" w:rsidP="004044F6">
            <w:pPr>
              <w:rPr>
                <w:rFonts w:eastAsia="Calibri" w:cstheme="minorHAnsi"/>
                <w:bCs/>
                <w:sz w:val="20"/>
                <w:szCs w:val="20"/>
              </w:rPr>
            </w:pPr>
            <w:r w:rsidRPr="00C1106C">
              <w:rPr>
                <w:rFonts w:eastAsia="Calibri" w:cstheme="minorHAnsi"/>
                <w:bCs/>
                <w:sz w:val="20"/>
                <w:szCs w:val="20"/>
              </w:rPr>
              <w:t>Sadržaji o dojenju oskudno</w:t>
            </w:r>
            <w:r w:rsidR="00A73F66">
              <w:rPr>
                <w:rFonts w:eastAsia="Calibri" w:cstheme="minorHAnsi"/>
                <w:bCs/>
                <w:sz w:val="20"/>
                <w:szCs w:val="20"/>
              </w:rPr>
              <w:t xml:space="preserve"> su </w:t>
            </w:r>
            <w:r w:rsidRPr="00C1106C">
              <w:rPr>
                <w:rFonts w:eastAsia="Calibri" w:cstheme="minorHAnsi"/>
                <w:bCs/>
                <w:sz w:val="20"/>
                <w:szCs w:val="20"/>
              </w:rPr>
              <w:t xml:space="preserve"> zastupljeni na razinama </w:t>
            </w:r>
            <w:r w:rsidR="002E1E24">
              <w:rPr>
                <w:rFonts w:eastAsia="Calibri" w:cstheme="minorHAnsi"/>
                <w:bCs/>
                <w:sz w:val="20"/>
                <w:szCs w:val="20"/>
              </w:rPr>
              <w:t>srednj</w:t>
            </w:r>
            <w:r w:rsidR="001E2ED6">
              <w:rPr>
                <w:rFonts w:eastAsia="Calibri" w:cstheme="minorHAnsi"/>
                <w:bCs/>
                <w:sz w:val="20"/>
                <w:szCs w:val="20"/>
              </w:rPr>
              <w:t xml:space="preserve">e </w:t>
            </w:r>
            <w:r w:rsidR="002E1E24">
              <w:rPr>
                <w:rFonts w:eastAsia="Calibri" w:cstheme="minorHAnsi"/>
                <w:bCs/>
                <w:sz w:val="20"/>
                <w:szCs w:val="20"/>
              </w:rPr>
              <w:t xml:space="preserve"> </w:t>
            </w:r>
            <w:r w:rsidR="00E50459">
              <w:rPr>
                <w:rFonts w:eastAsia="Calibri" w:cstheme="minorHAnsi"/>
                <w:bCs/>
                <w:sz w:val="20"/>
                <w:szCs w:val="20"/>
              </w:rPr>
              <w:t>obrazovnog</w:t>
            </w:r>
            <w:r w:rsidR="002E1E24">
              <w:rPr>
                <w:rFonts w:eastAsia="Calibri" w:cstheme="minorHAnsi"/>
                <w:bCs/>
                <w:sz w:val="20"/>
                <w:szCs w:val="20"/>
              </w:rPr>
              <w:t xml:space="preserve"> </w:t>
            </w:r>
            <w:r w:rsidRPr="00C1106C">
              <w:rPr>
                <w:rFonts w:eastAsia="Calibri" w:cstheme="minorHAnsi"/>
                <w:bCs/>
                <w:sz w:val="20"/>
                <w:szCs w:val="20"/>
              </w:rPr>
              <w:t>sustava</w:t>
            </w:r>
          </w:p>
          <w:p w14:paraId="60A6C579" w14:textId="77777777" w:rsidR="00204692" w:rsidRPr="00C1106C" w:rsidRDefault="00204692" w:rsidP="004044F6">
            <w:pPr>
              <w:rPr>
                <w:rFonts w:eastAsia="Calibri" w:cstheme="minorHAnsi"/>
                <w:bCs/>
                <w:sz w:val="20"/>
                <w:szCs w:val="20"/>
              </w:rPr>
            </w:pPr>
          </w:p>
        </w:tc>
        <w:tc>
          <w:tcPr>
            <w:tcW w:w="3733" w:type="dxa"/>
            <w:gridSpan w:val="3"/>
            <w:shd w:val="clear" w:color="auto" w:fill="auto"/>
          </w:tcPr>
          <w:p w14:paraId="78F2914A" w14:textId="77777777" w:rsidR="00204692" w:rsidRPr="00C1106C" w:rsidRDefault="00204692" w:rsidP="004044F6">
            <w:pPr>
              <w:rPr>
                <w:rFonts w:eastAsia="Calibri" w:cstheme="minorHAnsi"/>
                <w:b/>
                <w:sz w:val="20"/>
                <w:szCs w:val="20"/>
              </w:rPr>
            </w:pPr>
            <w:r w:rsidRPr="00C1106C">
              <w:rPr>
                <w:rFonts w:eastAsia="Calibri" w:cstheme="minorHAnsi"/>
                <w:b/>
                <w:sz w:val="20"/>
                <w:szCs w:val="20"/>
              </w:rPr>
              <w:t xml:space="preserve">Ciljna vrijednost </w:t>
            </w:r>
            <w:r w:rsidR="00B56079">
              <w:rPr>
                <w:rFonts w:eastAsia="Calibri" w:cstheme="minorHAnsi"/>
                <w:b/>
                <w:sz w:val="20"/>
                <w:szCs w:val="20"/>
              </w:rPr>
              <w:t>202</w:t>
            </w:r>
            <w:r w:rsidR="00E630FD">
              <w:rPr>
                <w:rFonts w:eastAsia="Calibri" w:cstheme="minorHAnsi"/>
                <w:b/>
                <w:sz w:val="20"/>
                <w:szCs w:val="20"/>
              </w:rPr>
              <w:t>7</w:t>
            </w:r>
            <w:r>
              <w:rPr>
                <w:rFonts w:eastAsia="Calibri" w:cstheme="minorHAnsi"/>
                <w:b/>
                <w:sz w:val="20"/>
                <w:szCs w:val="20"/>
              </w:rPr>
              <w:t>.</w:t>
            </w:r>
            <w:r w:rsidRPr="00C1106C">
              <w:rPr>
                <w:rFonts w:eastAsia="Calibri" w:cstheme="minorHAnsi"/>
                <w:b/>
                <w:sz w:val="20"/>
                <w:szCs w:val="20"/>
              </w:rPr>
              <w:t>:</w:t>
            </w:r>
          </w:p>
          <w:p w14:paraId="0CBCB806" w14:textId="77777777" w:rsidR="002E1E24" w:rsidRDefault="00204692" w:rsidP="00A73F66">
            <w:pPr>
              <w:rPr>
                <w:rFonts w:eastAsia="Calibri" w:cstheme="minorHAnsi"/>
                <w:bCs/>
                <w:sz w:val="20"/>
                <w:szCs w:val="20"/>
              </w:rPr>
            </w:pPr>
            <w:r w:rsidRPr="00C1106C">
              <w:rPr>
                <w:rFonts w:eastAsia="Calibri" w:cstheme="minorHAnsi"/>
                <w:bCs/>
                <w:sz w:val="20"/>
                <w:szCs w:val="20"/>
              </w:rPr>
              <w:t xml:space="preserve">Sadržaji o dojenju </w:t>
            </w:r>
            <w:r w:rsidR="00A73F66">
              <w:rPr>
                <w:rFonts w:eastAsia="Calibri" w:cstheme="minorHAnsi"/>
                <w:bCs/>
                <w:sz w:val="20"/>
                <w:szCs w:val="20"/>
              </w:rPr>
              <w:t xml:space="preserve">nalaze se  u </w:t>
            </w:r>
            <w:r w:rsidR="002E1E24">
              <w:rPr>
                <w:rFonts w:eastAsia="Calibri" w:cstheme="minorHAnsi"/>
                <w:bCs/>
                <w:sz w:val="20"/>
                <w:szCs w:val="20"/>
              </w:rPr>
              <w:t xml:space="preserve">programima </w:t>
            </w:r>
            <w:r w:rsidR="00A73F66">
              <w:rPr>
                <w:rFonts w:eastAsia="Calibri" w:cstheme="minorHAnsi"/>
                <w:bCs/>
                <w:sz w:val="20"/>
                <w:szCs w:val="20"/>
              </w:rPr>
              <w:t>strukovni</w:t>
            </w:r>
            <w:r w:rsidR="002E1E24">
              <w:rPr>
                <w:rFonts w:eastAsia="Calibri" w:cstheme="minorHAnsi"/>
                <w:bCs/>
                <w:sz w:val="20"/>
                <w:szCs w:val="20"/>
              </w:rPr>
              <w:t>h</w:t>
            </w:r>
            <w:r w:rsidR="00A73F66">
              <w:rPr>
                <w:rFonts w:eastAsia="Calibri" w:cstheme="minorHAnsi"/>
                <w:bCs/>
                <w:sz w:val="20"/>
                <w:szCs w:val="20"/>
              </w:rPr>
              <w:t xml:space="preserve"> predmet</w:t>
            </w:r>
            <w:r w:rsidR="002E1E24">
              <w:rPr>
                <w:rFonts w:eastAsia="Calibri" w:cstheme="minorHAnsi"/>
                <w:bCs/>
                <w:sz w:val="20"/>
                <w:szCs w:val="20"/>
              </w:rPr>
              <w:t>a</w:t>
            </w:r>
            <w:r w:rsidR="00A73F66">
              <w:rPr>
                <w:rFonts w:eastAsia="Calibri" w:cstheme="minorHAnsi"/>
                <w:bCs/>
                <w:sz w:val="20"/>
                <w:szCs w:val="20"/>
              </w:rPr>
              <w:t xml:space="preserve"> </w:t>
            </w:r>
            <w:r w:rsidR="002E1E24">
              <w:rPr>
                <w:rFonts w:eastAsia="Calibri" w:cstheme="minorHAnsi"/>
                <w:bCs/>
                <w:sz w:val="20"/>
                <w:szCs w:val="20"/>
              </w:rPr>
              <w:t>srednj</w:t>
            </w:r>
            <w:r w:rsidR="003C1FF6">
              <w:rPr>
                <w:rFonts w:eastAsia="Calibri" w:cstheme="minorHAnsi"/>
                <w:bCs/>
                <w:sz w:val="20"/>
                <w:szCs w:val="20"/>
              </w:rPr>
              <w:t xml:space="preserve">e obrazovnog </w:t>
            </w:r>
            <w:r w:rsidR="002E1E24">
              <w:rPr>
                <w:rFonts w:eastAsia="Calibri" w:cstheme="minorHAnsi"/>
                <w:bCs/>
                <w:sz w:val="20"/>
                <w:szCs w:val="20"/>
              </w:rPr>
              <w:t>sustava</w:t>
            </w:r>
          </w:p>
          <w:p w14:paraId="3EEC86A3" w14:textId="77777777" w:rsidR="00204692" w:rsidRPr="00C1106C" w:rsidRDefault="00204692" w:rsidP="004044F6">
            <w:pPr>
              <w:rPr>
                <w:rFonts w:eastAsia="Calibri" w:cstheme="minorHAnsi"/>
                <w:bCs/>
                <w:sz w:val="20"/>
                <w:szCs w:val="20"/>
              </w:rPr>
            </w:pPr>
            <w:r w:rsidRPr="00C1106C">
              <w:rPr>
                <w:rFonts w:eastAsia="Calibri" w:cstheme="minorHAnsi"/>
                <w:bCs/>
                <w:sz w:val="20"/>
                <w:szCs w:val="20"/>
              </w:rPr>
              <w:t xml:space="preserve">  </w:t>
            </w:r>
          </w:p>
        </w:tc>
      </w:tr>
      <w:tr w:rsidR="00204692" w:rsidRPr="00C1106C" w14:paraId="72866CA7" w14:textId="77777777" w:rsidTr="004044F6">
        <w:tc>
          <w:tcPr>
            <w:tcW w:w="10349" w:type="dxa"/>
            <w:gridSpan w:val="10"/>
            <w:shd w:val="clear" w:color="auto" w:fill="EDEDED"/>
          </w:tcPr>
          <w:p w14:paraId="7EBEA32A" w14:textId="6245F727" w:rsidR="00204692" w:rsidRPr="00C1106C" w:rsidRDefault="00204692" w:rsidP="00A90DCC">
            <w:pPr>
              <w:rPr>
                <w:rFonts w:eastAsia="Calibri" w:cstheme="minorHAnsi"/>
                <w:b/>
                <w:i/>
                <w:iCs/>
                <w:sz w:val="20"/>
                <w:szCs w:val="20"/>
              </w:rPr>
            </w:pPr>
            <w:r w:rsidRPr="00C1106C">
              <w:rPr>
                <w:rFonts w:eastAsia="Calibri" w:cstheme="minorHAnsi"/>
                <w:b/>
                <w:i/>
                <w:iCs/>
                <w:sz w:val="20"/>
                <w:szCs w:val="20"/>
              </w:rPr>
              <w:t>Mjera 1</w:t>
            </w:r>
            <w:r w:rsidR="00624696">
              <w:rPr>
                <w:rFonts w:eastAsia="Calibri" w:cstheme="minorHAnsi"/>
                <w:b/>
                <w:i/>
                <w:iCs/>
                <w:sz w:val="20"/>
                <w:szCs w:val="20"/>
              </w:rPr>
              <w:t>.</w:t>
            </w:r>
            <w:r w:rsidRPr="00C1106C">
              <w:rPr>
                <w:rFonts w:eastAsia="Calibri" w:cstheme="minorHAnsi"/>
                <w:b/>
                <w:i/>
                <w:iCs/>
                <w:sz w:val="20"/>
                <w:szCs w:val="20"/>
              </w:rPr>
              <w:t xml:space="preserve">: </w:t>
            </w:r>
            <w:r w:rsidR="00A73F66">
              <w:rPr>
                <w:rFonts w:eastAsia="Calibri" w:cstheme="minorHAnsi"/>
                <w:b/>
                <w:i/>
                <w:iCs/>
                <w:sz w:val="20"/>
                <w:szCs w:val="20"/>
              </w:rPr>
              <w:t xml:space="preserve">Analizirati postojeće </w:t>
            </w:r>
            <w:r w:rsidRPr="00C1106C">
              <w:rPr>
                <w:rFonts w:eastAsia="Calibri" w:cstheme="minorHAnsi"/>
                <w:b/>
                <w:i/>
                <w:iCs/>
                <w:sz w:val="20"/>
                <w:szCs w:val="20"/>
              </w:rPr>
              <w:t xml:space="preserve">sadržaje o dojenju u </w:t>
            </w:r>
            <w:r w:rsidR="00A90DCC">
              <w:rPr>
                <w:rFonts w:eastAsia="Calibri" w:cstheme="minorHAnsi"/>
                <w:b/>
                <w:i/>
                <w:iCs/>
                <w:sz w:val="20"/>
                <w:szCs w:val="20"/>
              </w:rPr>
              <w:t xml:space="preserve">srednjim </w:t>
            </w:r>
            <w:r w:rsidR="00A73F66">
              <w:rPr>
                <w:rFonts w:eastAsia="Calibri" w:cstheme="minorHAnsi"/>
                <w:b/>
                <w:i/>
                <w:iCs/>
                <w:sz w:val="20"/>
                <w:szCs w:val="20"/>
              </w:rPr>
              <w:t xml:space="preserve">strukovnim </w:t>
            </w:r>
            <w:r w:rsidR="00A90DCC">
              <w:rPr>
                <w:rFonts w:eastAsia="Calibri" w:cstheme="minorHAnsi"/>
                <w:b/>
                <w:i/>
                <w:iCs/>
                <w:sz w:val="20"/>
                <w:szCs w:val="20"/>
              </w:rPr>
              <w:t xml:space="preserve">školama </w:t>
            </w:r>
          </w:p>
        </w:tc>
      </w:tr>
      <w:tr w:rsidR="00204692" w:rsidRPr="00C1106C" w14:paraId="59C1BB6A" w14:textId="77777777" w:rsidTr="004044F6">
        <w:tc>
          <w:tcPr>
            <w:tcW w:w="10349" w:type="dxa"/>
            <w:gridSpan w:val="10"/>
            <w:shd w:val="clear" w:color="auto" w:fill="FFFFFF"/>
          </w:tcPr>
          <w:p w14:paraId="2A03402D" w14:textId="3AD74CC0" w:rsidR="00204692" w:rsidRPr="00C1106C" w:rsidRDefault="00204692" w:rsidP="003750EC">
            <w:pPr>
              <w:spacing w:after="0" w:line="240" w:lineRule="auto"/>
              <w:jc w:val="both"/>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w:t>
            </w:r>
            <w:r w:rsidR="00315ADA">
              <w:rPr>
                <w:rFonts w:eastAsia="Calibri" w:cstheme="minorHAnsi"/>
                <w:sz w:val="20"/>
                <w:szCs w:val="20"/>
              </w:rPr>
              <w:t>U strukovnim predmetima srednj</w:t>
            </w:r>
            <w:r w:rsidR="006315CA">
              <w:rPr>
                <w:rFonts w:eastAsia="Calibri" w:cstheme="minorHAnsi"/>
                <w:sz w:val="20"/>
                <w:szCs w:val="20"/>
              </w:rPr>
              <w:t>ih škola zastupljeni</w:t>
            </w:r>
            <w:r w:rsidR="00315ADA">
              <w:rPr>
                <w:rFonts w:eastAsia="Calibri" w:cstheme="minorHAnsi"/>
                <w:sz w:val="20"/>
                <w:szCs w:val="20"/>
              </w:rPr>
              <w:t xml:space="preserve"> su </w:t>
            </w:r>
            <w:r w:rsidR="006315CA">
              <w:rPr>
                <w:rFonts w:eastAsia="Calibri" w:cstheme="minorHAnsi"/>
                <w:sz w:val="20"/>
                <w:szCs w:val="20"/>
              </w:rPr>
              <w:t>sadržaji v</w:t>
            </w:r>
            <w:r w:rsidR="00315ADA">
              <w:rPr>
                <w:rFonts w:eastAsia="Calibri" w:cstheme="minorHAnsi"/>
                <w:sz w:val="20"/>
                <w:szCs w:val="20"/>
              </w:rPr>
              <w:t xml:space="preserve">ezano za prirodnu prehranu dojenčadi i male djece. </w:t>
            </w:r>
          </w:p>
        </w:tc>
      </w:tr>
      <w:tr w:rsidR="00204692" w:rsidRPr="00C1106C" w14:paraId="3DD3E48C" w14:textId="77777777" w:rsidTr="004044F6">
        <w:tc>
          <w:tcPr>
            <w:tcW w:w="10349" w:type="dxa"/>
            <w:gridSpan w:val="10"/>
            <w:shd w:val="clear" w:color="auto" w:fill="F7CAAC" w:themeFill="accent2" w:themeFillTint="66"/>
          </w:tcPr>
          <w:p w14:paraId="783FACC4" w14:textId="77777777" w:rsidR="00204692" w:rsidRPr="00C1106C" w:rsidRDefault="00204692" w:rsidP="00315ADA">
            <w:pPr>
              <w:spacing w:line="240" w:lineRule="auto"/>
              <w:rPr>
                <w:rFonts w:eastAsia="Calibri" w:cstheme="minorHAnsi"/>
                <w:i/>
                <w:iCs/>
                <w:sz w:val="20"/>
                <w:szCs w:val="20"/>
              </w:rPr>
            </w:pPr>
            <w:r w:rsidRPr="00C1106C">
              <w:rPr>
                <w:rFonts w:eastAsia="Calibri" w:cstheme="minorHAnsi"/>
                <w:i/>
                <w:iCs/>
                <w:sz w:val="20"/>
                <w:szCs w:val="20"/>
              </w:rPr>
              <w:t xml:space="preserve">Aktivnost 1: </w:t>
            </w:r>
            <w:r w:rsidR="00315ADA">
              <w:rPr>
                <w:rFonts w:eastAsia="Calibri" w:cstheme="minorHAnsi"/>
                <w:i/>
                <w:iCs/>
                <w:sz w:val="20"/>
                <w:szCs w:val="20"/>
              </w:rPr>
              <w:t xml:space="preserve">Izraditi izvješće o postojećim sadržajima o dojenju u programima strukovnih predmeta srednjih medicinskih škola </w:t>
            </w:r>
          </w:p>
        </w:tc>
      </w:tr>
      <w:tr w:rsidR="00204692" w:rsidRPr="00C1106C" w14:paraId="69936DB5" w14:textId="77777777" w:rsidTr="004044F6">
        <w:trPr>
          <w:trHeight w:val="282"/>
        </w:trPr>
        <w:tc>
          <w:tcPr>
            <w:tcW w:w="2124" w:type="dxa"/>
            <w:shd w:val="clear" w:color="auto" w:fill="auto"/>
          </w:tcPr>
          <w:p w14:paraId="04F3A6C1"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058" w:type="dxa"/>
            <w:gridSpan w:val="3"/>
            <w:shd w:val="clear" w:color="auto" w:fill="auto"/>
          </w:tcPr>
          <w:p w14:paraId="1250F011"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2138" w:type="dxa"/>
            <w:gridSpan w:val="2"/>
            <w:shd w:val="clear" w:color="auto" w:fill="auto"/>
          </w:tcPr>
          <w:p w14:paraId="46166742" w14:textId="77777777" w:rsidR="00204692" w:rsidRPr="004848EE" w:rsidRDefault="00204692" w:rsidP="004044F6">
            <w:pPr>
              <w:spacing w:after="0" w:line="240" w:lineRule="auto"/>
              <w:jc w:val="center"/>
              <w:rPr>
                <w:rFonts w:eastAsia="Calibri" w:cstheme="minorHAnsi"/>
                <w:b/>
                <w:bCs/>
                <w:color w:val="FF0000"/>
                <w:sz w:val="20"/>
                <w:szCs w:val="20"/>
              </w:rPr>
            </w:pPr>
            <w:r w:rsidRPr="00457FD1">
              <w:rPr>
                <w:rFonts w:eastAsia="Calibri" w:cstheme="minorHAnsi"/>
                <w:b/>
                <w:bCs/>
                <w:sz w:val="20"/>
                <w:szCs w:val="20"/>
              </w:rPr>
              <w:t>Financijska sredstva</w:t>
            </w:r>
          </w:p>
        </w:tc>
        <w:tc>
          <w:tcPr>
            <w:tcW w:w="1802" w:type="dxa"/>
            <w:gridSpan w:val="3"/>
            <w:shd w:val="clear" w:color="auto" w:fill="auto"/>
          </w:tcPr>
          <w:p w14:paraId="648439D3" w14:textId="77777777" w:rsidR="00204692" w:rsidRDefault="00204692" w:rsidP="004044F6">
            <w:pPr>
              <w:spacing w:after="0" w:line="240" w:lineRule="auto"/>
              <w:rPr>
                <w:rFonts w:eastAsia="Calibri" w:cstheme="minorHAnsi"/>
                <w:sz w:val="20"/>
                <w:szCs w:val="20"/>
              </w:rPr>
            </w:pPr>
            <w:r w:rsidRPr="005C466E">
              <w:rPr>
                <w:rFonts w:eastAsia="Calibri" w:cstheme="minorHAnsi"/>
                <w:b/>
                <w:bCs/>
                <w:sz w:val="20"/>
                <w:szCs w:val="20"/>
              </w:rPr>
              <w:t>Početna vrijednost</w:t>
            </w:r>
            <w:r w:rsidRPr="00C1106C">
              <w:rPr>
                <w:rFonts w:eastAsia="Calibri" w:cstheme="minorHAnsi"/>
                <w:sz w:val="20"/>
                <w:szCs w:val="20"/>
              </w:rPr>
              <w:t xml:space="preserve"> </w:t>
            </w:r>
          </w:p>
          <w:p w14:paraId="3FAB2E3E" w14:textId="77777777" w:rsidR="00204692" w:rsidRPr="00C1106C" w:rsidRDefault="00204692" w:rsidP="004044F6">
            <w:pPr>
              <w:spacing w:after="0" w:line="240" w:lineRule="auto"/>
              <w:rPr>
                <w:rFonts w:eastAsia="Calibri" w:cstheme="minorHAnsi"/>
                <w:sz w:val="20"/>
                <w:szCs w:val="20"/>
              </w:rPr>
            </w:pPr>
          </w:p>
        </w:tc>
        <w:tc>
          <w:tcPr>
            <w:tcW w:w="2227" w:type="dxa"/>
            <w:shd w:val="clear" w:color="auto" w:fill="auto"/>
          </w:tcPr>
          <w:p w14:paraId="2519CB27" w14:textId="77777777" w:rsidR="00204692" w:rsidRPr="00C1106C" w:rsidRDefault="00204692" w:rsidP="004044F6">
            <w:pPr>
              <w:spacing w:after="0" w:line="240" w:lineRule="auto"/>
              <w:rPr>
                <w:rFonts w:eastAsia="Calibri" w:cstheme="minorHAnsi"/>
                <w:b/>
                <w:bCs/>
                <w:sz w:val="20"/>
                <w:szCs w:val="20"/>
              </w:rPr>
            </w:pPr>
            <w:r w:rsidRPr="005C466E">
              <w:rPr>
                <w:rFonts w:eastAsia="Calibri" w:cstheme="minorHAnsi"/>
                <w:b/>
                <w:bCs/>
                <w:sz w:val="20"/>
                <w:szCs w:val="20"/>
              </w:rPr>
              <w:t>Ciljana vrijednost</w:t>
            </w:r>
            <w:r w:rsidRPr="00C1106C">
              <w:rPr>
                <w:rFonts w:eastAsia="Calibri" w:cstheme="minorHAnsi"/>
                <w:sz w:val="20"/>
                <w:szCs w:val="20"/>
              </w:rPr>
              <w:t xml:space="preserve"> </w:t>
            </w:r>
          </w:p>
        </w:tc>
      </w:tr>
      <w:tr w:rsidR="00204692" w:rsidRPr="00C1106C" w14:paraId="7D4A2CC9" w14:textId="77777777" w:rsidTr="004044F6">
        <w:trPr>
          <w:trHeight w:val="662"/>
        </w:trPr>
        <w:tc>
          <w:tcPr>
            <w:tcW w:w="2124" w:type="dxa"/>
            <w:shd w:val="clear" w:color="auto" w:fill="auto"/>
          </w:tcPr>
          <w:p w14:paraId="57E4B116" w14:textId="77777777" w:rsidR="004F763A" w:rsidRDefault="00204692"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7B6A8E40" w14:textId="4BF71501" w:rsidR="006315CA" w:rsidRDefault="00AD7E0E" w:rsidP="00F12B10">
            <w:pPr>
              <w:spacing w:after="0" w:line="240" w:lineRule="auto"/>
              <w:rPr>
                <w:rFonts w:eastAsia="Calibri" w:cstheme="minorHAnsi"/>
                <w:sz w:val="20"/>
                <w:szCs w:val="20"/>
              </w:rPr>
            </w:pPr>
            <w:r>
              <w:rPr>
                <w:rFonts w:eastAsia="Calibri" w:cstheme="minorHAnsi"/>
                <w:sz w:val="20"/>
                <w:szCs w:val="20"/>
              </w:rPr>
              <w:t xml:space="preserve">Agencija za strukovno obrazovanje i obrazovanje odraslih (u daljnjem tekstu: </w:t>
            </w:r>
            <w:r w:rsidR="008A20E9">
              <w:rPr>
                <w:rFonts w:eastAsia="Calibri" w:cstheme="minorHAnsi"/>
                <w:sz w:val="20"/>
                <w:szCs w:val="20"/>
              </w:rPr>
              <w:t>ASOO</w:t>
            </w:r>
            <w:r>
              <w:rPr>
                <w:rFonts w:eastAsia="Calibri" w:cstheme="minorHAnsi"/>
                <w:sz w:val="20"/>
                <w:szCs w:val="20"/>
              </w:rPr>
              <w:t>)</w:t>
            </w:r>
            <w:r w:rsidR="00F12EE4">
              <w:rPr>
                <w:rFonts w:eastAsia="Calibri" w:cstheme="minorHAnsi"/>
                <w:sz w:val="20"/>
                <w:szCs w:val="20"/>
              </w:rPr>
              <w:t xml:space="preserve"> </w:t>
            </w:r>
            <w:r w:rsidR="008F7D7A">
              <w:rPr>
                <w:rFonts w:eastAsia="Calibri" w:cstheme="minorHAnsi"/>
                <w:sz w:val="20"/>
                <w:szCs w:val="20"/>
              </w:rPr>
              <w:t xml:space="preserve"> </w:t>
            </w:r>
          </w:p>
          <w:p w14:paraId="41E037B8" w14:textId="77777777" w:rsidR="006315CA" w:rsidRDefault="006315CA" w:rsidP="00F12B10">
            <w:pPr>
              <w:spacing w:after="0" w:line="240" w:lineRule="auto"/>
              <w:rPr>
                <w:rFonts w:eastAsia="Calibri" w:cstheme="minorHAnsi"/>
                <w:sz w:val="20"/>
                <w:szCs w:val="20"/>
              </w:rPr>
            </w:pPr>
          </w:p>
          <w:p w14:paraId="51C65B18" w14:textId="77777777" w:rsidR="00204692" w:rsidRPr="0088647E" w:rsidRDefault="00204692" w:rsidP="00F12B10">
            <w:pPr>
              <w:spacing w:after="0" w:line="240" w:lineRule="auto"/>
              <w:rPr>
                <w:rFonts w:eastAsia="Calibri" w:cstheme="minorHAnsi"/>
                <w:b/>
                <w:bCs/>
                <w:sz w:val="20"/>
                <w:szCs w:val="20"/>
              </w:rPr>
            </w:pPr>
            <w:r w:rsidRPr="0088647E">
              <w:rPr>
                <w:rFonts w:eastAsia="Calibri" w:cstheme="minorHAnsi"/>
                <w:b/>
                <w:bCs/>
                <w:sz w:val="20"/>
                <w:szCs w:val="20"/>
              </w:rPr>
              <w:t>Sunositelji:</w:t>
            </w:r>
          </w:p>
          <w:p w14:paraId="41A18BF9" w14:textId="70A8469A" w:rsidR="00204692" w:rsidRPr="00C1106C" w:rsidRDefault="008A20E9" w:rsidP="00B833AC">
            <w:pPr>
              <w:spacing w:after="0" w:line="240" w:lineRule="auto"/>
              <w:rPr>
                <w:rFonts w:eastAsia="Calibri" w:cstheme="minorHAnsi"/>
                <w:sz w:val="20"/>
                <w:szCs w:val="20"/>
              </w:rPr>
            </w:pPr>
            <w:r>
              <w:rPr>
                <w:rFonts w:eastAsia="Calibri" w:cstheme="minorHAnsi"/>
                <w:sz w:val="20"/>
                <w:szCs w:val="20"/>
              </w:rPr>
              <w:t>M</w:t>
            </w:r>
            <w:r w:rsidR="00B833AC">
              <w:rPr>
                <w:rFonts w:eastAsia="Calibri" w:cstheme="minorHAnsi"/>
                <w:sz w:val="20"/>
                <w:szCs w:val="20"/>
              </w:rPr>
              <w:t xml:space="preserve">inistarstvo znanosti i obrazovanja </w:t>
            </w:r>
            <w:r w:rsidR="00204692">
              <w:rPr>
                <w:rFonts w:eastAsia="Calibri" w:cstheme="minorHAnsi"/>
                <w:sz w:val="20"/>
                <w:szCs w:val="20"/>
              </w:rPr>
              <w:t xml:space="preserve"> </w:t>
            </w:r>
          </w:p>
        </w:tc>
        <w:tc>
          <w:tcPr>
            <w:tcW w:w="2058" w:type="dxa"/>
            <w:gridSpan w:val="3"/>
            <w:shd w:val="clear" w:color="auto" w:fill="auto"/>
          </w:tcPr>
          <w:p w14:paraId="6D83AAA4" w14:textId="77777777" w:rsidR="00204692" w:rsidRPr="00C1106C" w:rsidRDefault="00C80436" w:rsidP="00C80436">
            <w:pPr>
              <w:spacing w:after="0" w:line="240" w:lineRule="auto"/>
              <w:rPr>
                <w:rFonts w:eastAsia="Calibri" w:cstheme="minorHAnsi"/>
                <w:sz w:val="20"/>
                <w:szCs w:val="20"/>
              </w:rPr>
            </w:pPr>
            <w:r>
              <w:rPr>
                <w:rFonts w:eastAsia="Calibri" w:cstheme="minorHAnsi"/>
                <w:sz w:val="20"/>
                <w:szCs w:val="20"/>
              </w:rPr>
              <w:t>Postoje izvješća o s</w:t>
            </w:r>
            <w:r w:rsidR="00204692" w:rsidRPr="00C1106C">
              <w:rPr>
                <w:rFonts w:eastAsia="Calibri" w:cstheme="minorHAnsi"/>
                <w:sz w:val="20"/>
                <w:szCs w:val="20"/>
              </w:rPr>
              <w:t>adržaj</w:t>
            </w:r>
            <w:r w:rsidR="00204692">
              <w:rPr>
                <w:rFonts w:eastAsia="Calibri" w:cstheme="minorHAnsi"/>
                <w:sz w:val="20"/>
                <w:szCs w:val="20"/>
              </w:rPr>
              <w:t>i</w:t>
            </w:r>
            <w:r>
              <w:rPr>
                <w:rFonts w:eastAsia="Calibri" w:cstheme="minorHAnsi"/>
                <w:sz w:val="20"/>
                <w:szCs w:val="20"/>
              </w:rPr>
              <w:t xml:space="preserve">ma </w:t>
            </w:r>
            <w:r w:rsidR="00204692" w:rsidRPr="00C1106C">
              <w:rPr>
                <w:rFonts w:eastAsia="Calibri" w:cstheme="minorHAnsi"/>
                <w:sz w:val="20"/>
                <w:szCs w:val="20"/>
              </w:rPr>
              <w:t xml:space="preserve"> o dojenju  </w:t>
            </w:r>
            <w:r>
              <w:rPr>
                <w:rFonts w:eastAsia="Calibri" w:cstheme="minorHAnsi"/>
                <w:sz w:val="20"/>
                <w:szCs w:val="20"/>
              </w:rPr>
              <w:t xml:space="preserve">u programima strukovnih predmeta srednjih medicinskih škola </w:t>
            </w:r>
          </w:p>
        </w:tc>
        <w:tc>
          <w:tcPr>
            <w:tcW w:w="2138" w:type="dxa"/>
            <w:gridSpan w:val="2"/>
            <w:shd w:val="clear" w:color="auto" w:fill="auto"/>
          </w:tcPr>
          <w:p w14:paraId="6F3657F3" w14:textId="77777777" w:rsidR="00204692" w:rsidRDefault="00C80436" w:rsidP="004044F6">
            <w:pPr>
              <w:spacing w:after="0" w:line="240" w:lineRule="auto"/>
              <w:rPr>
                <w:rFonts w:eastAsia="Calibri" w:cstheme="minorHAnsi"/>
                <w:color w:val="FF0000"/>
                <w:sz w:val="20"/>
                <w:szCs w:val="20"/>
              </w:rPr>
            </w:pPr>
            <w:r>
              <w:rPr>
                <w:rFonts w:eastAsia="Calibri" w:cstheme="minorHAnsi"/>
                <w:sz w:val="20"/>
                <w:szCs w:val="20"/>
              </w:rPr>
              <w:t xml:space="preserve">ASOO </w:t>
            </w:r>
            <w:r w:rsidR="00204692" w:rsidRPr="00852D9C">
              <w:rPr>
                <w:rFonts w:eastAsia="Calibri" w:cstheme="minorHAnsi"/>
                <w:sz w:val="20"/>
                <w:szCs w:val="20"/>
              </w:rPr>
              <w:t xml:space="preserve">- sredstva za redovni rad zaposlenika </w:t>
            </w:r>
          </w:p>
          <w:p w14:paraId="12D90795" w14:textId="77777777" w:rsidR="00204692" w:rsidRDefault="00204692" w:rsidP="004044F6">
            <w:pPr>
              <w:spacing w:after="0" w:line="240" w:lineRule="auto"/>
              <w:rPr>
                <w:rFonts w:eastAsia="Calibri" w:cstheme="minorHAnsi"/>
                <w:b/>
                <w:bCs/>
                <w:color w:val="70AD47" w:themeColor="accent6"/>
                <w:sz w:val="20"/>
                <w:szCs w:val="20"/>
              </w:rPr>
            </w:pPr>
          </w:p>
          <w:p w14:paraId="2B048DD0" w14:textId="77777777" w:rsidR="00204692" w:rsidRPr="00B77707" w:rsidRDefault="00204692" w:rsidP="004044F6">
            <w:pPr>
              <w:spacing w:after="0" w:line="240" w:lineRule="auto"/>
              <w:rPr>
                <w:rFonts w:eastAsia="Calibri" w:cstheme="minorHAnsi"/>
                <w:b/>
                <w:bCs/>
                <w:color w:val="70AD47" w:themeColor="accent6"/>
                <w:sz w:val="20"/>
                <w:szCs w:val="20"/>
              </w:rPr>
            </w:pPr>
          </w:p>
          <w:p w14:paraId="68C11E41" w14:textId="77777777" w:rsidR="00204692" w:rsidRDefault="00204692" w:rsidP="004044F6">
            <w:pPr>
              <w:spacing w:after="0" w:line="240" w:lineRule="auto"/>
              <w:rPr>
                <w:rFonts w:eastAsia="Calibri" w:cstheme="minorHAnsi"/>
                <w:color w:val="FF0000"/>
                <w:sz w:val="20"/>
                <w:szCs w:val="20"/>
              </w:rPr>
            </w:pPr>
          </w:p>
          <w:p w14:paraId="53B29E92" w14:textId="77777777" w:rsidR="00204692" w:rsidRPr="004848EE" w:rsidRDefault="00204692" w:rsidP="004044F6">
            <w:pPr>
              <w:spacing w:after="0" w:line="240" w:lineRule="auto"/>
              <w:rPr>
                <w:rFonts w:eastAsia="Calibri" w:cstheme="minorHAnsi"/>
                <w:color w:val="FF0000"/>
                <w:sz w:val="20"/>
                <w:szCs w:val="20"/>
              </w:rPr>
            </w:pPr>
          </w:p>
        </w:tc>
        <w:tc>
          <w:tcPr>
            <w:tcW w:w="1802" w:type="dxa"/>
            <w:gridSpan w:val="3"/>
            <w:shd w:val="clear" w:color="auto" w:fill="auto"/>
          </w:tcPr>
          <w:p w14:paraId="067A23A7" w14:textId="77777777" w:rsidR="00204692" w:rsidRPr="00D8120B" w:rsidRDefault="00204692" w:rsidP="004044F6">
            <w:pPr>
              <w:spacing w:after="0" w:line="240" w:lineRule="auto"/>
              <w:rPr>
                <w:rFonts w:eastAsia="Calibri" w:cstheme="minorHAnsi"/>
                <w:sz w:val="20"/>
                <w:szCs w:val="20"/>
              </w:rPr>
            </w:pPr>
            <w:r>
              <w:rPr>
                <w:rFonts w:eastAsia="Calibri" w:cstheme="minorHAnsi"/>
                <w:sz w:val="20"/>
                <w:szCs w:val="20"/>
              </w:rPr>
              <w:t>N</w:t>
            </w:r>
            <w:r w:rsidRPr="00C1106C">
              <w:rPr>
                <w:rFonts w:eastAsia="Calibri" w:cstheme="minorHAnsi"/>
                <w:sz w:val="20"/>
                <w:szCs w:val="20"/>
              </w:rPr>
              <w:t xml:space="preserve">ije </w:t>
            </w:r>
            <w:r w:rsidR="00C80436">
              <w:rPr>
                <w:rFonts w:eastAsia="Calibri" w:cstheme="minorHAnsi"/>
                <w:sz w:val="20"/>
                <w:szCs w:val="20"/>
              </w:rPr>
              <w:t xml:space="preserve">izrađeno izvješće o postojećim sadržajima o dojenju u programima strukovnih predmeta srednjih medicinskih škola </w:t>
            </w:r>
          </w:p>
          <w:p w14:paraId="16B684A1" w14:textId="77777777" w:rsidR="00204692" w:rsidRPr="00C1106C" w:rsidRDefault="00204692" w:rsidP="004044F6">
            <w:pPr>
              <w:spacing w:after="0" w:line="240" w:lineRule="auto"/>
              <w:jc w:val="both"/>
              <w:rPr>
                <w:rFonts w:eastAsia="Calibri" w:cstheme="minorHAnsi"/>
                <w:sz w:val="20"/>
                <w:szCs w:val="20"/>
              </w:rPr>
            </w:pPr>
          </w:p>
        </w:tc>
        <w:tc>
          <w:tcPr>
            <w:tcW w:w="2227" w:type="dxa"/>
            <w:shd w:val="clear" w:color="auto" w:fill="auto"/>
          </w:tcPr>
          <w:p w14:paraId="730AC87C" w14:textId="77777777" w:rsidR="00C80436" w:rsidRDefault="00C80436" w:rsidP="004044F6">
            <w:pPr>
              <w:spacing w:after="0" w:line="240" w:lineRule="auto"/>
              <w:rPr>
                <w:rFonts w:eastAsia="Calibri" w:cstheme="minorHAnsi"/>
                <w:sz w:val="20"/>
                <w:szCs w:val="20"/>
              </w:rPr>
            </w:pPr>
            <w:r>
              <w:rPr>
                <w:rFonts w:eastAsia="Calibri" w:cstheme="minorHAnsi"/>
                <w:sz w:val="20"/>
                <w:szCs w:val="20"/>
              </w:rPr>
              <w:t xml:space="preserve">Izrađeno izvješće o postojećim sadržajima o dojenju u programima strukovnih predmeta srednjih medicinskih škola </w:t>
            </w:r>
          </w:p>
          <w:p w14:paraId="7FBA3F7E" w14:textId="77777777" w:rsidR="00204692" w:rsidRDefault="00204692" w:rsidP="004044F6">
            <w:pPr>
              <w:spacing w:after="0" w:line="240" w:lineRule="auto"/>
              <w:rPr>
                <w:rFonts w:eastAsia="Calibri" w:cstheme="minorHAnsi"/>
                <w:sz w:val="20"/>
                <w:szCs w:val="20"/>
              </w:rPr>
            </w:pPr>
          </w:p>
          <w:p w14:paraId="2722CE1E" w14:textId="77777777" w:rsidR="00C80436" w:rsidRPr="00C1106C" w:rsidRDefault="00C80436" w:rsidP="004044F6">
            <w:pPr>
              <w:spacing w:after="0" w:line="240" w:lineRule="auto"/>
              <w:rPr>
                <w:rFonts w:eastAsia="Calibri" w:cstheme="minorHAnsi"/>
                <w:sz w:val="20"/>
                <w:szCs w:val="20"/>
              </w:rPr>
            </w:pPr>
          </w:p>
        </w:tc>
      </w:tr>
      <w:tr w:rsidR="00204692" w:rsidRPr="00C1106C" w14:paraId="5671071C" w14:textId="77777777" w:rsidTr="004044F6">
        <w:tc>
          <w:tcPr>
            <w:tcW w:w="10349" w:type="dxa"/>
            <w:gridSpan w:val="10"/>
            <w:shd w:val="clear" w:color="auto" w:fill="DBDBDB" w:themeFill="accent3" w:themeFillTint="66"/>
          </w:tcPr>
          <w:p w14:paraId="21A51DB2" w14:textId="09CB4789" w:rsidR="00204692" w:rsidRPr="00C1106C" w:rsidRDefault="00204692" w:rsidP="001574EB">
            <w:pPr>
              <w:rPr>
                <w:rFonts w:eastAsia="Calibri" w:cstheme="minorHAnsi"/>
                <w:b/>
                <w:i/>
                <w:iCs/>
                <w:sz w:val="20"/>
                <w:szCs w:val="20"/>
              </w:rPr>
            </w:pPr>
            <w:r w:rsidRPr="00C1106C">
              <w:rPr>
                <w:rFonts w:eastAsia="Calibri" w:cstheme="minorHAnsi"/>
                <w:b/>
                <w:i/>
                <w:iCs/>
                <w:sz w:val="20"/>
                <w:szCs w:val="20"/>
              </w:rPr>
              <w:t xml:space="preserve">Mjera </w:t>
            </w:r>
            <w:r w:rsidR="001574EB">
              <w:rPr>
                <w:rFonts w:eastAsia="Calibri" w:cstheme="minorHAnsi"/>
                <w:b/>
                <w:i/>
                <w:iCs/>
                <w:sz w:val="20"/>
                <w:szCs w:val="20"/>
              </w:rPr>
              <w:t>2</w:t>
            </w:r>
            <w:r w:rsidR="00624696">
              <w:rPr>
                <w:rFonts w:eastAsia="Calibri" w:cstheme="minorHAnsi"/>
                <w:b/>
                <w:i/>
                <w:iCs/>
                <w:sz w:val="20"/>
                <w:szCs w:val="20"/>
              </w:rPr>
              <w:t>.</w:t>
            </w:r>
            <w:r w:rsidRPr="00C1106C">
              <w:rPr>
                <w:rFonts w:eastAsia="Calibri" w:cstheme="minorHAnsi"/>
                <w:b/>
                <w:i/>
                <w:iCs/>
                <w:sz w:val="20"/>
                <w:szCs w:val="20"/>
              </w:rPr>
              <w:t>: Osigurati nastavak zdravstvenog prosvjećivanja o dojenju u zajednici</w:t>
            </w:r>
          </w:p>
        </w:tc>
      </w:tr>
      <w:tr w:rsidR="00204692" w:rsidRPr="00C1106C" w14:paraId="047CA269" w14:textId="77777777" w:rsidTr="004044F6">
        <w:tc>
          <w:tcPr>
            <w:tcW w:w="10349" w:type="dxa"/>
            <w:gridSpan w:val="10"/>
            <w:shd w:val="clear" w:color="auto" w:fill="auto"/>
          </w:tcPr>
          <w:p w14:paraId="492AA805" w14:textId="474F0604" w:rsidR="00204692" w:rsidRPr="00C1106C" w:rsidRDefault="00204692" w:rsidP="00A15F56">
            <w:pPr>
              <w:jc w:val="both"/>
              <w:rPr>
                <w:rFonts w:eastAsia="Calibri" w:cstheme="minorHAnsi"/>
                <w:b/>
                <w:i/>
                <w:iCs/>
                <w:sz w:val="20"/>
                <w:szCs w:val="20"/>
              </w:rPr>
            </w:pPr>
            <w:r w:rsidRPr="00C1106C">
              <w:rPr>
                <w:rFonts w:eastAsia="Calibri" w:cstheme="minorHAnsi"/>
                <w:bCs/>
                <w:sz w:val="20"/>
                <w:szCs w:val="20"/>
                <w:u w:val="single"/>
              </w:rPr>
              <w:t>Opis mjere:</w:t>
            </w:r>
            <w:r w:rsidRPr="00C1106C">
              <w:rPr>
                <w:rFonts w:eastAsia="Calibri" w:cstheme="minorHAnsi"/>
                <w:bCs/>
                <w:sz w:val="20"/>
                <w:szCs w:val="20"/>
              </w:rPr>
              <w:t xml:space="preserve"> Sadržaji o dojenju namijenjeni zdravstvenom pros</w:t>
            </w:r>
            <w:r w:rsidR="00A448F0">
              <w:rPr>
                <w:rFonts w:eastAsia="Calibri" w:cstheme="minorHAnsi"/>
                <w:bCs/>
                <w:sz w:val="20"/>
                <w:szCs w:val="20"/>
              </w:rPr>
              <w:t>vjećivanju obitelji trebaju bit</w:t>
            </w:r>
            <w:r w:rsidRPr="00C1106C">
              <w:rPr>
                <w:rFonts w:eastAsia="Calibri" w:cstheme="minorHAnsi"/>
                <w:bCs/>
                <w:sz w:val="20"/>
                <w:szCs w:val="20"/>
              </w:rPr>
              <w:t xml:space="preserve"> primjereni i bez marketinških utjecaja u skladu s </w:t>
            </w:r>
            <w:r w:rsidRPr="00C1106C">
              <w:rPr>
                <w:rFonts w:eastAsia="Calibri" w:cstheme="minorHAnsi"/>
                <w:bCs/>
                <w:i/>
                <w:iCs/>
                <w:sz w:val="20"/>
                <w:szCs w:val="20"/>
              </w:rPr>
              <w:t xml:space="preserve"> Kodom SZO</w:t>
            </w:r>
            <w:r w:rsidR="00956B2C">
              <w:rPr>
                <w:rFonts w:eastAsia="Calibri" w:cstheme="minorHAnsi"/>
                <w:bCs/>
                <w:i/>
                <w:iCs/>
                <w:sz w:val="20"/>
                <w:szCs w:val="20"/>
              </w:rPr>
              <w:t>-a</w:t>
            </w:r>
            <w:r w:rsidRPr="00C1106C">
              <w:rPr>
                <w:rFonts w:eastAsia="Calibri" w:cstheme="minorHAnsi"/>
                <w:bCs/>
                <w:sz w:val="20"/>
                <w:szCs w:val="20"/>
              </w:rPr>
              <w:t xml:space="preserve"> i spoznajama medicine utemeljene na dokazima.</w:t>
            </w:r>
            <w:r w:rsidRPr="00C1106C">
              <w:rPr>
                <w:rFonts w:eastAsia="Calibri" w:cstheme="minorHAnsi"/>
                <w:sz w:val="20"/>
                <w:szCs w:val="20"/>
              </w:rPr>
              <w:t xml:space="preserve"> Povjerenstvo za </w:t>
            </w:r>
            <w:r w:rsidR="00EB613D">
              <w:rPr>
                <w:rFonts w:eastAsia="Calibri" w:cstheme="minorHAnsi"/>
                <w:sz w:val="20"/>
                <w:szCs w:val="20"/>
              </w:rPr>
              <w:t xml:space="preserve">zaštitu i promicanje </w:t>
            </w:r>
            <w:r w:rsidRPr="00C1106C">
              <w:rPr>
                <w:rFonts w:eastAsia="Calibri" w:cstheme="minorHAnsi"/>
                <w:sz w:val="20"/>
                <w:szCs w:val="20"/>
              </w:rPr>
              <w:t>dojenj</w:t>
            </w:r>
            <w:r w:rsidR="00EB613D">
              <w:rPr>
                <w:rFonts w:eastAsia="Calibri" w:cstheme="minorHAnsi"/>
                <w:sz w:val="20"/>
                <w:szCs w:val="20"/>
              </w:rPr>
              <w:t>a</w:t>
            </w:r>
            <w:r w:rsidRPr="00C1106C">
              <w:rPr>
                <w:rFonts w:eastAsia="Calibri" w:cstheme="minorHAnsi"/>
                <w:sz w:val="20"/>
                <w:szCs w:val="20"/>
              </w:rPr>
              <w:t xml:space="preserve"> M</w:t>
            </w:r>
            <w:r w:rsidR="008F7D7A">
              <w:rPr>
                <w:rFonts w:eastAsia="Calibri" w:cstheme="minorHAnsi"/>
                <w:sz w:val="20"/>
                <w:szCs w:val="20"/>
              </w:rPr>
              <w:t xml:space="preserve">Z </w:t>
            </w:r>
            <w:r w:rsidRPr="00C1106C">
              <w:rPr>
                <w:rFonts w:eastAsia="Calibri" w:cstheme="minorHAnsi"/>
                <w:sz w:val="20"/>
                <w:szCs w:val="20"/>
              </w:rPr>
              <w:t xml:space="preserve">je i do sada povremeno recenziralo materijale o dojenju namijenjene zdravstvenom prosvjećivanju u zajednici. Postoji i zakonska obveza MZ temeljem </w:t>
            </w:r>
            <w:r w:rsidR="00680537">
              <w:rPr>
                <w:rFonts w:eastAsia="Calibri" w:cstheme="minorHAnsi"/>
                <w:sz w:val="20"/>
                <w:szCs w:val="20"/>
              </w:rPr>
              <w:t>članka</w:t>
            </w:r>
            <w:r w:rsidR="00680537" w:rsidRPr="00680537">
              <w:rPr>
                <w:rFonts w:eastAsia="Calibri" w:cstheme="minorHAnsi"/>
                <w:sz w:val="20"/>
                <w:szCs w:val="20"/>
              </w:rPr>
              <w:t xml:space="preserve"> 14</w:t>
            </w:r>
            <w:r w:rsidR="00680537">
              <w:rPr>
                <w:rFonts w:eastAsia="Calibri" w:cstheme="minorHAnsi"/>
                <w:sz w:val="20"/>
                <w:szCs w:val="20"/>
              </w:rPr>
              <w:t>. stavka 3. točke</w:t>
            </w:r>
            <w:r w:rsidR="00680537" w:rsidRPr="00680537">
              <w:rPr>
                <w:rFonts w:eastAsia="Calibri" w:cstheme="minorHAnsi"/>
                <w:sz w:val="20"/>
                <w:szCs w:val="20"/>
              </w:rPr>
              <w:t xml:space="preserve"> g) </w:t>
            </w:r>
            <w:r w:rsidRPr="00C1106C">
              <w:rPr>
                <w:rFonts w:eastAsia="Calibri" w:cstheme="minorHAnsi"/>
                <w:sz w:val="20"/>
                <w:szCs w:val="20"/>
              </w:rPr>
              <w:t xml:space="preserve">Zakona o provedbi Uredbe (EU) br. 609/2013 Europskog parlamenta i Vijeća od 12. lipnja 2013. o hrani za dojenčad i malu djecu, hrani za posebne medicinske potrebe i zamjeni za cjelodnevnu prehranu pri redukcijskoj dijeti </w:t>
            </w:r>
            <w:r w:rsidR="001D7C03">
              <w:rPr>
                <w:rFonts w:eastAsia="Calibri" w:cstheme="minorHAnsi"/>
                <w:sz w:val="20"/>
                <w:szCs w:val="20"/>
              </w:rPr>
              <w:t>(„Narodne novine“, broj</w:t>
            </w:r>
            <w:r w:rsidRPr="00C1106C">
              <w:rPr>
                <w:rFonts w:eastAsia="Calibri" w:cstheme="minorHAnsi"/>
                <w:sz w:val="20"/>
                <w:szCs w:val="20"/>
              </w:rPr>
              <w:t xml:space="preserve"> 69/17</w:t>
            </w:r>
            <w:r w:rsidR="001D7C03">
              <w:rPr>
                <w:rFonts w:eastAsia="Calibri" w:cstheme="minorHAnsi"/>
                <w:sz w:val="20"/>
                <w:szCs w:val="20"/>
              </w:rPr>
              <w:t xml:space="preserve"> i </w:t>
            </w:r>
            <w:r w:rsidRPr="00C1106C">
              <w:rPr>
                <w:rFonts w:eastAsia="Calibri" w:cstheme="minorHAnsi"/>
                <w:sz w:val="20"/>
                <w:szCs w:val="20"/>
              </w:rPr>
              <w:t>114/18</w:t>
            </w:r>
            <w:r w:rsidR="00A15F56">
              <w:rPr>
                <w:rFonts w:eastAsia="Calibri" w:cstheme="minorHAnsi"/>
                <w:sz w:val="20"/>
                <w:szCs w:val="20"/>
              </w:rPr>
              <w:t xml:space="preserve">) </w:t>
            </w:r>
            <w:r w:rsidR="001D7C03">
              <w:rPr>
                <w:rFonts w:eastAsia="Calibri" w:cstheme="minorHAnsi"/>
                <w:sz w:val="20"/>
                <w:szCs w:val="20"/>
              </w:rPr>
              <w:t>,</w:t>
            </w:r>
            <w:r w:rsidRPr="00C1106C">
              <w:rPr>
                <w:rFonts w:eastAsia="Calibri" w:cstheme="minorHAnsi"/>
                <w:sz w:val="20"/>
                <w:szCs w:val="20"/>
              </w:rPr>
              <w:t xml:space="preserve"> u </w:t>
            </w:r>
            <w:r w:rsidR="00680537">
              <w:rPr>
                <w:rFonts w:eastAsia="Calibri" w:cstheme="minorHAnsi"/>
                <w:sz w:val="20"/>
                <w:szCs w:val="20"/>
              </w:rPr>
              <w:t>kojoj</w:t>
            </w:r>
            <w:r w:rsidR="00680537" w:rsidRPr="00C1106C">
              <w:rPr>
                <w:rFonts w:eastAsia="Calibri" w:cstheme="minorHAnsi"/>
                <w:sz w:val="20"/>
                <w:szCs w:val="20"/>
              </w:rPr>
              <w:t xml:space="preserve"> </w:t>
            </w:r>
            <w:r w:rsidRPr="00C1106C">
              <w:rPr>
                <w:rFonts w:eastAsia="Calibri" w:cstheme="minorHAnsi"/>
                <w:sz w:val="20"/>
                <w:szCs w:val="20"/>
              </w:rPr>
              <w:t>se kaže</w:t>
            </w:r>
            <w:r w:rsidR="00680537">
              <w:rPr>
                <w:rFonts w:eastAsia="Calibri" w:cstheme="minorHAnsi"/>
                <w:sz w:val="20"/>
                <w:szCs w:val="20"/>
              </w:rPr>
              <w:t>:</w:t>
            </w:r>
            <w:r w:rsidRPr="00C1106C">
              <w:rPr>
                <w:rFonts w:eastAsia="Calibri" w:cstheme="minorHAnsi"/>
                <w:sz w:val="20"/>
                <w:szCs w:val="20"/>
              </w:rPr>
              <w:t xml:space="preserve"> „g) zabraniti uporabu i distribuciju informativnih i edukativnih materijala koji ne ispunjavaju propisane uvjete iz ovoga Zakona, Uredbe (EU) br. 609/2013 i provedbenih propisa donesenih na temelju ovoga Zakona.“</w:t>
            </w:r>
            <w:r w:rsidR="00680537">
              <w:rPr>
                <w:rFonts w:eastAsia="Calibri" w:cstheme="minorHAnsi"/>
                <w:sz w:val="20"/>
                <w:szCs w:val="20"/>
              </w:rPr>
              <w:t>.</w:t>
            </w:r>
          </w:p>
        </w:tc>
      </w:tr>
      <w:tr w:rsidR="00204692" w:rsidRPr="00C1106C" w14:paraId="1220A4B1" w14:textId="77777777" w:rsidTr="004044F6">
        <w:tc>
          <w:tcPr>
            <w:tcW w:w="10349" w:type="dxa"/>
            <w:gridSpan w:val="10"/>
            <w:shd w:val="clear" w:color="auto" w:fill="F7CAAC" w:themeFill="accent2" w:themeFillTint="66"/>
          </w:tcPr>
          <w:p w14:paraId="3C6F3A69" w14:textId="77777777" w:rsidR="00204692" w:rsidRPr="00C1106C" w:rsidRDefault="00204692" w:rsidP="004044F6">
            <w:pPr>
              <w:rPr>
                <w:rFonts w:eastAsia="Calibri" w:cstheme="minorHAnsi"/>
                <w:bCs/>
                <w:i/>
                <w:iCs/>
                <w:sz w:val="20"/>
                <w:szCs w:val="20"/>
              </w:rPr>
            </w:pPr>
            <w:r w:rsidRPr="00C1106C">
              <w:rPr>
                <w:rFonts w:eastAsia="Calibri" w:cstheme="minorHAnsi"/>
                <w:bCs/>
                <w:i/>
                <w:iCs/>
                <w:sz w:val="20"/>
                <w:szCs w:val="20"/>
              </w:rPr>
              <w:t>Aktivnost 1: Osnovati povjerenstvo za ocjenu sadržaja o dojenju u programima tečajeva zdravstvenog prosvjećivanja i promidžbenih materijala o dojenju u zajednici</w:t>
            </w:r>
          </w:p>
        </w:tc>
      </w:tr>
      <w:tr w:rsidR="00204692" w:rsidRPr="00C1106C" w14:paraId="5DC30076" w14:textId="77777777" w:rsidTr="004044F6">
        <w:trPr>
          <w:trHeight w:val="370"/>
        </w:trPr>
        <w:tc>
          <w:tcPr>
            <w:tcW w:w="2124" w:type="dxa"/>
            <w:shd w:val="clear" w:color="auto" w:fill="FFFFFF"/>
          </w:tcPr>
          <w:p w14:paraId="095AC5EA" w14:textId="77777777" w:rsidR="00204692" w:rsidRPr="00C1106C" w:rsidRDefault="00204692" w:rsidP="004044F6">
            <w:pPr>
              <w:spacing w:after="0" w:line="240" w:lineRule="auto"/>
              <w:jc w:val="both"/>
              <w:rPr>
                <w:rFonts w:eastAsia="Calibri" w:cstheme="minorHAnsi"/>
                <w:sz w:val="20"/>
                <w:szCs w:val="20"/>
              </w:rPr>
            </w:pPr>
            <w:r w:rsidRPr="00C1106C">
              <w:rPr>
                <w:rFonts w:eastAsia="Calibri" w:cstheme="minorHAnsi"/>
                <w:b/>
                <w:bCs/>
                <w:sz w:val="20"/>
                <w:szCs w:val="20"/>
              </w:rPr>
              <w:t>Nositelj provedbe</w:t>
            </w:r>
          </w:p>
        </w:tc>
        <w:tc>
          <w:tcPr>
            <w:tcW w:w="1988" w:type="dxa"/>
            <w:gridSpan w:val="2"/>
            <w:shd w:val="clear" w:color="auto" w:fill="FFFFFF"/>
          </w:tcPr>
          <w:p w14:paraId="7A674A8A" w14:textId="77777777" w:rsidR="00204692" w:rsidRPr="00C1106C" w:rsidRDefault="00204692" w:rsidP="004044F6">
            <w:pPr>
              <w:spacing w:after="0" w:line="240" w:lineRule="auto"/>
              <w:jc w:val="both"/>
              <w:rPr>
                <w:rFonts w:eastAsia="Calibri" w:cstheme="minorHAnsi"/>
                <w:sz w:val="20"/>
                <w:szCs w:val="20"/>
              </w:rPr>
            </w:pPr>
            <w:r w:rsidRPr="00C1106C">
              <w:rPr>
                <w:rFonts w:eastAsia="Calibri" w:cstheme="minorHAnsi"/>
                <w:b/>
                <w:bCs/>
                <w:sz w:val="20"/>
                <w:szCs w:val="20"/>
              </w:rPr>
              <w:t>Pokazatelji rezultata</w:t>
            </w:r>
          </w:p>
        </w:tc>
        <w:tc>
          <w:tcPr>
            <w:tcW w:w="2126" w:type="dxa"/>
            <w:gridSpan w:val="2"/>
            <w:shd w:val="clear" w:color="auto" w:fill="FFFFFF"/>
          </w:tcPr>
          <w:p w14:paraId="67A39A99" w14:textId="77777777" w:rsidR="00204692" w:rsidRPr="00C1106C" w:rsidRDefault="00204692" w:rsidP="004044F6">
            <w:pPr>
              <w:spacing w:after="0" w:line="240" w:lineRule="auto"/>
              <w:jc w:val="both"/>
              <w:rPr>
                <w:rFonts w:eastAsia="Calibri" w:cstheme="minorHAnsi"/>
                <w:sz w:val="20"/>
                <w:szCs w:val="20"/>
              </w:rPr>
            </w:pPr>
            <w:r w:rsidRPr="00C1106C">
              <w:rPr>
                <w:rFonts w:eastAsia="Calibri" w:cstheme="minorHAnsi"/>
                <w:b/>
                <w:bCs/>
                <w:sz w:val="20"/>
                <w:szCs w:val="20"/>
              </w:rPr>
              <w:t>Financijska sredstva</w:t>
            </w:r>
          </w:p>
        </w:tc>
        <w:tc>
          <w:tcPr>
            <w:tcW w:w="1843" w:type="dxa"/>
            <w:gridSpan w:val="3"/>
            <w:shd w:val="clear" w:color="auto" w:fill="FFFFFF"/>
          </w:tcPr>
          <w:p w14:paraId="0A6ED333" w14:textId="77777777" w:rsidR="00204692" w:rsidRPr="00C1106C" w:rsidRDefault="00204692" w:rsidP="004044F6">
            <w:pPr>
              <w:spacing w:after="0" w:line="240" w:lineRule="auto"/>
              <w:rPr>
                <w:rFonts w:eastAsia="Calibri" w:cstheme="minorHAnsi"/>
                <w:sz w:val="20"/>
                <w:szCs w:val="20"/>
              </w:rPr>
            </w:pPr>
            <w:r w:rsidRPr="00E95181">
              <w:rPr>
                <w:rFonts w:eastAsia="Calibri" w:cstheme="minorHAnsi"/>
                <w:b/>
                <w:bCs/>
                <w:sz w:val="20"/>
                <w:szCs w:val="20"/>
              </w:rPr>
              <w:t>Početna vrijednost</w:t>
            </w:r>
            <w:r w:rsidRPr="00C1106C">
              <w:rPr>
                <w:rFonts w:eastAsia="Calibri" w:cstheme="minorHAnsi"/>
                <w:sz w:val="20"/>
                <w:szCs w:val="20"/>
              </w:rPr>
              <w:t xml:space="preserve"> </w:t>
            </w:r>
          </w:p>
        </w:tc>
        <w:tc>
          <w:tcPr>
            <w:tcW w:w="2268" w:type="dxa"/>
            <w:gridSpan w:val="2"/>
            <w:shd w:val="clear" w:color="auto" w:fill="FFFFFF"/>
          </w:tcPr>
          <w:p w14:paraId="58A9096B" w14:textId="77777777" w:rsidR="00204692" w:rsidRPr="00C1106C" w:rsidRDefault="00204692" w:rsidP="004044F6">
            <w:pPr>
              <w:spacing w:after="0" w:line="240" w:lineRule="auto"/>
              <w:rPr>
                <w:rFonts w:eastAsia="Calibri" w:cstheme="minorHAnsi"/>
                <w:sz w:val="20"/>
                <w:szCs w:val="20"/>
              </w:rPr>
            </w:pPr>
            <w:r w:rsidRPr="00E95181">
              <w:rPr>
                <w:rFonts w:eastAsia="Calibri" w:cstheme="minorHAnsi"/>
                <w:b/>
                <w:bCs/>
                <w:sz w:val="20"/>
                <w:szCs w:val="20"/>
              </w:rPr>
              <w:t>Ciljana vrijednost</w:t>
            </w:r>
            <w:r w:rsidRPr="00C1106C">
              <w:rPr>
                <w:rFonts w:eastAsia="Calibri" w:cstheme="minorHAnsi"/>
                <w:sz w:val="20"/>
                <w:szCs w:val="20"/>
              </w:rPr>
              <w:t xml:space="preserve"> </w:t>
            </w:r>
          </w:p>
          <w:p w14:paraId="67DB290F" w14:textId="77777777" w:rsidR="00204692" w:rsidRPr="00C1106C" w:rsidRDefault="00204692" w:rsidP="004044F6">
            <w:pPr>
              <w:spacing w:after="0" w:line="240" w:lineRule="auto"/>
              <w:jc w:val="both"/>
              <w:rPr>
                <w:rFonts w:eastAsia="Calibri" w:cstheme="minorHAnsi"/>
                <w:sz w:val="20"/>
                <w:szCs w:val="20"/>
              </w:rPr>
            </w:pPr>
          </w:p>
        </w:tc>
      </w:tr>
      <w:tr w:rsidR="00204692" w:rsidRPr="00C1106C" w14:paraId="0C416384" w14:textId="77777777" w:rsidTr="004044F6">
        <w:trPr>
          <w:trHeight w:val="565"/>
        </w:trPr>
        <w:tc>
          <w:tcPr>
            <w:tcW w:w="2124" w:type="dxa"/>
            <w:shd w:val="clear" w:color="auto" w:fill="FFFFFF"/>
          </w:tcPr>
          <w:p w14:paraId="1CF58ACF" w14:textId="77777777" w:rsidR="00204692" w:rsidRPr="00C1106C" w:rsidRDefault="00204692" w:rsidP="004044F6">
            <w:pPr>
              <w:spacing w:after="0" w:line="240" w:lineRule="auto"/>
              <w:rPr>
                <w:rFonts w:eastAsia="Calibri" w:cstheme="minorHAnsi"/>
                <w:sz w:val="20"/>
                <w:szCs w:val="20"/>
              </w:rPr>
            </w:pPr>
            <w:r w:rsidRPr="00C1106C">
              <w:rPr>
                <w:rFonts w:eastAsia="Calibri" w:cstheme="minorHAnsi"/>
                <w:b/>
                <w:bCs/>
                <w:sz w:val="20"/>
                <w:szCs w:val="20"/>
              </w:rPr>
              <w:t>Nositelj:</w:t>
            </w:r>
            <w:r w:rsidRPr="00C1106C">
              <w:rPr>
                <w:rFonts w:eastAsia="Calibri" w:cstheme="minorHAnsi"/>
                <w:sz w:val="20"/>
                <w:szCs w:val="20"/>
              </w:rPr>
              <w:t xml:space="preserve"> </w:t>
            </w:r>
          </w:p>
          <w:p w14:paraId="12DAD5CF" w14:textId="77777777" w:rsidR="00204692" w:rsidRPr="00C1106C" w:rsidRDefault="00204692" w:rsidP="004044F6">
            <w:pPr>
              <w:spacing w:after="0" w:line="240" w:lineRule="auto"/>
              <w:rPr>
                <w:rFonts w:eastAsia="Calibri" w:cstheme="minorHAnsi"/>
                <w:sz w:val="20"/>
                <w:szCs w:val="20"/>
              </w:rPr>
            </w:pPr>
            <w:r w:rsidRPr="00C1106C">
              <w:rPr>
                <w:rFonts w:eastAsia="Calibri" w:cstheme="minorHAnsi"/>
                <w:sz w:val="20"/>
                <w:szCs w:val="20"/>
              </w:rPr>
              <w:t>MZ</w:t>
            </w:r>
          </w:p>
          <w:p w14:paraId="704918EC" w14:textId="77777777" w:rsidR="00204692" w:rsidRPr="00C1106C" w:rsidRDefault="00204692" w:rsidP="004044F6">
            <w:pPr>
              <w:spacing w:after="0" w:line="240" w:lineRule="auto"/>
              <w:rPr>
                <w:rFonts w:eastAsia="Times New Roman" w:cstheme="minorHAnsi"/>
                <w:b/>
                <w:bCs/>
                <w:color w:val="231F20"/>
                <w:sz w:val="20"/>
                <w:szCs w:val="20"/>
                <w:bdr w:val="none" w:sz="0" w:space="0" w:color="auto" w:frame="1"/>
                <w:lang w:eastAsia="hr-HR"/>
              </w:rPr>
            </w:pPr>
          </w:p>
          <w:p w14:paraId="3F4E14D0" w14:textId="0594A26C" w:rsidR="00204692" w:rsidRPr="00861A17" w:rsidRDefault="00204692" w:rsidP="004044F6">
            <w:pPr>
              <w:spacing w:after="0" w:line="240" w:lineRule="auto"/>
              <w:rPr>
                <w:rFonts w:eastAsia="Times New Roman" w:cstheme="minorHAnsi"/>
                <w:color w:val="231F20"/>
                <w:sz w:val="20"/>
                <w:szCs w:val="20"/>
                <w:bdr w:val="none" w:sz="0" w:space="0" w:color="auto" w:frame="1"/>
                <w:lang w:eastAsia="hr-HR"/>
              </w:rPr>
            </w:pPr>
            <w:r w:rsidRPr="00C1106C">
              <w:rPr>
                <w:rFonts w:eastAsia="Times New Roman" w:cstheme="minorHAnsi"/>
                <w:b/>
                <w:bCs/>
                <w:color w:val="231F20"/>
                <w:sz w:val="20"/>
                <w:szCs w:val="20"/>
                <w:bdr w:val="none" w:sz="0" w:space="0" w:color="auto" w:frame="1"/>
                <w:lang w:eastAsia="hr-HR"/>
              </w:rPr>
              <w:t>Sunositelji:</w:t>
            </w:r>
            <w:r w:rsidR="003C2180">
              <w:rPr>
                <w:rFonts w:eastAsia="Times New Roman" w:cstheme="minorHAnsi"/>
                <w:b/>
                <w:bCs/>
                <w:color w:val="231F20"/>
                <w:sz w:val="20"/>
                <w:szCs w:val="20"/>
                <w:bdr w:val="none" w:sz="0" w:space="0" w:color="auto" w:frame="1"/>
                <w:lang w:eastAsia="hr-HR"/>
              </w:rPr>
              <w:t xml:space="preserve"> </w:t>
            </w:r>
            <w:r w:rsidR="00B505E8" w:rsidRPr="00861A17">
              <w:rPr>
                <w:rFonts w:eastAsia="Times New Roman" w:cstheme="minorHAnsi"/>
                <w:bCs/>
                <w:color w:val="231F20"/>
                <w:sz w:val="20"/>
                <w:szCs w:val="20"/>
                <w:bdr w:val="none" w:sz="0" w:space="0" w:color="auto" w:frame="1"/>
                <w:lang w:eastAsia="hr-HR"/>
              </w:rPr>
              <w:t>OCD</w:t>
            </w:r>
            <w:r w:rsidR="008F7D7A">
              <w:rPr>
                <w:rFonts w:eastAsia="Times New Roman" w:cstheme="minorHAnsi"/>
                <w:color w:val="231F20"/>
                <w:sz w:val="20"/>
                <w:szCs w:val="20"/>
                <w:bdr w:val="none" w:sz="0" w:space="0" w:color="auto" w:frame="1"/>
                <w:lang w:eastAsia="hr-HR"/>
              </w:rPr>
              <w:t>,</w:t>
            </w:r>
            <w:r w:rsidR="00B505E8" w:rsidRPr="00861A17">
              <w:rPr>
                <w:rFonts w:eastAsia="Times New Roman" w:cstheme="minorHAnsi"/>
                <w:color w:val="231F20"/>
                <w:sz w:val="20"/>
                <w:szCs w:val="20"/>
                <w:bdr w:val="none" w:sz="0" w:space="0" w:color="auto" w:frame="1"/>
                <w:lang w:eastAsia="hr-HR"/>
              </w:rPr>
              <w:t xml:space="preserve"> </w:t>
            </w:r>
          </w:p>
          <w:p w14:paraId="31814BCD" w14:textId="181AB494" w:rsidR="00204692" w:rsidRPr="00C1106C" w:rsidRDefault="00204692" w:rsidP="004044F6">
            <w:pPr>
              <w:spacing w:after="0" w:line="240" w:lineRule="auto"/>
              <w:rPr>
                <w:rFonts w:eastAsia="Times New Roman" w:cstheme="minorHAnsi"/>
                <w:color w:val="231F20"/>
                <w:sz w:val="20"/>
                <w:szCs w:val="20"/>
                <w:bdr w:val="none" w:sz="0" w:space="0" w:color="auto" w:frame="1"/>
                <w:lang w:eastAsia="hr-HR"/>
              </w:rPr>
            </w:pPr>
            <w:r w:rsidRPr="00C1106C">
              <w:rPr>
                <w:rFonts w:eastAsia="Times New Roman" w:cstheme="minorHAnsi"/>
                <w:color w:val="231F20"/>
                <w:sz w:val="20"/>
                <w:szCs w:val="20"/>
                <w:bdr w:val="none" w:sz="0" w:space="0" w:color="auto" w:frame="1"/>
                <w:lang w:eastAsia="hr-HR"/>
              </w:rPr>
              <w:t>javne i privatne zdravstvene ustanove koje provode zdravstvenu edukaciju</w:t>
            </w:r>
          </w:p>
          <w:p w14:paraId="4845C1F4" w14:textId="77777777" w:rsidR="00204692" w:rsidRPr="00C1106C" w:rsidRDefault="00204692" w:rsidP="004044F6">
            <w:pPr>
              <w:spacing w:line="240" w:lineRule="auto"/>
              <w:rPr>
                <w:rFonts w:eastAsia="Calibri" w:cstheme="minorHAnsi"/>
                <w:b/>
                <w:bCs/>
                <w:sz w:val="20"/>
                <w:szCs w:val="20"/>
              </w:rPr>
            </w:pPr>
          </w:p>
        </w:tc>
        <w:tc>
          <w:tcPr>
            <w:tcW w:w="1988" w:type="dxa"/>
            <w:gridSpan w:val="2"/>
            <w:shd w:val="clear" w:color="auto" w:fill="FFFFFF"/>
          </w:tcPr>
          <w:p w14:paraId="372E763F" w14:textId="538E4684" w:rsidR="00204692" w:rsidRPr="00C1106C" w:rsidRDefault="00204692" w:rsidP="008F7D7A">
            <w:pPr>
              <w:spacing w:after="0" w:line="240" w:lineRule="auto"/>
              <w:rPr>
                <w:rFonts w:eastAsia="Calibri" w:cstheme="minorHAnsi"/>
                <w:sz w:val="20"/>
                <w:szCs w:val="20"/>
              </w:rPr>
            </w:pPr>
            <w:r w:rsidRPr="00C1106C">
              <w:rPr>
                <w:rFonts w:eastAsia="Calibri" w:cstheme="minorHAnsi"/>
                <w:sz w:val="20"/>
                <w:szCs w:val="20"/>
              </w:rPr>
              <w:t>Osnovano povjerenstvo te broj informativnih i edukativnih materijala koje je ocijenilo tijekom određenog razdoblja.  Izvješćivanje o toj aktivnosti u godišnjem izvještaju o radu povjerenstva.</w:t>
            </w:r>
          </w:p>
        </w:tc>
        <w:tc>
          <w:tcPr>
            <w:tcW w:w="2126" w:type="dxa"/>
            <w:gridSpan w:val="2"/>
            <w:shd w:val="clear" w:color="auto" w:fill="FFFFFF"/>
          </w:tcPr>
          <w:p w14:paraId="0C7B291B" w14:textId="77777777" w:rsidR="00204692" w:rsidRPr="00852D9C" w:rsidRDefault="00AB3F44"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6BE49898" w14:textId="77777777" w:rsidR="00204692" w:rsidRPr="00722764" w:rsidRDefault="00204692" w:rsidP="004044F6">
            <w:pPr>
              <w:spacing w:after="0" w:line="240" w:lineRule="auto"/>
              <w:rPr>
                <w:rFonts w:eastAsia="Calibri" w:cstheme="minorHAnsi"/>
                <w:b/>
                <w:bCs/>
                <w:color w:val="70AD47" w:themeColor="accent6"/>
                <w:sz w:val="20"/>
                <w:szCs w:val="20"/>
              </w:rPr>
            </w:pPr>
          </w:p>
          <w:p w14:paraId="3BBEEA5E" w14:textId="77777777" w:rsidR="00204692" w:rsidRPr="00C1106C" w:rsidRDefault="00204692" w:rsidP="004044F6">
            <w:pPr>
              <w:spacing w:after="0" w:line="240" w:lineRule="auto"/>
              <w:rPr>
                <w:rFonts w:eastAsia="Calibri" w:cstheme="minorHAnsi"/>
                <w:sz w:val="20"/>
                <w:szCs w:val="20"/>
              </w:rPr>
            </w:pPr>
          </w:p>
        </w:tc>
        <w:tc>
          <w:tcPr>
            <w:tcW w:w="1843" w:type="dxa"/>
            <w:gridSpan w:val="3"/>
            <w:shd w:val="clear" w:color="auto" w:fill="FFFFFF"/>
          </w:tcPr>
          <w:p w14:paraId="2631E866" w14:textId="77777777" w:rsidR="00204692" w:rsidRPr="00C1106C" w:rsidRDefault="00204692" w:rsidP="004044F6">
            <w:pPr>
              <w:spacing w:after="0" w:line="240" w:lineRule="auto"/>
              <w:rPr>
                <w:rFonts w:eastAsia="Calibri" w:cstheme="minorHAnsi"/>
                <w:b/>
                <w:bCs/>
                <w:sz w:val="20"/>
                <w:szCs w:val="20"/>
              </w:rPr>
            </w:pPr>
            <w:r>
              <w:rPr>
                <w:rFonts w:eastAsia="Calibri" w:cstheme="minorHAnsi"/>
                <w:sz w:val="20"/>
                <w:szCs w:val="20"/>
              </w:rPr>
              <w:t>N</w:t>
            </w:r>
            <w:r w:rsidRPr="00C1106C">
              <w:rPr>
                <w:rFonts w:eastAsia="Calibri" w:cstheme="minorHAnsi"/>
                <w:sz w:val="20"/>
                <w:szCs w:val="20"/>
              </w:rPr>
              <w:t>ije bilo informativnih i edukativnih materijala o dojenju za ocjenu</w:t>
            </w:r>
          </w:p>
        </w:tc>
        <w:tc>
          <w:tcPr>
            <w:tcW w:w="2268" w:type="dxa"/>
            <w:gridSpan w:val="2"/>
            <w:shd w:val="clear" w:color="auto" w:fill="FFFFFF"/>
          </w:tcPr>
          <w:p w14:paraId="63AD5922" w14:textId="77777777" w:rsidR="00204692" w:rsidRPr="00C1106C" w:rsidRDefault="00204692" w:rsidP="004044F6">
            <w:pPr>
              <w:spacing w:after="0" w:line="240" w:lineRule="auto"/>
              <w:rPr>
                <w:rFonts w:eastAsia="Calibri" w:cstheme="minorHAnsi"/>
                <w:b/>
                <w:bCs/>
                <w:sz w:val="20"/>
                <w:szCs w:val="20"/>
              </w:rPr>
            </w:pPr>
            <w:r>
              <w:rPr>
                <w:rFonts w:eastAsia="Calibri" w:cstheme="minorHAnsi"/>
                <w:sz w:val="20"/>
                <w:szCs w:val="20"/>
              </w:rPr>
              <w:t>I</w:t>
            </w:r>
            <w:r w:rsidRPr="00C1106C">
              <w:rPr>
                <w:rFonts w:eastAsia="Calibri" w:cstheme="minorHAnsi"/>
                <w:sz w:val="20"/>
                <w:szCs w:val="20"/>
              </w:rPr>
              <w:t>nformativni i edukativni materijali o dojenju koji su upućeni na ocjenu ocijenjeni su, što je bio sastavni dio godišnjeg izvješća</w:t>
            </w:r>
          </w:p>
        </w:tc>
      </w:tr>
    </w:tbl>
    <w:p w14:paraId="43938396" w14:textId="77777777" w:rsidR="00204692" w:rsidRDefault="00204692" w:rsidP="00204692"/>
    <w:p w14:paraId="0D2BFA05" w14:textId="77777777" w:rsidR="00204692" w:rsidRDefault="00204692" w:rsidP="00204692"/>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41"/>
        <w:gridCol w:w="864"/>
        <w:gridCol w:w="1800"/>
        <w:gridCol w:w="428"/>
        <w:gridCol w:w="1663"/>
        <w:gridCol w:w="2091"/>
      </w:tblGrid>
      <w:tr w:rsidR="00204692" w:rsidRPr="00C1106C" w14:paraId="4562262F" w14:textId="77777777" w:rsidTr="004044F6">
        <w:tc>
          <w:tcPr>
            <w:tcW w:w="9924" w:type="dxa"/>
            <w:gridSpan w:val="7"/>
            <w:shd w:val="clear" w:color="auto" w:fill="B4C6E7" w:themeFill="accent1" w:themeFillTint="66"/>
          </w:tcPr>
          <w:p w14:paraId="6B235433" w14:textId="709866EE" w:rsidR="00204692" w:rsidRPr="00C1106C" w:rsidRDefault="001C5898" w:rsidP="00624696">
            <w:pPr>
              <w:rPr>
                <w:rFonts w:eastAsia="Calibri" w:cstheme="minorHAnsi"/>
                <w:b/>
                <w:sz w:val="20"/>
                <w:szCs w:val="20"/>
              </w:rPr>
            </w:pPr>
            <w:r>
              <w:rPr>
                <w:rFonts w:eastAsia="Calibri" w:cstheme="minorHAnsi"/>
                <w:b/>
                <w:sz w:val="20"/>
                <w:szCs w:val="20"/>
              </w:rPr>
              <w:lastRenderedPageBreak/>
              <w:t>Podcilj</w:t>
            </w:r>
            <w:r w:rsidR="008F7D7A">
              <w:rPr>
                <w:rFonts w:eastAsia="Calibri" w:cstheme="minorHAnsi"/>
                <w:b/>
                <w:sz w:val="20"/>
                <w:szCs w:val="20"/>
              </w:rPr>
              <w:t xml:space="preserve"> </w:t>
            </w:r>
            <w:r w:rsidR="005D40A4">
              <w:rPr>
                <w:rFonts w:eastAsia="Calibri" w:cstheme="minorHAnsi"/>
                <w:b/>
                <w:sz w:val="20"/>
                <w:szCs w:val="20"/>
              </w:rPr>
              <w:t>3</w:t>
            </w:r>
            <w:r w:rsidR="00204692" w:rsidRPr="00C1106C">
              <w:rPr>
                <w:rFonts w:eastAsia="Calibri" w:cstheme="minorHAnsi"/>
                <w:b/>
                <w:sz w:val="20"/>
                <w:szCs w:val="20"/>
              </w:rPr>
              <w:t>.</w:t>
            </w:r>
            <w:r w:rsidR="00624696">
              <w:rPr>
                <w:rFonts w:eastAsia="Calibri" w:cstheme="minorHAnsi"/>
                <w:b/>
                <w:sz w:val="20"/>
                <w:szCs w:val="20"/>
              </w:rPr>
              <w:t>:</w:t>
            </w:r>
            <w:r w:rsidR="00204692" w:rsidRPr="00C1106C">
              <w:rPr>
                <w:rFonts w:eastAsia="Calibri" w:cstheme="minorHAnsi"/>
                <w:b/>
                <w:sz w:val="20"/>
                <w:szCs w:val="20"/>
              </w:rPr>
              <w:t xml:space="preserve"> Osigurati potporu dojenju organizacijom obilježavanja tjedna dojenja </w:t>
            </w:r>
            <w:r w:rsidR="000C31BC">
              <w:rPr>
                <w:rFonts w:eastAsia="Calibri" w:cstheme="minorHAnsi"/>
                <w:b/>
                <w:sz w:val="20"/>
                <w:szCs w:val="20"/>
              </w:rPr>
              <w:t>i</w:t>
            </w:r>
            <w:r w:rsidR="00E33CC3">
              <w:rPr>
                <w:rFonts w:eastAsia="Calibri" w:cstheme="minorHAnsi"/>
                <w:b/>
                <w:sz w:val="20"/>
                <w:szCs w:val="20"/>
              </w:rPr>
              <w:t xml:space="preserve"> pružanjem financijske </w:t>
            </w:r>
            <w:r w:rsidR="000C31BC" w:rsidRPr="004335B5">
              <w:rPr>
                <w:rFonts w:ascii="Calibri" w:eastAsia="Calibri" w:hAnsi="Calibri" w:cs="Calibri"/>
                <w:b/>
                <w:bCs/>
                <w:sz w:val="20"/>
                <w:szCs w:val="20"/>
              </w:rPr>
              <w:t xml:space="preserve"> </w:t>
            </w:r>
            <w:r w:rsidR="000C31BC">
              <w:rPr>
                <w:rFonts w:ascii="Calibri" w:eastAsia="Calibri" w:hAnsi="Calibri" w:cs="Calibri"/>
                <w:b/>
                <w:bCs/>
                <w:sz w:val="20"/>
                <w:szCs w:val="20"/>
              </w:rPr>
              <w:t>p</w:t>
            </w:r>
            <w:r w:rsidR="00E33CC3">
              <w:rPr>
                <w:rFonts w:ascii="Calibri" w:eastAsia="Calibri" w:hAnsi="Calibri" w:cs="Calibri"/>
                <w:b/>
                <w:bCs/>
                <w:sz w:val="20"/>
                <w:szCs w:val="20"/>
              </w:rPr>
              <w:t>otpore</w:t>
            </w:r>
            <w:r w:rsidR="000C31BC">
              <w:rPr>
                <w:rFonts w:ascii="Calibri" w:eastAsia="Calibri" w:hAnsi="Calibri" w:cs="Calibri"/>
                <w:b/>
                <w:bCs/>
                <w:sz w:val="20"/>
                <w:szCs w:val="20"/>
              </w:rPr>
              <w:t xml:space="preserve"> </w:t>
            </w:r>
            <w:r w:rsidR="008F7D7A">
              <w:rPr>
                <w:rFonts w:ascii="Calibri" w:eastAsia="Calibri" w:hAnsi="Calibri" w:cs="Calibri"/>
                <w:b/>
                <w:bCs/>
                <w:sz w:val="20"/>
                <w:szCs w:val="20"/>
              </w:rPr>
              <w:t xml:space="preserve">OCD </w:t>
            </w:r>
            <w:r w:rsidR="00E33CC3">
              <w:rPr>
                <w:rFonts w:ascii="Calibri" w:eastAsia="Calibri" w:hAnsi="Calibri" w:cs="Calibri"/>
                <w:b/>
                <w:bCs/>
                <w:sz w:val="20"/>
                <w:szCs w:val="20"/>
              </w:rPr>
              <w:t xml:space="preserve">u svrhu </w:t>
            </w:r>
            <w:r w:rsidR="00624696">
              <w:rPr>
                <w:rFonts w:ascii="Calibri" w:eastAsia="Calibri" w:hAnsi="Calibri" w:cs="Calibri"/>
                <w:b/>
                <w:bCs/>
                <w:sz w:val="20"/>
                <w:szCs w:val="20"/>
              </w:rPr>
              <w:t xml:space="preserve">promicanja </w:t>
            </w:r>
            <w:r w:rsidR="00E33CC3">
              <w:rPr>
                <w:rFonts w:ascii="Calibri" w:eastAsia="Calibri" w:hAnsi="Calibri" w:cs="Calibri"/>
                <w:b/>
                <w:bCs/>
                <w:sz w:val="20"/>
                <w:szCs w:val="20"/>
              </w:rPr>
              <w:t xml:space="preserve">važnosti dojenja </w:t>
            </w:r>
            <w:r w:rsidR="00204692" w:rsidRPr="00C1106C">
              <w:rPr>
                <w:rFonts w:eastAsia="Calibri" w:cstheme="minorHAnsi"/>
                <w:b/>
                <w:sz w:val="20"/>
                <w:szCs w:val="20"/>
              </w:rPr>
              <w:t xml:space="preserve"> </w:t>
            </w:r>
          </w:p>
        </w:tc>
      </w:tr>
      <w:tr w:rsidR="00204692" w:rsidRPr="00C1106C" w14:paraId="290F0284" w14:textId="77777777" w:rsidTr="00513C45">
        <w:tc>
          <w:tcPr>
            <w:tcW w:w="3078" w:type="dxa"/>
            <w:gridSpan w:val="2"/>
            <w:shd w:val="clear" w:color="auto" w:fill="auto"/>
          </w:tcPr>
          <w:p w14:paraId="615FA413" w14:textId="77777777" w:rsidR="00204692" w:rsidRPr="00C1106C" w:rsidRDefault="00204692" w:rsidP="004044F6">
            <w:pPr>
              <w:rPr>
                <w:rFonts w:eastAsia="Calibri" w:cstheme="minorHAnsi"/>
                <w:b/>
                <w:sz w:val="20"/>
                <w:szCs w:val="20"/>
              </w:rPr>
            </w:pPr>
            <w:r w:rsidRPr="00C1106C">
              <w:rPr>
                <w:rFonts w:eastAsia="Calibri" w:cstheme="minorHAnsi"/>
                <w:b/>
                <w:sz w:val="20"/>
                <w:szCs w:val="20"/>
              </w:rPr>
              <w:t>Pokazatelji ishoda:</w:t>
            </w:r>
          </w:p>
          <w:p w14:paraId="2D26664A" w14:textId="77777777" w:rsidR="00204692" w:rsidRPr="00C1106C" w:rsidRDefault="00E91ECC" w:rsidP="00E91ECC">
            <w:pPr>
              <w:rPr>
                <w:rFonts w:eastAsia="Calibri" w:cstheme="minorHAnsi"/>
                <w:bCs/>
                <w:sz w:val="20"/>
                <w:szCs w:val="20"/>
              </w:rPr>
            </w:pPr>
            <w:r>
              <w:rPr>
                <w:rFonts w:eastAsia="Calibri" w:cstheme="minorHAnsi"/>
                <w:bCs/>
                <w:sz w:val="20"/>
                <w:szCs w:val="20"/>
              </w:rPr>
              <w:t>O</w:t>
            </w:r>
            <w:r w:rsidR="00204692" w:rsidRPr="00C1106C">
              <w:rPr>
                <w:rFonts w:eastAsia="Calibri" w:cstheme="minorHAnsi"/>
                <w:bCs/>
                <w:sz w:val="20"/>
                <w:szCs w:val="20"/>
              </w:rPr>
              <w:t>bilježava</w:t>
            </w:r>
            <w:r>
              <w:rPr>
                <w:rFonts w:eastAsia="Calibri" w:cstheme="minorHAnsi"/>
                <w:bCs/>
                <w:sz w:val="20"/>
                <w:szCs w:val="20"/>
              </w:rPr>
              <w:t>ti</w:t>
            </w:r>
            <w:r w:rsidR="00204692" w:rsidRPr="00C1106C">
              <w:rPr>
                <w:rFonts w:eastAsia="Calibri" w:cstheme="minorHAnsi"/>
                <w:bCs/>
                <w:sz w:val="20"/>
                <w:szCs w:val="20"/>
              </w:rPr>
              <w:t xml:space="preserve"> međunarodn</w:t>
            </w:r>
            <w:r>
              <w:rPr>
                <w:rFonts w:eastAsia="Calibri" w:cstheme="minorHAnsi"/>
                <w:bCs/>
                <w:sz w:val="20"/>
                <w:szCs w:val="20"/>
              </w:rPr>
              <w:t>i</w:t>
            </w:r>
            <w:r w:rsidR="00204692" w:rsidRPr="00C1106C">
              <w:rPr>
                <w:rFonts w:eastAsia="Calibri" w:cstheme="minorHAnsi"/>
                <w:bCs/>
                <w:sz w:val="20"/>
                <w:szCs w:val="20"/>
              </w:rPr>
              <w:t xml:space="preserve"> (od 1. do 7. kolovoza) i nacionaln</w:t>
            </w:r>
            <w:r>
              <w:rPr>
                <w:rFonts w:eastAsia="Calibri" w:cstheme="minorHAnsi"/>
                <w:bCs/>
                <w:sz w:val="20"/>
                <w:szCs w:val="20"/>
              </w:rPr>
              <w:t>i</w:t>
            </w:r>
            <w:r w:rsidR="00204692" w:rsidRPr="00C1106C">
              <w:rPr>
                <w:rFonts w:eastAsia="Calibri" w:cstheme="minorHAnsi"/>
                <w:bCs/>
                <w:sz w:val="20"/>
                <w:szCs w:val="20"/>
              </w:rPr>
              <w:t xml:space="preserve"> tjed</w:t>
            </w:r>
            <w:r>
              <w:rPr>
                <w:rFonts w:eastAsia="Calibri" w:cstheme="minorHAnsi"/>
                <w:bCs/>
                <w:sz w:val="20"/>
                <w:szCs w:val="20"/>
              </w:rPr>
              <w:t>a</w:t>
            </w:r>
            <w:r w:rsidR="00204692" w:rsidRPr="00C1106C">
              <w:rPr>
                <w:rFonts w:eastAsia="Calibri" w:cstheme="minorHAnsi"/>
                <w:bCs/>
                <w:sz w:val="20"/>
                <w:szCs w:val="20"/>
              </w:rPr>
              <w:t xml:space="preserve">n (od 1. do 7. listopada)  dojenja, skrećući pozornost javnosti na društveni aspekt dojenja.  </w:t>
            </w:r>
          </w:p>
        </w:tc>
        <w:tc>
          <w:tcPr>
            <w:tcW w:w="3092" w:type="dxa"/>
            <w:gridSpan w:val="3"/>
            <w:shd w:val="clear" w:color="auto" w:fill="auto"/>
          </w:tcPr>
          <w:p w14:paraId="352EE240" w14:textId="77777777" w:rsidR="00204692" w:rsidRPr="00C1106C" w:rsidRDefault="00204692" w:rsidP="004044F6">
            <w:pPr>
              <w:rPr>
                <w:rFonts w:eastAsia="Calibri" w:cstheme="minorHAnsi"/>
                <w:b/>
                <w:sz w:val="20"/>
                <w:szCs w:val="20"/>
              </w:rPr>
            </w:pPr>
            <w:r w:rsidRPr="00C1106C">
              <w:rPr>
                <w:rFonts w:eastAsia="Calibri" w:cstheme="minorHAnsi"/>
                <w:b/>
                <w:sz w:val="20"/>
                <w:szCs w:val="20"/>
              </w:rPr>
              <w:t>Početna vrijednost:</w:t>
            </w:r>
          </w:p>
          <w:p w14:paraId="62AA8205" w14:textId="7A90EDEC" w:rsidR="00204692" w:rsidRPr="00C1106C" w:rsidRDefault="00204692" w:rsidP="00343CDC">
            <w:pPr>
              <w:rPr>
                <w:rFonts w:eastAsia="Calibri" w:cstheme="minorHAnsi"/>
                <w:bCs/>
                <w:sz w:val="20"/>
                <w:szCs w:val="20"/>
              </w:rPr>
            </w:pPr>
            <w:r w:rsidRPr="00C1106C">
              <w:rPr>
                <w:rFonts w:eastAsia="Calibri" w:cstheme="minorHAnsi"/>
                <w:bCs/>
                <w:sz w:val="20"/>
                <w:szCs w:val="20"/>
              </w:rPr>
              <w:t xml:space="preserve">Obilježavanje međunarodnog i nacionalnog tjedna dojenja poticale su organizacije koje su se bavile bilo zaštitom, promicanjem </w:t>
            </w:r>
            <w:r w:rsidR="00343CDC">
              <w:rPr>
                <w:rFonts w:eastAsia="Calibri" w:cstheme="minorHAnsi"/>
                <w:bCs/>
                <w:sz w:val="20"/>
                <w:szCs w:val="20"/>
              </w:rPr>
              <w:t xml:space="preserve">i potporom </w:t>
            </w:r>
            <w:r w:rsidRPr="00C1106C">
              <w:rPr>
                <w:rFonts w:eastAsia="Calibri" w:cstheme="minorHAnsi"/>
                <w:bCs/>
                <w:sz w:val="20"/>
                <w:szCs w:val="20"/>
              </w:rPr>
              <w:t>dojenja</w:t>
            </w:r>
            <w:r w:rsidR="00E91ECC">
              <w:rPr>
                <w:rFonts w:eastAsia="Calibri" w:cstheme="minorHAnsi"/>
                <w:bCs/>
                <w:sz w:val="20"/>
                <w:szCs w:val="20"/>
              </w:rPr>
              <w:t xml:space="preserve">. </w:t>
            </w:r>
            <w:r w:rsidRPr="00C1106C">
              <w:rPr>
                <w:rFonts w:eastAsia="Calibri" w:cstheme="minorHAnsi"/>
                <w:bCs/>
                <w:sz w:val="20"/>
                <w:szCs w:val="20"/>
              </w:rPr>
              <w:t xml:space="preserve"> </w:t>
            </w:r>
          </w:p>
        </w:tc>
        <w:tc>
          <w:tcPr>
            <w:tcW w:w="3754" w:type="dxa"/>
            <w:gridSpan w:val="2"/>
            <w:shd w:val="clear" w:color="auto" w:fill="auto"/>
          </w:tcPr>
          <w:p w14:paraId="424AF2AD" w14:textId="77777777" w:rsidR="00204692" w:rsidRPr="00C1106C" w:rsidRDefault="00204692" w:rsidP="004044F6">
            <w:pPr>
              <w:rPr>
                <w:rFonts w:eastAsia="Calibri" w:cstheme="minorHAnsi"/>
                <w:b/>
                <w:sz w:val="20"/>
                <w:szCs w:val="20"/>
              </w:rPr>
            </w:pPr>
            <w:r w:rsidRPr="00C1106C">
              <w:rPr>
                <w:rFonts w:eastAsia="Calibri" w:cstheme="minorHAnsi"/>
                <w:b/>
                <w:sz w:val="20"/>
                <w:szCs w:val="20"/>
              </w:rPr>
              <w:t>Ciljna vrijednost 202</w:t>
            </w:r>
            <w:r w:rsidR="00E630FD">
              <w:rPr>
                <w:rFonts w:eastAsia="Calibri" w:cstheme="minorHAnsi"/>
                <w:b/>
                <w:sz w:val="20"/>
                <w:szCs w:val="20"/>
              </w:rPr>
              <w:t>7</w:t>
            </w:r>
            <w:r w:rsidRPr="00C1106C">
              <w:rPr>
                <w:rFonts w:eastAsia="Calibri" w:cstheme="minorHAnsi"/>
                <w:b/>
                <w:sz w:val="20"/>
                <w:szCs w:val="20"/>
              </w:rPr>
              <w:t>.:</w:t>
            </w:r>
          </w:p>
          <w:p w14:paraId="504CB029" w14:textId="77777777" w:rsidR="00204692" w:rsidRPr="00C1106C" w:rsidRDefault="00204692" w:rsidP="00E91ECC">
            <w:pPr>
              <w:rPr>
                <w:rFonts w:eastAsia="Calibri" w:cstheme="minorHAnsi"/>
                <w:bCs/>
                <w:sz w:val="20"/>
                <w:szCs w:val="20"/>
              </w:rPr>
            </w:pPr>
            <w:r w:rsidRPr="00C1106C">
              <w:rPr>
                <w:rFonts w:eastAsia="Calibri" w:cstheme="minorHAnsi"/>
                <w:bCs/>
                <w:sz w:val="20"/>
                <w:szCs w:val="20"/>
              </w:rPr>
              <w:t>Na nacionalnoj</w:t>
            </w:r>
            <w:r w:rsidR="00E91ECC">
              <w:rPr>
                <w:rFonts w:eastAsia="Calibri" w:cstheme="minorHAnsi"/>
                <w:bCs/>
                <w:sz w:val="20"/>
                <w:szCs w:val="20"/>
              </w:rPr>
              <w:t xml:space="preserve"> </w:t>
            </w:r>
            <w:r w:rsidRPr="00C1106C">
              <w:rPr>
                <w:rFonts w:eastAsia="Calibri" w:cstheme="minorHAnsi"/>
                <w:bCs/>
                <w:sz w:val="20"/>
                <w:szCs w:val="20"/>
              </w:rPr>
              <w:t xml:space="preserve"> razini obilježava se tjedan dojenja </w:t>
            </w:r>
            <w:r w:rsidR="00E91ECC">
              <w:rPr>
                <w:rFonts w:eastAsia="Calibri" w:cstheme="minorHAnsi"/>
                <w:bCs/>
                <w:sz w:val="20"/>
                <w:szCs w:val="20"/>
              </w:rPr>
              <w:t>prigodnom objavom na web str</w:t>
            </w:r>
            <w:r w:rsidR="00931C4D">
              <w:rPr>
                <w:rFonts w:eastAsia="Calibri" w:cstheme="minorHAnsi"/>
                <w:bCs/>
                <w:sz w:val="20"/>
                <w:szCs w:val="20"/>
              </w:rPr>
              <w:t>a</w:t>
            </w:r>
            <w:r w:rsidR="00E91ECC">
              <w:rPr>
                <w:rFonts w:eastAsia="Calibri" w:cstheme="minorHAnsi"/>
                <w:bCs/>
                <w:sz w:val="20"/>
                <w:szCs w:val="20"/>
              </w:rPr>
              <w:t xml:space="preserve">nici tijela državne uprave. </w:t>
            </w:r>
            <w:r w:rsidRPr="00C1106C">
              <w:rPr>
                <w:rFonts w:eastAsia="Calibri" w:cstheme="minorHAnsi"/>
                <w:bCs/>
                <w:sz w:val="20"/>
                <w:szCs w:val="20"/>
              </w:rPr>
              <w:t xml:space="preserve">     </w:t>
            </w:r>
          </w:p>
        </w:tc>
      </w:tr>
      <w:tr w:rsidR="00204692" w:rsidRPr="00C1106C" w14:paraId="1BAFFD9F" w14:textId="77777777" w:rsidTr="004044F6">
        <w:tc>
          <w:tcPr>
            <w:tcW w:w="9924" w:type="dxa"/>
            <w:gridSpan w:val="7"/>
            <w:shd w:val="clear" w:color="auto" w:fill="EDEDED"/>
          </w:tcPr>
          <w:p w14:paraId="3FE051D4" w14:textId="24FEDCE8" w:rsidR="00204692" w:rsidRPr="00C1106C" w:rsidRDefault="00204692" w:rsidP="00624696">
            <w:pPr>
              <w:rPr>
                <w:rFonts w:eastAsia="Calibri" w:cstheme="minorHAnsi"/>
                <w:b/>
                <w:i/>
                <w:iCs/>
                <w:sz w:val="20"/>
                <w:szCs w:val="20"/>
              </w:rPr>
            </w:pPr>
            <w:r w:rsidRPr="00C1106C">
              <w:rPr>
                <w:rFonts w:eastAsia="Calibri" w:cstheme="minorHAnsi"/>
                <w:b/>
                <w:i/>
                <w:iCs/>
                <w:sz w:val="20"/>
                <w:szCs w:val="20"/>
              </w:rPr>
              <w:t>Mjera 1</w:t>
            </w:r>
            <w:r w:rsidR="00624696">
              <w:rPr>
                <w:rFonts w:eastAsia="Calibri" w:cstheme="minorHAnsi"/>
                <w:b/>
                <w:i/>
                <w:iCs/>
                <w:sz w:val="20"/>
                <w:szCs w:val="20"/>
              </w:rPr>
              <w:t>.</w:t>
            </w:r>
            <w:r w:rsidRPr="00C1106C">
              <w:rPr>
                <w:rFonts w:eastAsia="Calibri" w:cstheme="minorHAnsi"/>
                <w:b/>
                <w:i/>
                <w:iCs/>
                <w:sz w:val="20"/>
                <w:szCs w:val="20"/>
              </w:rPr>
              <w:t>: Obilježavanje međunarodnog i nacionalnog tjedna dojenja</w:t>
            </w:r>
            <w:r w:rsidR="00E33CC3">
              <w:rPr>
                <w:rFonts w:eastAsia="Calibri" w:cstheme="minorHAnsi"/>
                <w:b/>
                <w:i/>
                <w:iCs/>
                <w:sz w:val="20"/>
                <w:szCs w:val="20"/>
              </w:rPr>
              <w:t xml:space="preserve"> uz </w:t>
            </w:r>
            <w:r w:rsidR="00E33CC3">
              <w:rPr>
                <w:rFonts w:eastAsia="Calibri" w:cstheme="minorHAnsi"/>
                <w:b/>
                <w:sz w:val="20"/>
                <w:szCs w:val="20"/>
              </w:rPr>
              <w:t xml:space="preserve">pružanje financijske </w:t>
            </w:r>
            <w:r w:rsidR="00E33CC3">
              <w:rPr>
                <w:rFonts w:ascii="Calibri" w:eastAsia="Calibri" w:hAnsi="Calibri" w:cs="Calibri"/>
                <w:b/>
                <w:bCs/>
                <w:sz w:val="20"/>
                <w:szCs w:val="20"/>
              </w:rPr>
              <w:t xml:space="preserve">potpore </w:t>
            </w:r>
            <w:r w:rsidR="008F7D7A">
              <w:rPr>
                <w:rFonts w:ascii="Calibri" w:eastAsia="Calibri" w:hAnsi="Calibri" w:cs="Calibri"/>
                <w:b/>
                <w:bCs/>
                <w:sz w:val="20"/>
                <w:szCs w:val="20"/>
              </w:rPr>
              <w:t xml:space="preserve">OCD </w:t>
            </w:r>
            <w:r w:rsidR="00E33CC3">
              <w:rPr>
                <w:rFonts w:ascii="Calibri" w:eastAsia="Calibri" w:hAnsi="Calibri" w:cs="Calibri"/>
                <w:b/>
                <w:bCs/>
                <w:sz w:val="20"/>
                <w:szCs w:val="20"/>
              </w:rPr>
              <w:t xml:space="preserve">u svrhu promicanja </w:t>
            </w:r>
            <w:r w:rsidR="00624696">
              <w:rPr>
                <w:rFonts w:ascii="Calibri" w:eastAsia="Calibri" w:hAnsi="Calibri" w:cs="Calibri"/>
                <w:b/>
                <w:bCs/>
                <w:sz w:val="20"/>
                <w:szCs w:val="20"/>
              </w:rPr>
              <w:t xml:space="preserve">važnosti </w:t>
            </w:r>
            <w:r w:rsidR="00E33CC3">
              <w:rPr>
                <w:rFonts w:ascii="Calibri" w:eastAsia="Calibri" w:hAnsi="Calibri" w:cs="Calibri"/>
                <w:b/>
                <w:bCs/>
                <w:sz w:val="20"/>
                <w:szCs w:val="20"/>
              </w:rPr>
              <w:t>dojenja</w:t>
            </w:r>
          </w:p>
        </w:tc>
      </w:tr>
      <w:tr w:rsidR="00204692" w:rsidRPr="00C1106C" w14:paraId="15534162" w14:textId="77777777" w:rsidTr="004044F6">
        <w:tc>
          <w:tcPr>
            <w:tcW w:w="9924" w:type="dxa"/>
            <w:gridSpan w:val="7"/>
            <w:shd w:val="clear" w:color="auto" w:fill="FFFFFF"/>
          </w:tcPr>
          <w:p w14:paraId="49A17ACD" w14:textId="44F985E8" w:rsidR="00204692" w:rsidRPr="00C1106C" w:rsidRDefault="00204692" w:rsidP="004044F6">
            <w:pPr>
              <w:spacing w:after="0" w:line="240" w:lineRule="auto"/>
              <w:rPr>
                <w:rFonts w:eastAsia="Calibri" w:cstheme="minorHAnsi"/>
                <w:sz w:val="20"/>
                <w:szCs w:val="20"/>
              </w:rPr>
            </w:pPr>
            <w:r w:rsidRPr="00C1106C">
              <w:rPr>
                <w:rFonts w:eastAsia="Calibri" w:cstheme="minorHAnsi"/>
                <w:sz w:val="20"/>
                <w:szCs w:val="20"/>
                <w:u w:val="single"/>
              </w:rPr>
              <w:t>Opis mjere:</w:t>
            </w:r>
            <w:r w:rsidRPr="00C1106C">
              <w:rPr>
                <w:rFonts w:eastAsia="Calibri" w:cstheme="minorHAnsi"/>
                <w:sz w:val="20"/>
                <w:szCs w:val="20"/>
              </w:rPr>
              <w:t xml:space="preserve"> Međunarodna alijansa za dojenje (World Alliance for Breastfeeding Action - WABA) svake godine obilježava Međunarodni tjedan dojenja od 1. do 7. kolovoza, a tome se priključuju </w:t>
            </w:r>
            <w:r w:rsidR="00680537">
              <w:rPr>
                <w:rFonts w:eastAsia="Calibri" w:cstheme="minorHAnsi"/>
                <w:sz w:val="20"/>
                <w:szCs w:val="20"/>
              </w:rPr>
              <w:t>MZ</w:t>
            </w:r>
            <w:r w:rsidRPr="00C1106C">
              <w:rPr>
                <w:rFonts w:eastAsia="Calibri" w:cstheme="minorHAnsi"/>
                <w:sz w:val="20"/>
                <w:szCs w:val="20"/>
              </w:rPr>
              <w:t xml:space="preserve">, </w:t>
            </w:r>
            <w:r w:rsidR="00F9173D">
              <w:rPr>
                <w:rFonts w:eastAsia="Calibri" w:cstheme="minorHAnsi"/>
                <w:sz w:val="20"/>
                <w:szCs w:val="20"/>
              </w:rPr>
              <w:t xml:space="preserve">Ured </w:t>
            </w:r>
            <w:r w:rsidRPr="00C1106C">
              <w:rPr>
                <w:rFonts w:eastAsia="Calibri" w:cstheme="minorHAnsi"/>
                <w:sz w:val="20"/>
                <w:szCs w:val="20"/>
              </w:rPr>
              <w:t>UNICEF</w:t>
            </w:r>
            <w:r w:rsidR="00F9173D">
              <w:rPr>
                <w:rFonts w:eastAsia="Calibri" w:cstheme="minorHAnsi"/>
                <w:sz w:val="20"/>
                <w:szCs w:val="20"/>
              </w:rPr>
              <w:t xml:space="preserve">-a </w:t>
            </w:r>
            <w:r w:rsidRPr="00C1106C">
              <w:rPr>
                <w:rFonts w:eastAsia="Calibri" w:cstheme="minorHAnsi"/>
                <w:sz w:val="20"/>
                <w:szCs w:val="20"/>
              </w:rPr>
              <w:t>za Hrvatsku</w:t>
            </w:r>
            <w:r w:rsidR="00D92FE3">
              <w:rPr>
                <w:rFonts w:eastAsia="Calibri" w:cstheme="minorHAnsi"/>
                <w:sz w:val="20"/>
                <w:szCs w:val="20"/>
              </w:rPr>
              <w:t>, „RPD“</w:t>
            </w:r>
            <w:r w:rsidR="005D40A4">
              <w:rPr>
                <w:rFonts w:eastAsia="Calibri" w:cstheme="minorHAnsi"/>
                <w:sz w:val="20"/>
                <w:szCs w:val="20"/>
              </w:rPr>
              <w:t xml:space="preserve">, </w:t>
            </w:r>
            <w:r w:rsidR="008F7D7A">
              <w:rPr>
                <w:rFonts w:eastAsia="Calibri" w:cstheme="minorHAnsi"/>
                <w:sz w:val="20"/>
                <w:szCs w:val="20"/>
              </w:rPr>
              <w:t xml:space="preserve">Središnji državni ured za demografiju i mlade (u daljnjem tekstu: </w:t>
            </w:r>
            <w:r w:rsidR="00033BD2">
              <w:rPr>
                <w:rFonts w:eastAsia="Calibri" w:cstheme="minorHAnsi"/>
                <w:sz w:val="20"/>
                <w:szCs w:val="20"/>
              </w:rPr>
              <w:t>SDUDM</w:t>
            </w:r>
            <w:r w:rsidR="008F7D7A">
              <w:rPr>
                <w:rFonts w:eastAsia="Calibri" w:cstheme="minorHAnsi"/>
                <w:sz w:val="20"/>
                <w:szCs w:val="20"/>
              </w:rPr>
              <w:t>)</w:t>
            </w:r>
            <w:r w:rsidR="00931C4D">
              <w:rPr>
                <w:rFonts w:eastAsia="Calibri" w:cstheme="minorHAnsi"/>
                <w:sz w:val="20"/>
                <w:szCs w:val="20"/>
              </w:rPr>
              <w:t xml:space="preserve"> </w:t>
            </w:r>
            <w:r w:rsidRPr="00C1106C">
              <w:rPr>
                <w:rFonts w:eastAsia="Calibri" w:cstheme="minorHAnsi"/>
                <w:sz w:val="20"/>
                <w:szCs w:val="20"/>
              </w:rPr>
              <w:t xml:space="preserve">i druge institucije u kojima se provodi akcija zaštite, </w:t>
            </w:r>
            <w:r w:rsidR="00D92FE3">
              <w:rPr>
                <w:rFonts w:eastAsia="Calibri" w:cstheme="minorHAnsi"/>
                <w:sz w:val="20"/>
                <w:szCs w:val="20"/>
              </w:rPr>
              <w:t xml:space="preserve">promicanja </w:t>
            </w:r>
            <w:r w:rsidR="00343CDC">
              <w:rPr>
                <w:rFonts w:eastAsia="Calibri" w:cstheme="minorHAnsi"/>
                <w:sz w:val="20"/>
                <w:szCs w:val="20"/>
              </w:rPr>
              <w:t>i potpore</w:t>
            </w:r>
            <w:r w:rsidRPr="00C1106C">
              <w:rPr>
                <w:rFonts w:eastAsia="Calibri" w:cstheme="minorHAnsi"/>
                <w:sz w:val="20"/>
                <w:szCs w:val="20"/>
              </w:rPr>
              <w:t xml:space="preserve"> dojenja, mnoge nevladine organizacije i pojedinci. Obilježavanja su uglavnom tematska i svake godine se do sada obrađivala jedna tema, globalno povezana sa zaštitom, </w:t>
            </w:r>
            <w:r w:rsidR="00D92FE3">
              <w:rPr>
                <w:rFonts w:eastAsia="Calibri" w:cstheme="minorHAnsi"/>
                <w:sz w:val="20"/>
                <w:szCs w:val="20"/>
              </w:rPr>
              <w:t xml:space="preserve">promicanjem </w:t>
            </w:r>
            <w:r w:rsidR="00343CDC">
              <w:rPr>
                <w:rFonts w:eastAsia="Calibri" w:cstheme="minorHAnsi"/>
                <w:sz w:val="20"/>
                <w:szCs w:val="20"/>
              </w:rPr>
              <w:t>i potporom</w:t>
            </w:r>
            <w:r w:rsidRPr="00C1106C">
              <w:rPr>
                <w:rFonts w:eastAsia="Calibri" w:cstheme="minorHAnsi"/>
                <w:sz w:val="20"/>
                <w:szCs w:val="20"/>
              </w:rPr>
              <w:t xml:space="preserve"> dojenj</w:t>
            </w:r>
            <w:r w:rsidR="00A0256F">
              <w:rPr>
                <w:rFonts w:eastAsia="Calibri" w:cstheme="minorHAnsi"/>
                <w:sz w:val="20"/>
                <w:szCs w:val="20"/>
              </w:rPr>
              <w:t>u</w:t>
            </w:r>
            <w:r w:rsidRPr="00C1106C">
              <w:rPr>
                <w:rFonts w:eastAsia="Calibri" w:cstheme="minorHAnsi"/>
                <w:sz w:val="20"/>
                <w:szCs w:val="20"/>
              </w:rPr>
              <w:t xml:space="preserve">. </w:t>
            </w:r>
          </w:p>
          <w:p w14:paraId="52F0F399" w14:textId="7459C412" w:rsidR="00204692" w:rsidRPr="00C1106C" w:rsidRDefault="00204692" w:rsidP="004044F6">
            <w:pPr>
              <w:spacing w:after="0" w:line="240" w:lineRule="auto"/>
              <w:rPr>
                <w:rFonts w:eastAsia="Calibri" w:cstheme="minorHAnsi"/>
                <w:sz w:val="20"/>
                <w:szCs w:val="20"/>
              </w:rPr>
            </w:pPr>
            <w:r w:rsidRPr="00C1106C">
              <w:rPr>
                <w:rFonts w:eastAsia="Calibri" w:cstheme="minorHAnsi"/>
                <w:sz w:val="20"/>
                <w:szCs w:val="20"/>
              </w:rPr>
              <w:t xml:space="preserve">Obilježavanje nacionalnog tjedna dojenja od 1. do 7. listopada više je usmjereno na teme koje su važne na nacionalnoj razini za zaštitu, </w:t>
            </w:r>
            <w:r w:rsidR="00693873">
              <w:rPr>
                <w:rFonts w:eastAsia="Calibri" w:cstheme="minorHAnsi"/>
                <w:sz w:val="20"/>
                <w:szCs w:val="20"/>
              </w:rPr>
              <w:t xml:space="preserve">promicanje </w:t>
            </w:r>
            <w:r w:rsidR="00A0256F">
              <w:rPr>
                <w:rFonts w:eastAsia="Calibri" w:cstheme="minorHAnsi"/>
                <w:sz w:val="20"/>
                <w:szCs w:val="20"/>
              </w:rPr>
              <w:t xml:space="preserve">i potporu </w:t>
            </w:r>
            <w:r w:rsidRPr="00C1106C">
              <w:rPr>
                <w:rFonts w:eastAsia="Calibri" w:cstheme="minorHAnsi"/>
                <w:sz w:val="20"/>
                <w:szCs w:val="20"/>
              </w:rPr>
              <w:t>dojenj</w:t>
            </w:r>
            <w:r w:rsidR="00A0256F">
              <w:rPr>
                <w:rFonts w:eastAsia="Calibri" w:cstheme="minorHAnsi"/>
                <w:sz w:val="20"/>
                <w:szCs w:val="20"/>
              </w:rPr>
              <w:t>u</w:t>
            </w:r>
            <w:r w:rsidRPr="00C1106C">
              <w:rPr>
                <w:rFonts w:eastAsia="Calibri" w:cstheme="minorHAnsi"/>
                <w:sz w:val="20"/>
                <w:szCs w:val="20"/>
              </w:rPr>
              <w:t>, a u njemu sudjeluju</w:t>
            </w:r>
            <w:r w:rsidR="008F7272">
              <w:rPr>
                <w:rFonts w:eastAsia="Calibri" w:cstheme="minorHAnsi"/>
                <w:sz w:val="20"/>
                <w:szCs w:val="20"/>
              </w:rPr>
              <w:t>,</w:t>
            </w:r>
            <w:r w:rsidRPr="00C1106C">
              <w:rPr>
                <w:rFonts w:eastAsia="Calibri" w:cstheme="minorHAnsi"/>
                <w:sz w:val="20"/>
                <w:szCs w:val="20"/>
              </w:rPr>
              <w:t xml:space="preserve"> ovisno o temi</w:t>
            </w:r>
            <w:r w:rsidR="008F7272">
              <w:rPr>
                <w:rFonts w:eastAsia="Calibri" w:cstheme="minorHAnsi"/>
                <w:sz w:val="20"/>
                <w:szCs w:val="20"/>
              </w:rPr>
              <w:t>,</w:t>
            </w:r>
            <w:r w:rsidRPr="00C1106C">
              <w:rPr>
                <w:rFonts w:eastAsia="Calibri" w:cstheme="minorHAnsi"/>
                <w:sz w:val="20"/>
                <w:szCs w:val="20"/>
              </w:rPr>
              <w:t xml:space="preserve"> </w:t>
            </w:r>
            <w:r w:rsidR="008F7272">
              <w:rPr>
                <w:rFonts w:eastAsia="Calibri" w:cstheme="minorHAnsi"/>
                <w:sz w:val="20"/>
                <w:szCs w:val="20"/>
              </w:rPr>
              <w:t>MZ</w:t>
            </w:r>
            <w:r w:rsidRPr="00C1106C">
              <w:rPr>
                <w:rFonts w:eastAsia="Calibri" w:cstheme="minorHAnsi"/>
                <w:sz w:val="20"/>
                <w:szCs w:val="20"/>
              </w:rPr>
              <w:t xml:space="preserve">, Ured UNICEF-a za Hrvatsku, </w:t>
            </w:r>
            <w:r w:rsidR="005D40A4">
              <w:rPr>
                <w:rFonts w:eastAsia="Calibri" w:cstheme="minorHAnsi"/>
                <w:sz w:val="20"/>
                <w:szCs w:val="20"/>
              </w:rPr>
              <w:t xml:space="preserve"> </w:t>
            </w:r>
            <w:r w:rsidR="005D40A4" w:rsidRPr="00C1106C">
              <w:rPr>
                <w:rFonts w:eastAsia="Calibri" w:cstheme="minorHAnsi"/>
                <w:sz w:val="20"/>
                <w:szCs w:val="20"/>
              </w:rPr>
              <w:t xml:space="preserve"> </w:t>
            </w:r>
            <w:r w:rsidRPr="00C1106C">
              <w:rPr>
                <w:rFonts w:eastAsia="Calibri" w:cstheme="minorHAnsi"/>
                <w:sz w:val="20"/>
                <w:szCs w:val="20"/>
              </w:rPr>
              <w:t xml:space="preserve">nevladine udruge i druge institucije i pojedinci koji mogu pomoći u zaštiti, </w:t>
            </w:r>
            <w:r w:rsidR="00693873">
              <w:rPr>
                <w:rFonts w:eastAsia="Calibri" w:cstheme="minorHAnsi"/>
                <w:sz w:val="20"/>
                <w:szCs w:val="20"/>
              </w:rPr>
              <w:t xml:space="preserve">promicanju </w:t>
            </w:r>
            <w:r w:rsidR="00A0256F">
              <w:rPr>
                <w:rFonts w:eastAsia="Calibri" w:cstheme="minorHAnsi"/>
                <w:sz w:val="20"/>
                <w:szCs w:val="20"/>
              </w:rPr>
              <w:t>i potpori</w:t>
            </w:r>
            <w:r w:rsidRPr="00C1106C">
              <w:rPr>
                <w:rFonts w:eastAsia="Calibri" w:cstheme="minorHAnsi"/>
                <w:sz w:val="20"/>
                <w:szCs w:val="20"/>
              </w:rPr>
              <w:t xml:space="preserve"> dojenj</w:t>
            </w:r>
            <w:r w:rsidR="00A0256F">
              <w:rPr>
                <w:rFonts w:eastAsia="Calibri" w:cstheme="minorHAnsi"/>
                <w:sz w:val="20"/>
                <w:szCs w:val="20"/>
              </w:rPr>
              <w:t>u</w:t>
            </w:r>
            <w:r w:rsidRPr="00C1106C">
              <w:rPr>
                <w:rFonts w:eastAsia="Calibri" w:cstheme="minorHAnsi"/>
                <w:sz w:val="20"/>
                <w:szCs w:val="20"/>
              </w:rPr>
              <w:t xml:space="preserve">. </w:t>
            </w:r>
          </w:p>
          <w:p w14:paraId="00BE085B" w14:textId="77777777" w:rsidR="00204692" w:rsidRPr="00C1106C" w:rsidRDefault="00204692" w:rsidP="00472022">
            <w:pPr>
              <w:spacing w:line="240" w:lineRule="auto"/>
              <w:jc w:val="both"/>
              <w:rPr>
                <w:rFonts w:eastAsia="Calibri" w:cstheme="minorHAnsi"/>
                <w:sz w:val="20"/>
                <w:szCs w:val="20"/>
              </w:rPr>
            </w:pPr>
            <w:r w:rsidRPr="00C1106C">
              <w:rPr>
                <w:rFonts w:eastAsia="Calibri" w:cstheme="minorHAnsi"/>
                <w:sz w:val="20"/>
                <w:szCs w:val="20"/>
              </w:rPr>
              <w:t xml:space="preserve"> </w:t>
            </w:r>
          </w:p>
        </w:tc>
      </w:tr>
      <w:tr w:rsidR="00204692" w:rsidRPr="00C1106C" w14:paraId="3D068ECA" w14:textId="77777777" w:rsidTr="004044F6">
        <w:tc>
          <w:tcPr>
            <w:tcW w:w="9924" w:type="dxa"/>
            <w:gridSpan w:val="7"/>
            <w:shd w:val="clear" w:color="auto" w:fill="F7CAAC" w:themeFill="accent2" w:themeFillTint="66"/>
          </w:tcPr>
          <w:p w14:paraId="36001A87" w14:textId="77777777" w:rsidR="00204692" w:rsidRPr="00C1106C" w:rsidRDefault="00204692" w:rsidP="004044F6">
            <w:pPr>
              <w:spacing w:line="240" w:lineRule="auto"/>
              <w:rPr>
                <w:rFonts w:eastAsia="Calibri" w:cstheme="minorHAnsi"/>
                <w:i/>
                <w:iCs/>
                <w:sz w:val="20"/>
                <w:szCs w:val="20"/>
              </w:rPr>
            </w:pPr>
            <w:r w:rsidRPr="00C1106C">
              <w:rPr>
                <w:rFonts w:eastAsia="Calibri" w:cstheme="minorHAnsi"/>
                <w:i/>
                <w:iCs/>
                <w:sz w:val="20"/>
                <w:szCs w:val="20"/>
              </w:rPr>
              <w:t>Aktivnost 1: Obilježavanje međunarodnog tjedna dojenja od 1. do 7. kolovoza</w:t>
            </w:r>
          </w:p>
        </w:tc>
      </w:tr>
      <w:tr w:rsidR="00204692" w:rsidRPr="00C1106C" w14:paraId="77B82610" w14:textId="77777777" w:rsidTr="00AA148E">
        <w:trPr>
          <w:trHeight w:val="354"/>
        </w:trPr>
        <w:tc>
          <w:tcPr>
            <w:tcW w:w="1837" w:type="dxa"/>
            <w:shd w:val="clear" w:color="auto" w:fill="auto"/>
          </w:tcPr>
          <w:p w14:paraId="3FA0A02B"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105" w:type="dxa"/>
            <w:gridSpan w:val="2"/>
            <w:shd w:val="clear" w:color="auto" w:fill="auto"/>
          </w:tcPr>
          <w:p w14:paraId="102D61B9"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1800" w:type="dxa"/>
            <w:shd w:val="clear" w:color="auto" w:fill="auto"/>
          </w:tcPr>
          <w:p w14:paraId="380AB05A"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Financijska sredstva</w:t>
            </w:r>
          </w:p>
        </w:tc>
        <w:tc>
          <w:tcPr>
            <w:tcW w:w="2091" w:type="dxa"/>
            <w:gridSpan w:val="2"/>
            <w:shd w:val="clear" w:color="auto" w:fill="auto"/>
          </w:tcPr>
          <w:p w14:paraId="0D1C44BD" w14:textId="77777777" w:rsidR="00204692" w:rsidRPr="00C1106C" w:rsidRDefault="00204692" w:rsidP="004044F6">
            <w:pPr>
              <w:spacing w:after="0" w:line="240" w:lineRule="auto"/>
              <w:rPr>
                <w:rFonts w:eastAsia="Calibri" w:cstheme="minorHAnsi"/>
                <w:sz w:val="20"/>
                <w:szCs w:val="20"/>
              </w:rPr>
            </w:pPr>
            <w:r w:rsidRPr="003336FE">
              <w:rPr>
                <w:rFonts w:eastAsia="Calibri" w:cstheme="minorHAnsi"/>
                <w:b/>
                <w:bCs/>
                <w:sz w:val="20"/>
                <w:szCs w:val="20"/>
              </w:rPr>
              <w:t>Početna vrijednost</w:t>
            </w:r>
            <w:r w:rsidRPr="00C1106C">
              <w:rPr>
                <w:rFonts w:eastAsia="Calibri" w:cstheme="minorHAnsi"/>
                <w:sz w:val="20"/>
                <w:szCs w:val="20"/>
              </w:rPr>
              <w:t xml:space="preserve"> </w:t>
            </w:r>
          </w:p>
        </w:tc>
        <w:tc>
          <w:tcPr>
            <w:tcW w:w="2091" w:type="dxa"/>
            <w:shd w:val="clear" w:color="auto" w:fill="auto"/>
          </w:tcPr>
          <w:p w14:paraId="1085CA8C" w14:textId="77777777" w:rsidR="00204692" w:rsidRPr="00E33E00" w:rsidRDefault="00204692" w:rsidP="004044F6">
            <w:pPr>
              <w:spacing w:after="0" w:line="240" w:lineRule="auto"/>
              <w:rPr>
                <w:rFonts w:eastAsia="Calibri" w:cstheme="minorHAnsi"/>
                <w:sz w:val="20"/>
                <w:szCs w:val="20"/>
              </w:rPr>
            </w:pPr>
            <w:r w:rsidRPr="003336FE">
              <w:rPr>
                <w:rFonts w:eastAsia="Calibri" w:cstheme="minorHAnsi"/>
                <w:b/>
                <w:bCs/>
                <w:sz w:val="20"/>
                <w:szCs w:val="20"/>
              </w:rPr>
              <w:t>Ciljana vrijednost</w:t>
            </w:r>
            <w:r w:rsidRPr="00C1106C">
              <w:rPr>
                <w:rFonts w:eastAsia="Calibri" w:cstheme="minorHAnsi"/>
                <w:sz w:val="20"/>
                <w:szCs w:val="20"/>
              </w:rPr>
              <w:t xml:space="preserve"> </w:t>
            </w:r>
          </w:p>
        </w:tc>
      </w:tr>
      <w:tr w:rsidR="00204692" w:rsidRPr="00C1106C" w14:paraId="5BDB473A" w14:textId="77777777" w:rsidTr="00472022">
        <w:trPr>
          <w:trHeight w:val="662"/>
        </w:trPr>
        <w:tc>
          <w:tcPr>
            <w:tcW w:w="1837" w:type="dxa"/>
            <w:shd w:val="clear" w:color="auto" w:fill="auto"/>
          </w:tcPr>
          <w:p w14:paraId="6E991F68" w14:textId="77777777" w:rsidR="00204692" w:rsidRPr="004971FB" w:rsidRDefault="00204692" w:rsidP="004044F6">
            <w:pPr>
              <w:spacing w:after="0" w:line="240" w:lineRule="auto"/>
              <w:rPr>
                <w:rFonts w:eastAsia="Calibri" w:cstheme="minorHAnsi"/>
                <w:b/>
                <w:sz w:val="20"/>
                <w:szCs w:val="20"/>
              </w:rPr>
            </w:pPr>
            <w:r w:rsidRPr="00C1106C">
              <w:rPr>
                <w:rFonts w:eastAsia="Calibri" w:cstheme="minorHAnsi"/>
                <w:b/>
                <w:bCs/>
                <w:sz w:val="20"/>
                <w:szCs w:val="20"/>
              </w:rPr>
              <w:t>Nositelj</w:t>
            </w:r>
            <w:r w:rsidRPr="0027322F">
              <w:rPr>
                <w:rFonts w:eastAsia="Calibri" w:cstheme="minorHAnsi"/>
                <w:bCs/>
                <w:sz w:val="20"/>
                <w:szCs w:val="20"/>
              </w:rPr>
              <w:t>:</w:t>
            </w:r>
            <w:r w:rsidRPr="0027322F">
              <w:rPr>
                <w:rFonts w:eastAsia="Calibri" w:cstheme="minorHAnsi"/>
                <w:sz w:val="20"/>
                <w:szCs w:val="20"/>
              </w:rPr>
              <w:t xml:space="preserve"> </w:t>
            </w:r>
            <w:r w:rsidR="00472022" w:rsidRPr="0027322F">
              <w:rPr>
                <w:rFonts w:eastAsia="Times New Roman" w:cstheme="minorHAnsi"/>
                <w:color w:val="231F20"/>
                <w:sz w:val="20"/>
                <w:szCs w:val="20"/>
                <w:bdr w:val="none" w:sz="0" w:space="0" w:color="auto" w:frame="1"/>
                <w:lang w:eastAsia="hr-HR"/>
              </w:rPr>
              <w:t xml:space="preserve"> </w:t>
            </w:r>
            <w:r w:rsidR="00472022" w:rsidRPr="001204DF">
              <w:rPr>
                <w:rFonts w:eastAsia="Times New Roman" w:cstheme="minorHAnsi"/>
                <w:bCs/>
                <w:color w:val="231F20"/>
                <w:sz w:val="20"/>
                <w:szCs w:val="20"/>
                <w:bdr w:val="none" w:sz="0" w:space="0" w:color="auto" w:frame="1"/>
                <w:lang w:eastAsia="hr-HR"/>
              </w:rPr>
              <w:t>MZ</w:t>
            </w:r>
          </w:p>
          <w:p w14:paraId="0356D2B2" w14:textId="77777777" w:rsidR="00204692" w:rsidRPr="00C1106C" w:rsidRDefault="00204692" w:rsidP="004044F6">
            <w:pPr>
              <w:spacing w:after="0" w:line="240" w:lineRule="auto"/>
              <w:rPr>
                <w:rFonts w:eastAsia="Times New Roman" w:cstheme="minorHAnsi"/>
                <w:b/>
                <w:bCs/>
                <w:color w:val="231F20"/>
                <w:sz w:val="20"/>
                <w:szCs w:val="20"/>
                <w:bdr w:val="none" w:sz="0" w:space="0" w:color="auto" w:frame="1"/>
                <w:lang w:eastAsia="hr-HR"/>
              </w:rPr>
            </w:pPr>
          </w:p>
          <w:p w14:paraId="34DD9828" w14:textId="77777777" w:rsidR="00204692" w:rsidRPr="00C1106C" w:rsidRDefault="00204692" w:rsidP="004044F6">
            <w:pPr>
              <w:spacing w:after="0" w:line="240" w:lineRule="auto"/>
              <w:rPr>
                <w:rFonts w:eastAsia="Times New Roman" w:cstheme="minorHAnsi"/>
                <w:b/>
                <w:bCs/>
                <w:color w:val="231F20"/>
                <w:sz w:val="20"/>
                <w:szCs w:val="20"/>
                <w:bdr w:val="none" w:sz="0" w:space="0" w:color="auto" w:frame="1"/>
                <w:lang w:eastAsia="hr-HR"/>
              </w:rPr>
            </w:pPr>
            <w:r w:rsidRPr="00C1106C">
              <w:rPr>
                <w:rFonts w:eastAsia="Times New Roman" w:cstheme="minorHAnsi"/>
                <w:b/>
                <w:bCs/>
                <w:color w:val="231F20"/>
                <w:sz w:val="20"/>
                <w:szCs w:val="20"/>
                <w:bdr w:val="none" w:sz="0" w:space="0" w:color="auto" w:frame="1"/>
                <w:lang w:eastAsia="hr-HR"/>
              </w:rPr>
              <w:t>Sunositelji:</w:t>
            </w:r>
          </w:p>
          <w:p w14:paraId="342317CA" w14:textId="77777777" w:rsidR="00204692" w:rsidRPr="001204DF" w:rsidRDefault="008820A1" w:rsidP="00AA148E">
            <w:pPr>
              <w:spacing w:after="0" w:line="240" w:lineRule="auto"/>
              <w:rPr>
                <w:rFonts w:eastAsia="Times New Roman" w:cstheme="minorHAnsi"/>
                <w:color w:val="231F20"/>
                <w:sz w:val="20"/>
                <w:szCs w:val="20"/>
                <w:bdr w:val="none" w:sz="0" w:space="0" w:color="auto" w:frame="1"/>
                <w:lang w:eastAsia="hr-HR"/>
              </w:rPr>
            </w:pPr>
            <w:r w:rsidRPr="001204DF">
              <w:rPr>
                <w:rFonts w:eastAsia="Calibri" w:cstheme="minorHAnsi"/>
                <w:sz w:val="20"/>
                <w:szCs w:val="20"/>
              </w:rPr>
              <w:t>SDUDM</w:t>
            </w:r>
            <w:r w:rsidR="00033BD2" w:rsidRPr="001204DF">
              <w:rPr>
                <w:rFonts w:eastAsia="Calibri" w:cstheme="minorHAnsi"/>
                <w:sz w:val="20"/>
                <w:szCs w:val="20"/>
              </w:rPr>
              <w:t xml:space="preserve"> </w:t>
            </w:r>
            <w:r w:rsidR="00DA5EB2" w:rsidRPr="001204DF">
              <w:rPr>
                <w:rFonts w:eastAsia="Calibri" w:cstheme="minorHAnsi"/>
                <w:i/>
                <w:iCs/>
                <w:sz w:val="20"/>
                <w:szCs w:val="20"/>
              </w:rPr>
              <w:t xml:space="preserve"> </w:t>
            </w:r>
          </w:p>
          <w:p w14:paraId="41547161" w14:textId="77777777" w:rsidR="00204692" w:rsidRPr="00C1106C" w:rsidRDefault="00204692" w:rsidP="004044F6">
            <w:pPr>
              <w:shd w:val="clear" w:color="auto" w:fill="FFFFFF"/>
              <w:spacing w:after="0" w:line="240" w:lineRule="auto"/>
              <w:textAlignment w:val="baseline"/>
              <w:rPr>
                <w:rFonts w:eastAsia="Calibri" w:cstheme="minorHAnsi"/>
                <w:sz w:val="20"/>
                <w:szCs w:val="20"/>
              </w:rPr>
            </w:pPr>
          </w:p>
        </w:tc>
        <w:tc>
          <w:tcPr>
            <w:tcW w:w="2105" w:type="dxa"/>
            <w:gridSpan w:val="2"/>
            <w:shd w:val="clear" w:color="auto" w:fill="auto"/>
          </w:tcPr>
          <w:p w14:paraId="5F8E7DA3" w14:textId="32C3DDAD" w:rsidR="00204692" w:rsidRPr="00C1106C" w:rsidRDefault="00472022" w:rsidP="00717380">
            <w:pPr>
              <w:spacing w:after="0" w:line="240" w:lineRule="auto"/>
              <w:rPr>
                <w:rFonts w:eastAsia="Calibri" w:cstheme="minorHAnsi"/>
                <w:sz w:val="20"/>
                <w:szCs w:val="20"/>
              </w:rPr>
            </w:pPr>
            <w:r>
              <w:rPr>
                <w:rFonts w:eastAsia="Calibri" w:cstheme="minorHAnsi"/>
                <w:bCs/>
                <w:sz w:val="20"/>
                <w:szCs w:val="20"/>
              </w:rPr>
              <w:t>Prigodna objava povodom obilježavanja međunaro</w:t>
            </w:r>
            <w:r w:rsidR="008820A1">
              <w:rPr>
                <w:rFonts w:eastAsia="Calibri" w:cstheme="minorHAnsi"/>
                <w:bCs/>
                <w:sz w:val="20"/>
                <w:szCs w:val="20"/>
              </w:rPr>
              <w:t>d</w:t>
            </w:r>
            <w:r>
              <w:rPr>
                <w:rFonts w:eastAsia="Calibri" w:cstheme="minorHAnsi"/>
                <w:bCs/>
                <w:sz w:val="20"/>
                <w:szCs w:val="20"/>
              </w:rPr>
              <w:t>nog tjedna dojenja na web stranici</w:t>
            </w:r>
            <w:r w:rsidR="00033BD2">
              <w:rPr>
                <w:rFonts w:eastAsia="Calibri" w:cstheme="minorHAnsi"/>
                <w:bCs/>
                <w:sz w:val="20"/>
                <w:szCs w:val="20"/>
              </w:rPr>
              <w:t xml:space="preserve"> MZ-a i SDUDM</w:t>
            </w:r>
            <w:r>
              <w:rPr>
                <w:rFonts w:eastAsia="Calibri" w:cstheme="minorHAnsi"/>
                <w:bCs/>
                <w:sz w:val="20"/>
                <w:szCs w:val="20"/>
              </w:rPr>
              <w:t xml:space="preserve"> </w:t>
            </w:r>
          </w:p>
        </w:tc>
        <w:tc>
          <w:tcPr>
            <w:tcW w:w="1800" w:type="dxa"/>
            <w:shd w:val="clear" w:color="auto" w:fill="auto"/>
          </w:tcPr>
          <w:p w14:paraId="7876C987" w14:textId="77777777" w:rsidR="00204692" w:rsidRPr="00852D9C" w:rsidRDefault="00472022" w:rsidP="004044F6">
            <w:pPr>
              <w:spacing w:after="0" w:line="240" w:lineRule="auto"/>
              <w:rPr>
                <w:rFonts w:eastAsia="Calibri" w:cstheme="minorHAnsi"/>
                <w:b/>
                <w:bCs/>
                <w:sz w:val="20"/>
                <w:szCs w:val="20"/>
              </w:rPr>
            </w:pPr>
            <w:r>
              <w:rPr>
                <w:rFonts w:eastAsia="Calibri" w:cstheme="minorHAnsi"/>
                <w:sz w:val="20"/>
                <w:szCs w:val="20"/>
              </w:rPr>
              <w:t xml:space="preserve">MZ </w:t>
            </w:r>
            <w:r w:rsidR="00717380">
              <w:rPr>
                <w:rFonts w:eastAsia="Calibri" w:cstheme="minorHAnsi"/>
                <w:sz w:val="20"/>
                <w:szCs w:val="20"/>
              </w:rPr>
              <w:t>–kroz redovni rad zaposlenika , aktivnost A618207</w:t>
            </w:r>
            <w:r>
              <w:rPr>
                <w:rFonts w:eastAsia="Calibri" w:cstheme="minorHAnsi"/>
                <w:sz w:val="20"/>
                <w:szCs w:val="20"/>
              </w:rPr>
              <w:t xml:space="preserve"> </w:t>
            </w:r>
          </w:p>
          <w:p w14:paraId="001E2ECB" w14:textId="77777777" w:rsidR="00204692" w:rsidRPr="00852D9C" w:rsidRDefault="00204692" w:rsidP="004044F6">
            <w:pPr>
              <w:spacing w:after="0" w:line="240" w:lineRule="auto"/>
              <w:jc w:val="both"/>
              <w:rPr>
                <w:rFonts w:eastAsia="Calibri" w:cstheme="minorHAnsi"/>
                <w:sz w:val="20"/>
                <w:szCs w:val="20"/>
              </w:rPr>
            </w:pPr>
          </w:p>
          <w:p w14:paraId="20F5C0D8" w14:textId="77777777" w:rsidR="00204692" w:rsidRPr="00852D9C" w:rsidRDefault="00204692" w:rsidP="004044F6">
            <w:pPr>
              <w:spacing w:after="0" w:line="240" w:lineRule="auto"/>
              <w:jc w:val="both"/>
              <w:rPr>
                <w:rFonts w:eastAsia="Calibri" w:cstheme="minorHAnsi"/>
                <w:sz w:val="20"/>
                <w:szCs w:val="20"/>
              </w:rPr>
            </w:pPr>
          </w:p>
          <w:p w14:paraId="0EF3E08F" w14:textId="77777777" w:rsidR="00204692" w:rsidRPr="00852D9C" w:rsidRDefault="00204692" w:rsidP="004044F6">
            <w:pPr>
              <w:spacing w:after="0" w:line="240" w:lineRule="auto"/>
              <w:jc w:val="both"/>
              <w:rPr>
                <w:rFonts w:eastAsia="Calibri" w:cstheme="minorHAnsi"/>
                <w:sz w:val="20"/>
                <w:szCs w:val="20"/>
              </w:rPr>
            </w:pPr>
          </w:p>
        </w:tc>
        <w:tc>
          <w:tcPr>
            <w:tcW w:w="2091" w:type="dxa"/>
            <w:gridSpan w:val="2"/>
            <w:shd w:val="clear" w:color="auto" w:fill="auto"/>
          </w:tcPr>
          <w:p w14:paraId="3CFA97C1" w14:textId="77777777" w:rsidR="00472022" w:rsidRPr="00C1106C" w:rsidRDefault="00472022" w:rsidP="00C529CF">
            <w:pPr>
              <w:spacing w:line="240" w:lineRule="auto"/>
              <w:rPr>
                <w:rFonts w:eastAsia="Calibri" w:cstheme="minorHAnsi"/>
                <w:sz w:val="20"/>
                <w:szCs w:val="20"/>
              </w:rPr>
            </w:pPr>
            <w:r>
              <w:rPr>
                <w:rFonts w:eastAsia="Calibri" w:cstheme="minorHAnsi"/>
                <w:sz w:val="20"/>
                <w:szCs w:val="20"/>
              </w:rPr>
              <w:t xml:space="preserve">Nije bilo prigodne objave povodom obilježavanja međunarodnog tjedna dojenja na web stranici </w:t>
            </w:r>
            <w:r w:rsidR="00033BD2">
              <w:rPr>
                <w:rFonts w:eastAsia="Calibri" w:cstheme="minorHAnsi"/>
                <w:sz w:val="20"/>
                <w:szCs w:val="20"/>
              </w:rPr>
              <w:t>MZ-a</w:t>
            </w:r>
          </w:p>
        </w:tc>
        <w:tc>
          <w:tcPr>
            <w:tcW w:w="2091" w:type="dxa"/>
            <w:shd w:val="clear" w:color="auto" w:fill="auto"/>
          </w:tcPr>
          <w:p w14:paraId="375BE7E0" w14:textId="117EB107" w:rsidR="00204692" w:rsidRPr="00C1106C" w:rsidRDefault="00204692" w:rsidP="00C529CF">
            <w:pPr>
              <w:spacing w:line="240" w:lineRule="auto"/>
              <w:rPr>
                <w:rFonts w:eastAsia="Calibri" w:cstheme="minorHAnsi"/>
                <w:sz w:val="20"/>
                <w:szCs w:val="20"/>
              </w:rPr>
            </w:pPr>
            <w:r>
              <w:rPr>
                <w:rFonts w:eastAsia="Calibri" w:cstheme="minorHAnsi"/>
                <w:sz w:val="20"/>
                <w:szCs w:val="20"/>
              </w:rPr>
              <w:t xml:space="preserve"> </w:t>
            </w:r>
            <w:r w:rsidR="0061536F">
              <w:rPr>
                <w:rFonts w:eastAsia="Calibri" w:cstheme="minorHAnsi"/>
                <w:sz w:val="20"/>
                <w:szCs w:val="20"/>
              </w:rPr>
              <w:t xml:space="preserve">Prigodna objava povodom obilježavanja međunarodnog tjedna dojenja na web stranici </w:t>
            </w:r>
            <w:r w:rsidR="00033BD2">
              <w:rPr>
                <w:rFonts w:eastAsia="Calibri" w:cstheme="minorHAnsi"/>
                <w:sz w:val="20"/>
                <w:szCs w:val="20"/>
              </w:rPr>
              <w:t>MZ</w:t>
            </w:r>
            <w:r w:rsidR="00C529CF">
              <w:rPr>
                <w:rFonts w:eastAsia="Calibri" w:cstheme="minorHAnsi"/>
                <w:sz w:val="20"/>
                <w:szCs w:val="20"/>
              </w:rPr>
              <w:t>-</w:t>
            </w:r>
            <w:r w:rsidR="00033BD2">
              <w:rPr>
                <w:rFonts w:eastAsia="Calibri" w:cstheme="minorHAnsi"/>
                <w:sz w:val="20"/>
                <w:szCs w:val="20"/>
              </w:rPr>
              <w:t>a i SDUDM</w:t>
            </w:r>
          </w:p>
        </w:tc>
      </w:tr>
      <w:tr w:rsidR="00204692" w:rsidRPr="00C1106C" w14:paraId="22B81EED" w14:textId="77777777" w:rsidTr="004044F6">
        <w:tc>
          <w:tcPr>
            <w:tcW w:w="9924" w:type="dxa"/>
            <w:gridSpan w:val="7"/>
            <w:shd w:val="clear" w:color="auto" w:fill="F7CAAC" w:themeFill="accent2" w:themeFillTint="66"/>
          </w:tcPr>
          <w:p w14:paraId="06486785" w14:textId="77777777" w:rsidR="00204692" w:rsidRPr="00852D9C" w:rsidRDefault="00204692" w:rsidP="004044F6">
            <w:pPr>
              <w:spacing w:line="240" w:lineRule="auto"/>
              <w:rPr>
                <w:rFonts w:eastAsia="Calibri" w:cstheme="minorHAnsi"/>
                <w:i/>
                <w:iCs/>
                <w:sz w:val="20"/>
                <w:szCs w:val="20"/>
              </w:rPr>
            </w:pPr>
            <w:r w:rsidRPr="00852D9C">
              <w:rPr>
                <w:rFonts w:eastAsia="Calibri" w:cstheme="minorHAnsi"/>
                <w:i/>
                <w:iCs/>
                <w:sz w:val="20"/>
                <w:szCs w:val="20"/>
              </w:rPr>
              <w:t xml:space="preserve">Aktivnost 2: Obilježavanje nacionalnog tjedna dojenja od 1. do 7. listopada </w:t>
            </w:r>
          </w:p>
        </w:tc>
      </w:tr>
      <w:tr w:rsidR="00204692" w:rsidRPr="00C1106C" w14:paraId="5D48BD51" w14:textId="77777777" w:rsidTr="00AA148E">
        <w:trPr>
          <w:trHeight w:val="385"/>
        </w:trPr>
        <w:tc>
          <w:tcPr>
            <w:tcW w:w="1837" w:type="dxa"/>
            <w:shd w:val="clear" w:color="auto" w:fill="auto"/>
          </w:tcPr>
          <w:p w14:paraId="0C873A20" w14:textId="77777777" w:rsidR="00204692" w:rsidRPr="00C1106C" w:rsidRDefault="0020469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105" w:type="dxa"/>
            <w:gridSpan w:val="2"/>
            <w:shd w:val="clear" w:color="auto" w:fill="auto"/>
          </w:tcPr>
          <w:p w14:paraId="3ACD90CD" w14:textId="77777777" w:rsidR="00204692" w:rsidRPr="00C1106C" w:rsidRDefault="00204692" w:rsidP="004044F6">
            <w:pPr>
              <w:spacing w:after="0" w:line="240" w:lineRule="auto"/>
              <w:jc w:val="center"/>
              <w:rPr>
                <w:rFonts w:eastAsia="Calibri" w:cstheme="minorHAnsi"/>
                <w:b/>
                <w:bCs/>
                <w:sz w:val="20"/>
                <w:szCs w:val="20"/>
              </w:rPr>
            </w:pPr>
            <w:r w:rsidRPr="00C1106C">
              <w:rPr>
                <w:rFonts w:eastAsia="Calibri" w:cstheme="minorHAnsi"/>
                <w:b/>
                <w:bCs/>
                <w:sz w:val="20"/>
                <w:szCs w:val="20"/>
              </w:rPr>
              <w:t>Pokazatelji rezultata</w:t>
            </w:r>
          </w:p>
        </w:tc>
        <w:tc>
          <w:tcPr>
            <w:tcW w:w="1800" w:type="dxa"/>
            <w:shd w:val="clear" w:color="auto" w:fill="auto"/>
          </w:tcPr>
          <w:p w14:paraId="7B38E4A2" w14:textId="77777777" w:rsidR="00204692" w:rsidRPr="00852D9C" w:rsidRDefault="00204692" w:rsidP="004044F6">
            <w:pPr>
              <w:spacing w:after="0" w:line="240" w:lineRule="auto"/>
              <w:jc w:val="center"/>
              <w:rPr>
                <w:rFonts w:eastAsia="Calibri" w:cstheme="minorHAnsi"/>
                <w:b/>
                <w:bCs/>
                <w:sz w:val="20"/>
                <w:szCs w:val="20"/>
              </w:rPr>
            </w:pPr>
            <w:r w:rsidRPr="00852D9C">
              <w:rPr>
                <w:rFonts w:eastAsia="Calibri" w:cstheme="minorHAnsi"/>
                <w:b/>
                <w:bCs/>
                <w:sz w:val="20"/>
                <w:szCs w:val="20"/>
              </w:rPr>
              <w:t>Financijska sredstva</w:t>
            </w:r>
          </w:p>
        </w:tc>
        <w:tc>
          <w:tcPr>
            <w:tcW w:w="2091" w:type="dxa"/>
            <w:gridSpan w:val="2"/>
            <w:shd w:val="clear" w:color="auto" w:fill="auto"/>
          </w:tcPr>
          <w:p w14:paraId="50A804B9" w14:textId="77777777" w:rsidR="00204692" w:rsidRPr="00C1106C" w:rsidRDefault="00204692" w:rsidP="004044F6">
            <w:pPr>
              <w:spacing w:after="0" w:line="240" w:lineRule="auto"/>
              <w:rPr>
                <w:rFonts w:eastAsia="Calibri" w:cstheme="minorHAnsi"/>
                <w:sz w:val="20"/>
                <w:szCs w:val="20"/>
              </w:rPr>
            </w:pPr>
            <w:r w:rsidRPr="00293E3C">
              <w:rPr>
                <w:rFonts w:eastAsia="Calibri" w:cstheme="minorHAnsi"/>
                <w:b/>
                <w:bCs/>
                <w:sz w:val="20"/>
                <w:szCs w:val="20"/>
              </w:rPr>
              <w:t>Početna vrijednost</w:t>
            </w:r>
            <w:r w:rsidRPr="00C1106C">
              <w:rPr>
                <w:rFonts w:eastAsia="Calibri" w:cstheme="minorHAnsi"/>
                <w:sz w:val="20"/>
                <w:szCs w:val="20"/>
              </w:rPr>
              <w:t xml:space="preserve"> </w:t>
            </w:r>
          </w:p>
        </w:tc>
        <w:tc>
          <w:tcPr>
            <w:tcW w:w="2091" w:type="dxa"/>
            <w:shd w:val="clear" w:color="auto" w:fill="auto"/>
          </w:tcPr>
          <w:p w14:paraId="58CA205F" w14:textId="77777777" w:rsidR="00204692" w:rsidRPr="00293E3C" w:rsidRDefault="00204692" w:rsidP="004044F6">
            <w:pPr>
              <w:spacing w:after="0" w:line="240" w:lineRule="auto"/>
              <w:rPr>
                <w:rFonts w:eastAsia="Calibri" w:cstheme="minorHAnsi"/>
                <w:sz w:val="20"/>
                <w:szCs w:val="20"/>
              </w:rPr>
            </w:pPr>
            <w:r w:rsidRPr="00293E3C">
              <w:rPr>
                <w:rFonts w:eastAsia="Calibri" w:cstheme="minorHAnsi"/>
                <w:b/>
                <w:bCs/>
                <w:sz w:val="20"/>
                <w:szCs w:val="20"/>
              </w:rPr>
              <w:t>Ciljana vrijednost</w:t>
            </w:r>
            <w:r w:rsidRPr="00C1106C">
              <w:rPr>
                <w:rFonts w:eastAsia="Calibri" w:cstheme="minorHAnsi"/>
                <w:sz w:val="20"/>
                <w:szCs w:val="20"/>
              </w:rPr>
              <w:t xml:space="preserve"> </w:t>
            </w:r>
          </w:p>
        </w:tc>
      </w:tr>
      <w:tr w:rsidR="00204692" w:rsidRPr="00C1106C" w14:paraId="383206DE" w14:textId="77777777" w:rsidTr="00AA148E">
        <w:trPr>
          <w:trHeight w:val="2121"/>
        </w:trPr>
        <w:tc>
          <w:tcPr>
            <w:tcW w:w="1837" w:type="dxa"/>
            <w:shd w:val="clear" w:color="auto" w:fill="auto"/>
          </w:tcPr>
          <w:p w14:paraId="4A93C057" w14:textId="77777777" w:rsidR="00204692" w:rsidRPr="004971FB" w:rsidRDefault="00204692" w:rsidP="004044F6">
            <w:pPr>
              <w:spacing w:after="0" w:line="240" w:lineRule="auto"/>
              <w:rPr>
                <w:rFonts w:eastAsia="Times New Roman" w:cstheme="minorHAnsi"/>
                <w:b/>
                <w:bCs/>
                <w:color w:val="231F20"/>
                <w:sz w:val="20"/>
                <w:szCs w:val="20"/>
                <w:bdr w:val="none" w:sz="0" w:space="0" w:color="auto" w:frame="1"/>
                <w:lang w:eastAsia="hr-HR"/>
              </w:rPr>
            </w:pPr>
            <w:r w:rsidRPr="00C1106C">
              <w:rPr>
                <w:rFonts w:eastAsia="Calibri" w:cstheme="minorHAnsi"/>
                <w:b/>
                <w:bCs/>
                <w:sz w:val="20"/>
                <w:szCs w:val="20"/>
              </w:rPr>
              <w:t>Nositelj:</w:t>
            </w:r>
            <w:r w:rsidRPr="00C1106C">
              <w:rPr>
                <w:rFonts w:eastAsia="Calibri" w:cstheme="minorHAnsi"/>
                <w:sz w:val="20"/>
                <w:szCs w:val="20"/>
              </w:rPr>
              <w:t xml:space="preserve"> </w:t>
            </w:r>
            <w:r w:rsidR="008820A1">
              <w:rPr>
                <w:rFonts w:eastAsia="Times New Roman" w:cstheme="minorHAnsi"/>
                <w:color w:val="231F20"/>
                <w:sz w:val="20"/>
                <w:szCs w:val="20"/>
                <w:bdr w:val="none" w:sz="0" w:space="0" w:color="auto" w:frame="1"/>
                <w:lang w:eastAsia="hr-HR"/>
              </w:rPr>
              <w:t xml:space="preserve"> </w:t>
            </w:r>
            <w:r w:rsidR="008820A1" w:rsidRPr="001204DF">
              <w:rPr>
                <w:rFonts w:eastAsia="Times New Roman" w:cstheme="minorHAnsi"/>
                <w:bCs/>
                <w:color w:val="231F20"/>
                <w:sz w:val="20"/>
                <w:szCs w:val="20"/>
                <w:bdr w:val="none" w:sz="0" w:space="0" w:color="auto" w:frame="1"/>
                <w:lang w:eastAsia="hr-HR"/>
              </w:rPr>
              <w:t>MZ</w:t>
            </w:r>
          </w:p>
          <w:p w14:paraId="2146A35F" w14:textId="77777777" w:rsidR="00AA148E" w:rsidRDefault="00AA148E" w:rsidP="004044F6">
            <w:pPr>
              <w:shd w:val="clear" w:color="auto" w:fill="FFFFFF"/>
              <w:spacing w:after="0" w:line="240" w:lineRule="auto"/>
              <w:textAlignment w:val="baseline"/>
              <w:rPr>
                <w:rFonts w:eastAsia="Times New Roman" w:cstheme="minorHAnsi"/>
                <w:b/>
                <w:bCs/>
                <w:color w:val="231F20"/>
                <w:sz w:val="20"/>
                <w:szCs w:val="20"/>
                <w:bdr w:val="none" w:sz="0" w:space="0" w:color="auto" w:frame="1"/>
                <w:lang w:eastAsia="hr-HR"/>
              </w:rPr>
            </w:pPr>
          </w:p>
          <w:p w14:paraId="3B6B8F2B" w14:textId="77777777" w:rsidR="0030345B" w:rsidRDefault="00204692" w:rsidP="004044F6">
            <w:pPr>
              <w:shd w:val="clear" w:color="auto" w:fill="FFFFFF"/>
              <w:spacing w:after="0" w:line="240" w:lineRule="auto"/>
              <w:textAlignment w:val="baseline"/>
              <w:rPr>
                <w:rFonts w:eastAsia="Calibri" w:cstheme="minorHAnsi"/>
                <w:b/>
                <w:bCs/>
                <w:sz w:val="20"/>
                <w:szCs w:val="20"/>
              </w:rPr>
            </w:pPr>
            <w:r w:rsidRPr="00C1106C">
              <w:rPr>
                <w:rFonts w:eastAsia="Times New Roman" w:cstheme="minorHAnsi"/>
                <w:b/>
                <w:bCs/>
                <w:color w:val="231F20"/>
                <w:sz w:val="20"/>
                <w:szCs w:val="20"/>
                <w:bdr w:val="none" w:sz="0" w:space="0" w:color="auto" w:frame="1"/>
                <w:lang w:eastAsia="hr-HR"/>
              </w:rPr>
              <w:t>Sunositelji:</w:t>
            </w:r>
            <w:r w:rsidR="00BF6796">
              <w:rPr>
                <w:rFonts w:eastAsia="Calibri" w:cstheme="minorHAnsi"/>
                <w:b/>
                <w:bCs/>
                <w:sz w:val="20"/>
                <w:szCs w:val="20"/>
              </w:rPr>
              <w:t xml:space="preserve"> </w:t>
            </w:r>
          </w:p>
          <w:p w14:paraId="2DF63E37" w14:textId="361AC104" w:rsidR="00204692" w:rsidRPr="00C1106C" w:rsidRDefault="008820A1" w:rsidP="004044F6">
            <w:pPr>
              <w:shd w:val="clear" w:color="auto" w:fill="FFFFFF"/>
              <w:spacing w:after="0" w:line="240" w:lineRule="auto"/>
              <w:textAlignment w:val="baseline"/>
              <w:rPr>
                <w:rFonts w:eastAsia="Calibri" w:cstheme="minorHAnsi"/>
                <w:sz w:val="20"/>
                <w:szCs w:val="20"/>
              </w:rPr>
            </w:pPr>
            <w:r w:rsidRPr="001204DF">
              <w:rPr>
                <w:rFonts w:eastAsia="Calibri" w:cstheme="minorHAnsi"/>
                <w:sz w:val="20"/>
                <w:szCs w:val="20"/>
              </w:rPr>
              <w:t>SDUDM</w:t>
            </w:r>
            <w:r w:rsidR="00DC163C" w:rsidRPr="001204DF">
              <w:rPr>
                <w:rFonts w:eastAsia="Calibri" w:cstheme="minorHAnsi"/>
                <w:sz w:val="20"/>
                <w:szCs w:val="20"/>
              </w:rPr>
              <w:t xml:space="preserve"> </w:t>
            </w:r>
            <w:r w:rsidR="00D217AB">
              <w:rPr>
                <w:rFonts w:eastAsia="Calibri" w:cstheme="minorHAnsi"/>
                <w:b/>
                <w:bCs/>
                <w:sz w:val="20"/>
                <w:szCs w:val="20"/>
              </w:rPr>
              <w:t xml:space="preserve"> </w:t>
            </w:r>
          </w:p>
        </w:tc>
        <w:tc>
          <w:tcPr>
            <w:tcW w:w="2105" w:type="dxa"/>
            <w:gridSpan w:val="2"/>
            <w:tcBorders>
              <w:bottom w:val="single" w:sz="4" w:space="0" w:color="auto"/>
            </w:tcBorders>
            <w:shd w:val="clear" w:color="auto" w:fill="auto"/>
          </w:tcPr>
          <w:p w14:paraId="5ABDA17D" w14:textId="445A188F" w:rsidR="00204692" w:rsidRPr="00C1106C" w:rsidRDefault="00346C2B" w:rsidP="00C529CF">
            <w:pPr>
              <w:spacing w:after="0" w:line="240" w:lineRule="auto"/>
              <w:rPr>
                <w:rFonts w:eastAsia="Calibri" w:cstheme="minorHAnsi"/>
                <w:sz w:val="20"/>
                <w:szCs w:val="20"/>
              </w:rPr>
            </w:pPr>
            <w:r w:rsidRPr="00C1106C">
              <w:rPr>
                <w:rFonts w:eastAsia="Calibri" w:cstheme="minorHAnsi"/>
                <w:bCs/>
                <w:sz w:val="20"/>
                <w:szCs w:val="20"/>
              </w:rPr>
              <w:t xml:space="preserve"> </w:t>
            </w:r>
            <w:r>
              <w:rPr>
                <w:rFonts w:eastAsia="Calibri" w:cstheme="minorHAnsi"/>
                <w:bCs/>
                <w:sz w:val="20"/>
                <w:szCs w:val="20"/>
              </w:rPr>
              <w:t>Prigodna objava povodom obilježavanja nacionalnog tjedna dojenja na web stranici</w:t>
            </w:r>
            <w:r w:rsidR="00DC163C">
              <w:rPr>
                <w:rFonts w:eastAsia="Calibri" w:cstheme="minorHAnsi"/>
                <w:bCs/>
                <w:sz w:val="20"/>
                <w:szCs w:val="20"/>
              </w:rPr>
              <w:t xml:space="preserve"> MZ-a i SDUDM </w:t>
            </w:r>
          </w:p>
        </w:tc>
        <w:tc>
          <w:tcPr>
            <w:tcW w:w="1800" w:type="dxa"/>
            <w:shd w:val="clear" w:color="auto" w:fill="auto"/>
          </w:tcPr>
          <w:p w14:paraId="37E92CA0" w14:textId="77777777" w:rsidR="00204692" w:rsidRPr="00852D9C" w:rsidRDefault="00C529CF" w:rsidP="004044F6">
            <w:pPr>
              <w:spacing w:after="0" w:line="240" w:lineRule="auto"/>
              <w:rPr>
                <w:rFonts w:eastAsia="Calibri" w:cstheme="minorHAnsi"/>
                <w:b/>
                <w:bCs/>
                <w:sz w:val="20"/>
                <w:szCs w:val="20"/>
              </w:rPr>
            </w:pPr>
            <w:r>
              <w:rPr>
                <w:rFonts w:eastAsia="Calibri" w:cstheme="minorHAnsi"/>
                <w:sz w:val="20"/>
                <w:szCs w:val="20"/>
              </w:rPr>
              <w:t>MZ –kroz redovni rad zaposlenika , aktivnost A618207</w:t>
            </w:r>
          </w:p>
          <w:p w14:paraId="0761C567" w14:textId="77777777" w:rsidR="00204692" w:rsidRPr="00852D9C" w:rsidRDefault="00204692" w:rsidP="004044F6">
            <w:pPr>
              <w:spacing w:after="0" w:line="240" w:lineRule="auto"/>
              <w:jc w:val="both"/>
              <w:rPr>
                <w:rFonts w:eastAsia="Calibri" w:cstheme="minorHAnsi"/>
                <w:sz w:val="20"/>
                <w:szCs w:val="20"/>
              </w:rPr>
            </w:pPr>
          </w:p>
          <w:p w14:paraId="4CDEBAA3" w14:textId="77777777" w:rsidR="00204692" w:rsidRPr="00852D9C" w:rsidRDefault="00204692" w:rsidP="004044F6">
            <w:pPr>
              <w:spacing w:after="0" w:line="240" w:lineRule="auto"/>
              <w:jc w:val="both"/>
              <w:rPr>
                <w:rFonts w:eastAsia="Calibri" w:cstheme="minorHAnsi"/>
                <w:sz w:val="20"/>
                <w:szCs w:val="20"/>
              </w:rPr>
            </w:pPr>
          </w:p>
        </w:tc>
        <w:tc>
          <w:tcPr>
            <w:tcW w:w="2091" w:type="dxa"/>
            <w:gridSpan w:val="2"/>
            <w:tcBorders>
              <w:bottom w:val="single" w:sz="4" w:space="0" w:color="auto"/>
            </w:tcBorders>
            <w:shd w:val="clear" w:color="auto" w:fill="auto"/>
          </w:tcPr>
          <w:p w14:paraId="17AADE3A" w14:textId="77777777" w:rsidR="00204692" w:rsidRPr="00C1106C" w:rsidRDefault="00C44FD5" w:rsidP="00C529CF">
            <w:pPr>
              <w:spacing w:after="0" w:line="240" w:lineRule="auto"/>
              <w:rPr>
                <w:rFonts w:eastAsia="Calibri" w:cstheme="minorHAnsi"/>
                <w:sz w:val="20"/>
                <w:szCs w:val="20"/>
              </w:rPr>
            </w:pPr>
            <w:r>
              <w:rPr>
                <w:rFonts w:eastAsia="Calibri" w:cstheme="minorHAnsi"/>
                <w:sz w:val="20"/>
                <w:szCs w:val="20"/>
              </w:rPr>
              <w:t xml:space="preserve"> Nije bilo prigodne objave povodom obilježavanja nacionalnog tjedna dojenja na web stranici </w:t>
            </w:r>
            <w:r w:rsidR="0040333D">
              <w:rPr>
                <w:rFonts w:eastAsia="Calibri" w:cstheme="minorHAnsi"/>
                <w:sz w:val="20"/>
                <w:szCs w:val="20"/>
              </w:rPr>
              <w:t>MZ-a</w:t>
            </w:r>
          </w:p>
        </w:tc>
        <w:tc>
          <w:tcPr>
            <w:tcW w:w="2091" w:type="dxa"/>
            <w:tcBorders>
              <w:bottom w:val="single" w:sz="4" w:space="0" w:color="auto"/>
            </w:tcBorders>
            <w:shd w:val="clear" w:color="auto" w:fill="auto"/>
          </w:tcPr>
          <w:p w14:paraId="7DA4D951" w14:textId="77777777" w:rsidR="00E0709C" w:rsidRPr="00C1106C" w:rsidRDefault="00E0709C" w:rsidP="00C529CF">
            <w:pPr>
              <w:spacing w:after="0" w:line="240" w:lineRule="auto"/>
              <w:rPr>
                <w:rFonts w:eastAsia="Calibri" w:cstheme="minorHAnsi"/>
                <w:sz w:val="20"/>
                <w:szCs w:val="20"/>
              </w:rPr>
            </w:pPr>
            <w:r>
              <w:rPr>
                <w:rFonts w:eastAsia="Calibri" w:cstheme="minorHAnsi"/>
                <w:sz w:val="20"/>
                <w:szCs w:val="20"/>
              </w:rPr>
              <w:t xml:space="preserve">Prigodna objava povodom obilježavanja nacionalnog tjedna dojenja na web stranici </w:t>
            </w:r>
            <w:r w:rsidR="00C17121">
              <w:rPr>
                <w:rFonts w:eastAsia="Calibri" w:cstheme="minorHAnsi"/>
                <w:sz w:val="20"/>
                <w:szCs w:val="20"/>
              </w:rPr>
              <w:t>MZ-a i SDUDM</w:t>
            </w:r>
          </w:p>
        </w:tc>
      </w:tr>
      <w:tr w:rsidR="001D5FE0" w:rsidRPr="00C1106C" w14:paraId="57041761" w14:textId="77777777" w:rsidTr="001D5FE0">
        <w:trPr>
          <w:trHeight w:val="454"/>
        </w:trPr>
        <w:tc>
          <w:tcPr>
            <w:tcW w:w="9924" w:type="dxa"/>
            <w:gridSpan w:val="7"/>
            <w:shd w:val="clear" w:color="auto" w:fill="F7CAAC" w:themeFill="accent2" w:themeFillTint="66"/>
          </w:tcPr>
          <w:p w14:paraId="723E31A9" w14:textId="77777777" w:rsidR="001D5FE0" w:rsidRPr="00CB0C09" w:rsidDel="00E0709C" w:rsidRDefault="001D5FE0" w:rsidP="00AA148E">
            <w:pPr>
              <w:rPr>
                <w:i/>
                <w:sz w:val="20"/>
                <w:szCs w:val="20"/>
              </w:rPr>
            </w:pPr>
            <w:r w:rsidRPr="00CB0C09">
              <w:rPr>
                <w:i/>
                <w:sz w:val="20"/>
                <w:szCs w:val="20"/>
              </w:rPr>
              <w:t>Aktivnost 3: Senzibiliziranje javnosti o važnosti dojenja</w:t>
            </w:r>
          </w:p>
        </w:tc>
      </w:tr>
      <w:tr w:rsidR="00DF3FEC" w:rsidRPr="00C1106C" w14:paraId="3E3B3430" w14:textId="77777777" w:rsidTr="00AA148E">
        <w:trPr>
          <w:trHeight w:val="567"/>
        </w:trPr>
        <w:tc>
          <w:tcPr>
            <w:tcW w:w="1837" w:type="dxa"/>
            <w:shd w:val="clear" w:color="auto" w:fill="auto"/>
          </w:tcPr>
          <w:p w14:paraId="5301CF29" w14:textId="77777777" w:rsidR="00DF3FEC" w:rsidRPr="00C1106C" w:rsidRDefault="00E92112" w:rsidP="004044F6">
            <w:pPr>
              <w:spacing w:after="0" w:line="240" w:lineRule="auto"/>
              <w:rPr>
                <w:rFonts w:eastAsia="Calibri" w:cstheme="minorHAnsi"/>
                <w:b/>
                <w:bCs/>
                <w:sz w:val="20"/>
                <w:szCs w:val="20"/>
              </w:rPr>
            </w:pPr>
            <w:r w:rsidRPr="00C1106C">
              <w:rPr>
                <w:rFonts w:eastAsia="Calibri" w:cstheme="minorHAnsi"/>
                <w:b/>
                <w:bCs/>
                <w:sz w:val="20"/>
                <w:szCs w:val="20"/>
              </w:rPr>
              <w:t>Nositelj provedbe</w:t>
            </w:r>
          </w:p>
        </w:tc>
        <w:tc>
          <w:tcPr>
            <w:tcW w:w="2105" w:type="dxa"/>
            <w:gridSpan w:val="2"/>
            <w:tcBorders>
              <w:top w:val="single" w:sz="4" w:space="0" w:color="auto"/>
            </w:tcBorders>
            <w:shd w:val="clear" w:color="auto" w:fill="auto"/>
          </w:tcPr>
          <w:p w14:paraId="07753974" w14:textId="77777777" w:rsidR="00DF3FEC" w:rsidDel="00346C2B" w:rsidRDefault="00E92112" w:rsidP="00346C2B">
            <w:pPr>
              <w:spacing w:after="0" w:line="240" w:lineRule="auto"/>
              <w:rPr>
                <w:rFonts w:eastAsia="Calibri" w:cstheme="minorHAnsi"/>
                <w:bCs/>
                <w:sz w:val="20"/>
                <w:szCs w:val="20"/>
              </w:rPr>
            </w:pPr>
            <w:r w:rsidRPr="00C1106C">
              <w:rPr>
                <w:rFonts w:eastAsia="Calibri" w:cstheme="minorHAnsi"/>
                <w:b/>
                <w:bCs/>
                <w:sz w:val="20"/>
                <w:szCs w:val="20"/>
              </w:rPr>
              <w:t>Pokazatelji rezultata</w:t>
            </w:r>
          </w:p>
        </w:tc>
        <w:tc>
          <w:tcPr>
            <w:tcW w:w="1800" w:type="dxa"/>
            <w:shd w:val="clear" w:color="auto" w:fill="auto"/>
          </w:tcPr>
          <w:p w14:paraId="3729DDA6" w14:textId="77777777" w:rsidR="00DF3FEC" w:rsidDel="00C17235" w:rsidRDefault="00E92112" w:rsidP="004044F6">
            <w:pPr>
              <w:spacing w:after="0" w:line="240" w:lineRule="auto"/>
              <w:rPr>
                <w:rFonts w:eastAsia="Calibri" w:cstheme="minorHAnsi"/>
                <w:sz w:val="20"/>
                <w:szCs w:val="20"/>
              </w:rPr>
            </w:pPr>
            <w:r w:rsidRPr="00852D9C">
              <w:rPr>
                <w:rFonts w:eastAsia="Calibri" w:cstheme="minorHAnsi"/>
                <w:b/>
                <w:bCs/>
                <w:sz w:val="20"/>
                <w:szCs w:val="20"/>
              </w:rPr>
              <w:t>Financijska sredstva</w:t>
            </w:r>
          </w:p>
        </w:tc>
        <w:tc>
          <w:tcPr>
            <w:tcW w:w="2091" w:type="dxa"/>
            <w:gridSpan w:val="2"/>
            <w:shd w:val="clear" w:color="auto" w:fill="auto"/>
          </w:tcPr>
          <w:p w14:paraId="5C290038" w14:textId="77777777" w:rsidR="00DF3FEC" w:rsidDel="00C44FD5" w:rsidRDefault="00E92112" w:rsidP="00C44FD5">
            <w:pPr>
              <w:spacing w:after="0" w:line="240" w:lineRule="auto"/>
              <w:rPr>
                <w:rFonts w:eastAsia="Calibri" w:cstheme="minorHAnsi"/>
                <w:sz w:val="20"/>
                <w:szCs w:val="20"/>
              </w:rPr>
            </w:pPr>
            <w:r w:rsidRPr="00293E3C">
              <w:rPr>
                <w:rFonts w:eastAsia="Calibri" w:cstheme="minorHAnsi"/>
                <w:b/>
                <w:bCs/>
                <w:sz w:val="20"/>
                <w:szCs w:val="20"/>
              </w:rPr>
              <w:t>Početna vrijednost</w:t>
            </w:r>
          </w:p>
        </w:tc>
        <w:tc>
          <w:tcPr>
            <w:tcW w:w="2091" w:type="dxa"/>
            <w:shd w:val="clear" w:color="auto" w:fill="auto"/>
          </w:tcPr>
          <w:p w14:paraId="2BFA5929" w14:textId="77777777" w:rsidR="00DF3FEC" w:rsidDel="00E0709C" w:rsidRDefault="00E92112" w:rsidP="005A3D9E">
            <w:pPr>
              <w:spacing w:after="0" w:line="240" w:lineRule="auto"/>
              <w:rPr>
                <w:rFonts w:eastAsia="Calibri" w:cstheme="minorHAnsi"/>
                <w:sz w:val="20"/>
                <w:szCs w:val="20"/>
              </w:rPr>
            </w:pPr>
            <w:r w:rsidRPr="00293E3C">
              <w:rPr>
                <w:rFonts w:eastAsia="Calibri" w:cstheme="minorHAnsi"/>
                <w:b/>
                <w:bCs/>
                <w:sz w:val="20"/>
                <w:szCs w:val="20"/>
              </w:rPr>
              <w:t>Ciljana vrijednost</w:t>
            </w:r>
          </w:p>
        </w:tc>
      </w:tr>
      <w:tr w:rsidR="00DF3FEC" w:rsidRPr="00C1106C" w14:paraId="2732D505" w14:textId="77777777" w:rsidTr="00DF3FEC">
        <w:trPr>
          <w:trHeight w:val="567"/>
        </w:trPr>
        <w:tc>
          <w:tcPr>
            <w:tcW w:w="1837" w:type="dxa"/>
            <w:shd w:val="clear" w:color="auto" w:fill="auto"/>
          </w:tcPr>
          <w:p w14:paraId="004DFB6B" w14:textId="77777777" w:rsidR="00DF3FEC" w:rsidRDefault="00E92112" w:rsidP="004044F6">
            <w:pPr>
              <w:spacing w:after="0" w:line="240" w:lineRule="auto"/>
              <w:rPr>
                <w:rFonts w:eastAsia="Calibri" w:cstheme="minorHAnsi"/>
                <w:b/>
                <w:bCs/>
                <w:sz w:val="20"/>
                <w:szCs w:val="20"/>
              </w:rPr>
            </w:pPr>
            <w:r>
              <w:rPr>
                <w:rFonts w:eastAsia="Calibri" w:cstheme="minorHAnsi"/>
                <w:b/>
                <w:bCs/>
                <w:sz w:val="20"/>
                <w:szCs w:val="20"/>
              </w:rPr>
              <w:t xml:space="preserve">Nositelj: </w:t>
            </w:r>
            <w:r w:rsidRPr="001204DF">
              <w:rPr>
                <w:rFonts w:eastAsia="Calibri" w:cstheme="minorHAnsi"/>
                <w:sz w:val="20"/>
                <w:szCs w:val="20"/>
              </w:rPr>
              <w:t>SDUDM</w:t>
            </w:r>
          </w:p>
          <w:p w14:paraId="4AB2F384" w14:textId="77777777" w:rsidR="00E92112" w:rsidRDefault="00E92112" w:rsidP="004044F6">
            <w:pPr>
              <w:spacing w:after="0" w:line="240" w:lineRule="auto"/>
              <w:rPr>
                <w:rFonts w:eastAsia="Calibri" w:cstheme="minorHAnsi"/>
                <w:b/>
                <w:bCs/>
                <w:sz w:val="20"/>
                <w:szCs w:val="20"/>
              </w:rPr>
            </w:pPr>
          </w:p>
          <w:p w14:paraId="4E34D8E9" w14:textId="77777777" w:rsidR="00E92112" w:rsidRDefault="00E92112" w:rsidP="004044F6">
            <w:pPr>
              <w:spacing w:after="0" w:line="240" w:lineRule="auto"/>
              <w:rPr>
                <w:rFonts w:eastAsia="Calibri" w:cstheme="minorHAnsi"/>
                <w:b/>
                <w:bCs/>
                <w:sz w:val="20"/>
                <w:szCs w:val="20"/>
              </w:rPr>
            </w:pPr>
            <w:r>
              <w:rPr>
                <w:rFonts w:eastAsia="Calibri" w:cstheme="minorHAnsi"/>
                <w:b/>
                <w:bCs/>
                <w:sz w:val="20"/>
                <w:szCs w:val="20"/>
              </w:rPr>
              <w:t xml:space="preserve">Sunositelji: </w:t>
            </w:r>
            <w:r w:rsidR="00F67C58" w:rsidRPr="001204DF">
              <w:rPr>
                <w:rFonts w:eastAsia="Calibri" w:cstheme="minorHAnsi"/>
                <w:sz w:val="20"/>
                <w:szCs w:val="20"/>
              </w:rPr>
              <w:t>OCD</w:t>
            </w:r>
          </w:p>
          <w:p w14:paraId="5C722F38" w14:textId="77777777" w:rsidR="00DF3FEC" w:rsidRDefault="00DF3FEC" w:rsidP="004044F6">
            <w:pPr>
              <w:spacing w:after="0" w:line="240" w:lineRule="auto"/>
              <w:rPr>
                <w:rFonts w:eastAsia="Calibri" w:cstheme="minorHAnsi"/>
                <w:b/>
                <w:bCs/>
                <w:sz w:val="20"/>
                <w:szCs w:val="20"/>
              </w:rPr>
            </w:pPr>
          </w:p>
          <w:p w14:paraId="238A699D" w14:textId="77777777" w:rsidR="00DF3FEC" w:rsidRPr="00C1106C" w:rsidRDefault="00DF3FEC" w:rsidP="004044F6">
            <w:pPr>
              <w:spacing w:after="0" w:line="240" w:lineRule="auto"/>
              <w:rPr>
                <w:rFonts w:eastAsia="Calibri" w:cstheme="minorHAnsi"/>
                <w:b/>
                <w:bCs/>
                <w:sz w:val="20"/>
                <w:szCs w:val="20"/>
              </w:rPr>
            </w:pPr>
          </w:p>
        </w:tc>
        <w:tc>
          <w:tcPr>
            <w:tcW w:w="2105" w:type="dxa"/>
            <w:gridSpan w:val="2"/>
            <w:shd w:val="clear" w:color="auto" w:fill="auto"/>
          </w:tcPr>
          <w:p w14:paraId="10025F97" w14:textId="77777777" w:rsidR="00DF3FEC" w:rsidDel="00346C2B" w:rsidRDefault="007D6311" w:rsidP="00346C2B">
            <w:pPr>
              <w:spacing w:after="0" w:line="240" w:lineRule="auto"/>
              <w:rPr>
                <w:rFonts w:eastAsia="Calibri" w:cstheme="minorHAnsi"/>
                <w:bCs/>
                <w:sz w:val="20"/>
                <w:szCs w:val="20"/>
              </w:rPr>
            </w:pPr>
            <w:r>
              <w:rPr>
                <w:rFonts w:eastAsia="Calibri" w:cstheme="minorHAnsi"/>
                <w:bCs/>
                <w:sz w:val="20"/>
                <w:szCs w:val="20"/>
              </w:rPr>
              <w:t xml:space="preserve">Broj izrađenih brošura/letaka/plakata za opću populaciju i distribucija u zdravstvene ustanove, odgojno-obrazovne ustanove, OCD-ove, ljekarne, koordinatore </w:t>
            </w:r>
            <w:r>
              <w:rPr>
                <w:rFonts w:eastAsia="Calibri" w:cstheme="minorHAnsi"/>
                <w:bCs/>
                <w:sz w:val="20"/>
                <w:szCs w:val="20"/>
              </w:rPr>
              <w:lastRenderedPageBreak/>
              <w:t>u gradovima, općinama, županijama</w:t>
            </w:r>
          </w:p>
        </w:tc>
        <w:tc>
          <w:tcPr>
            <w:tcW w:w="1800" w:type="dxa"/>
            <w:shd w:val="clear" w:color="auto" w:fill="auto"/>
          </w:tcPr>
          <w:p w14:paraId="4619D622" w14:textId="77777777" w:rsidR="00DF3FEC" w:rsidDel="00C17235" w:rsidRDefault="00E21ABC" w:rsidP="004044F6">
            <w:pPr>
              <w:spacing w:after="0" w:line="240" w:lineRule="auto"/>
              <w:rPr>
                <w:rFonts w:eastAsia="Calibri" w:cstheme="minorHAnsi"/>
                <w:sz w:val="20"/>
                <w:szCs w:val="20"/>
              </w:rPr>
            </w:pPr>
            <w:r>
              <w:rPr>
                <w:rFonts w:eastAsia="Calibri" w:cstheme="minorHAnsi"/>
                <w:sz w:val="20"/>
                <w:szCs w:val="20"/>
              </w:rPr>
              <w:lastRenderedPageBreak/>
              <w:t>SDUDM – sredstva za redovni rad</w:t>
            </w:r>
          </w:p>
        </w:tc>
        <w:tc>
          <w:tcPr>
            <w:tcW w:w="2091" w:type="dxa"/>
            <w:gridSpan w:val="2"/>
            <w:shd w:val="clear" w:color="auto" w:fill="auto"/>
          </w:tcPr>
          <w:p w14:paraId="6838AB9E" w14:textId="77777777" w:rsidR="00DF3FEC" w:rsidDel="00C44FD5" w:rsidRDefault="00F05FB4" w:rsidP="00C44FD5">
            <w:pPr>
              <w:spacing w:after="0" w:line="240" w:lineRule="auto"/>
              <w:rPr>
                <w:rFonts w:eastAsia="Calibri" w:cstheme="minorHAnsi"/>
                <w:sz w:val="20"/>
                <w:szCs w:val="20"/>
              </w:rPr>
            </w:pPr>
            <w:r>
              <w:rPr>
                <w:rFonts w:eastAsia="Calibri" w:cstheme="minorHAnsi"/>
                <w:sz w:val="20"/>
                <w:szCs w:val="20"/>
              </w:rPr>
              <w:t xml:space="preserve">Sustavno nije praćen broj </w:t>
            </w:r>
            <w:r>
              <w:rPr>
                <w:rFonts w:eastAsia="Calibri" w:cstheme="minorHAnsi"/>
                <w:bCs/>
                <w:sz w:val="20"/>
                <w:szCs w:val="20"/>
              </w:rPr>
              <w:t xml:space="preserve">izrađenih brošura/letaka/plakata za opću populaciju i distribucija u zdravstvene ustanove, odgojno-obrazovne ustanove, OCD-ove, ljekarne, koordinatore </w:t>
            </w:r>
            <w:r>
              <w:rPr>
                <w:rFonts w:eastAsia="Calibri" w:cstheme="minorHAnsi"/>
                <w:bCs/>
                <w:sz w:val="20"/>
                <w:szCs w:val="20"/>
              </w:rPr>
              <w:lastRenderedPageBreak/>
              <w:t>u gradovima, općinama, županijama</w:t>
            </w:r>
          </w:p>
        </w:tc>
        <w:tc>
          <w:tcPr>
            <w:tcW w:w="2091" w:type="dxa"/>
            <w:shd w:val="clear" w:color="auto" w:fill="auto"/>
          </w:tcPr>
          <w:p w14:paraId="611CC15C" w14:textId="77777777" w:rsidR="00DF3FEC" w:rsidDel="00E0709C" w:rsidRDefault="00F05FB4" w:rsidP="005A3D9E">
            <w:pPr>
              <w:spacing w:after="0" w:line="240" w:lineRule="auto"/>
              <w:rPr>
                <w:rFonts w:eastAsia="Calibri" w:cstheme="minorHAnsi"/>
                <w:sz w:val="20"/>
                <w:szCs w:val="20"/>
              </w:rPr>
            </w:pPr>
            <w:r>
              <w:rPr>
                <w:rFonts w:eastAsia="Calibri" w:cstheme="minorHAnsi"/>
                <w:sz w:val="20"/>
                <w:szCs w:val="20"/>
              </w:rPr>
              <w:lastRenderedPageBreak/>
              <w:t xml:space="preserve">2 izrađene brošure /letci/plakati </w:t>
            </w:r>
            <w:r w:rsidR="00043199">
              <w:rPr>
                <w:rFonts w:eastAsia="Calibri" w:cstheme="minorHAnsi"/>
                <w:bCs/>
                <w:sz w:val="20"/>
                <w:szCs w:val="20"/>
              </w:rPr>
              <w:t xml:space="preserve">za opću populaciju i distribucija u zdravstvene ustanove, odgojno-obrazovne ustanove, OCD-ove, ljekarne, koordinatore </w:t>
            </w:r>
            <w:r w:rsidR="00043199">
              <w:rPr>
                <w:rFonts w:eastAsia="Calibri" w:cstheme="minorHAnsi"/>
                <w:bCs/>
                <w:sz w:val="20"/>
                <w:szCs w:val="20"/>
              </w:rPr>
              <w:lastRenderedPageBreak/>
              <w:t>u gradovima, općinama, županijama</w:t>
            </w:r>
          </w:p>
        </w:tc>
      </w:tr>
    </w:tbl>
    <w:p w14:paraId="6422D830" w14:textId="77777777" w:rsidR="00204692" w:rsidRDefault="00204692" w:rsidP="00204692"/>
    <w:p w14:paraId="27CC8C32" w14:textId="77777777" w:rsidR="00204692" w:rsidRDefault="00204692" w:rsidP="00204692"/>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420"/>
        <w:gridCol w:w="562"/>
        <w:gridCol w:w="1701"/>
        <w:gridCol w:w="947"/>
        <w:gridCol w:w="1038"/>
        <w:gridCol w:w="1701"/>
      </w:tblGrid>
      <w:tr w:rsidR="00204692" w:rsidRPr="004335B5" w14:paraId="2A07439C" w14:textId="77777777" w:rsidTr="004044F6">
        <w:trPr>
          <w:trHeight w:val="723"/>
        </w:trPr>
        <w:tc>
          <w:tcPr>
            <w:tcW w:w="9924" w:type="dxa"/>
            <w:gridSpan w:val="7"/>
            <w:shd w:val="clear" w:color="auto" w:fill="D9E2F3"/>
          </w:tcPr>
          <w:p w14:paraId="6D2B1D13" w14:textId="125554FF" w:rsidR="00204692" w:rsidRPr="004335B5" w:rsidRDefault="001C5898" w:rsidP="0030345B">
            <w:pPr>
              <w:spacing w:after="0" w:line="240" w:lineRule="auto"/>
              <w:rPr>
                <w:rFonts w:ascii="Calibri" w:eastAsia="Times New Roman" w:hAnsi="Calibri" w:cs="Calibri"/>
                <w:b/>
                <w:bCs/>
                <w:kern w:val="24"/>
                <w:sz w:val="20"/>
                <w:szCs w:val="20"/>
                <w:lang w:eastAsia="hr-HR"/>
              </w:rPr>
            </w:pPr>
            <w:r>
              <w:rPr>
                <w:rFonts w:ascii="Calibri" w:eastAsia="Calibri" w:hAnsi="Calibri" w:cs="Calibri"/>
                <w:b/>
                <w:bCs/>
                <w:sz w:val="20"/>
                <w:szCs w:val="20"/>
              </w:rPr>
              <w:t>Podcilj</w:t>
            </w:r>
            <w:r w:rsidR="00204692" w:rsidRPr="004335B5">
              <w:rPr>
                <w:rFonts w:ascii="Calibri" w:eastAsia="Calibri" w:hAnsi="Calibri" w:cs="Calibri"/>
                <w:b/>
                <w:bCs/>
                <w:sz w:val="20"/>
                <w:szCs w:val="20"/>
              </w:rPr>
              <w:t xml:space="preserve"> </w:t>
            </w:r>
            <w:r w:rsidR="00D64991">
              <w:rPr>
                <w:rFonts w:ascii="Calibri" w:eastAsia="Calibri" w:hAnsi="Calibri" w:cs="Calibri"/>
                <w:b/>
                <w:bCs/>
                <w:sz w:val="20"/>
                <w:szCs w:val="20"/>
              </w:rPr>
              <w:t>4.</w:t>
            </w:r>
            <w:r w:rsidR="00F00B7E">
              <w:rPr>
                <w:rFonts w:ascii="Calibri" w:eastAsia="Calibri" w:hAnsi="Calibri" w:cs="Calibri"/>
                <w:b/>
                <w:bCs/>
                <w:sz w:val="20"/>
                <w:szCs w:val="20"/>
              </w:rPr>
              <w:t>:</w:t>
            </w:r>
            <w:r w:rsidR="00204692" w:rsidRPr="004335B5">
              <w:rPr>
                <w:rFonts w:ascii="Calibri" w:eastAsia="Calibri" w:hAnsi="Calibri" w:cs="Calibri"/>
                <w:b/>
                <w:bCs/>
                <w:sz w:val="20"/>
                <w:szCs w:val="20"/>
              </w:rPr>
              <w:t xml:space="preserve"> </w:t>
            </w:r>
            <w:r w:rsidR="00204692">
              <w:rPr>
                <w:rFonts w:ascii="Calibri" w:eastAsia="Calibri" w:hAnsi="Calibri" w:cs="Calibri"/>
                <w:b/>
                <w:bCs/>
                <w:sz w:val="20"/>
                <w:szCs w:val="20"/>
              </w:rPr>
              <w:t>Potpora trudnicama,</w:t>
            </w:r>
            <w:r w:rsidR="00204692" w:rsidRPr="004335B5">
              <w:rPr>
                <w:rFonts w:ascii="Calibri" w:eastAsia="Calibri" w:hAnsi="Calibri" w:cs="Calibri"/>
                <w:b/>
                <w:bCs/>
                <w:sz w:val="20"/>
                <w:szCs w:val="20"/>
              </w:rPr>
              <w:t xml:space="preserve"> majkama i obiteljima </w:t>
            </w:r>
            <w:r w:rsidR="00204692">
              <w:rPr>
                <w:rFonts w:ascii="Calibri" w:eastAsia="Calibri" w:hAnsi="Calibri" w:cs="Calibri"/>
                <w:b/>
                <w:bCs/>
                <w:sz w:val="20"/>
                <w:szCs w:val="20"/>
              </w:rPr>
              <w:t xml:space="preserve">od strane </w:t>
            </w:r>
            <w:r w:rsidR="0030345B">
              <w:rPr>
                <w:rFonts w:ascii="Calibri" w:eastAsia="Calibri" w:hAnsi="Calibri" w:cs="Calibri"/>
                <w:b/>
                <w:bCs/>
                <w:sz w:val="20"/>
                <w:szCs w:val="20"/>
              </w:rPr>
              <w:t xml:space="preserve">OCD-a </w:t>
            </w:r>
          </w:p>
        </w:tc>
      </w:tr>
      <w:tr w:rsidR="00204692" w:rsidRPr="004335B5" w14:paraId="575D2541" w14:textId="77777777" w:rsidTr="004044F6">
        <w:trPr>
          <w:trHeight w:val="867"/>
        </w:trPr>
        <w:tc>
          <w:tcPr>
            <w:tcW w:w="3975" w:type="dxa"/>
            <w:gridSpan w:val="2"/>
            <w:tcBorders>
              <w:top w:val="single" w:sz="8" w:space="0" w:color="000000"/>
              <w:left w:val="single" w:sz="8" w:space="0" w:color="000000"/>
              <w:bottom w:val="single" w:sz="8" w:space="0" w:color="000000"/>
              <w:right w:val="single" w:sz="8" w:space="0" w:color="000000"/>
            </w:tcBorders>
            <w:shd w:val="clear" w:color="auto" w:fill="FFFFFF"/>
          </w:tcPr>
          <w:p w14:paraId="73B98C1D" w14:textId="77777777" w:rsidR="00204692" w:rsidRPr="004335B5" w:rsidRDefault="00204692" w:rsidP="004044F6">
            <w:pPr>
              <w:spacing w:after="0" w:line="240" w:lineRule="auto"/>
              <w:rPr>
                <w:rFonts w:ascii="Calibri" w:eastAsia="Times New Roman" w:hAnsi="Calibri" w:cs="Calibri"/>
                <w:b/>
                <w:bCs/>
                <w:kern w:val="24"/>
                <w:sz w:val="20"/>
                <w:szCs w:val="20"/>
                <w:lang w:eastAsia="hr-HR"/>
              </w:rPr>
            </w:pPr>
            <w:r w:rsidRPr="004335B5">
              <w:rPr>
                <w:rFonts w:ascii="Calibri" w:eastAsia="Times New Roman" w:hAnsi="Calibri" w:cs="Calibri"/>
                <w:b/>
                <w:bCs/>
                <w:kern w:val="24"/>
                <w:sz w:val="20"/>
                <w:szCs w:val="20"/>
                <w:lang w:eastAsia="hr-HR"/>
              </w:rPr>
              <w:t xml:space="preserve">Pokazatelj ishoda: </w:t>
            </w:r>
          </w:p>
          <w:p w14:paraId="30412993" w14:textId="77777777" w:rsidR="00204692" w:rsidRPr="004335B5" w:rsidRDefault="00204692" w:rsidP="004044F6">
            <w:pPr>
              <w:spacing w:after="0" w:line="240" w:lineRule="auto"/>
              <w:rPr>
                <w:rFonts w:ascii="Calibri" w:eastAsia="Times New Roman" w:hAnsi="Calibri" w:cs="Calibri"/>
                <w:kern w:val="24"/>
                <w:sz w:val="20"/>
                <w:szCs w:val="20"/>
                <w:lang w:eastAsia="hr-HR"/>
              </w:rPr>
            </w:pPr>
          </w:p>
          <w:p w14:paraId="4EE4BBC0" w14:textId="40F7819B" w:rsidR="00204692" w:rsidRDefault="00204692" w:rsidP="004044F6">
            <w:pPr>
              <w:spacing w:line="240" w:lineRule="auto"/>
              <w:rPr>
                <w:rFonts w:ascii="Calibri" w:eastAsia="Calibri" w:hAnsi="Calibri" w:cs="Calibri"/>
                <w:bCs/>
                <w:sz w:val="20"/>
                <w:szCs w:val="20"/>
              </w:rPr>
            </w:pPr>
            <w:r>
              <w:rPr>
                <w:rFonts w:ascii="Calibri" w:eastAsia="Calibri" w:hAnsi="Calibri" w:cs="Calibri"/>
                <w:bCs/>
                <w:sz w:val="20"/>
                <w:szCs w:val="20"/>
              </w:rPr>
              <w:t>Broj</w:t>
            </w:r>
            <w:r w:rsidRPr="004335B5">
              <w:rPr>
                <w:rFonts w:ascii="Calibri" w:eastAsia="Calibri" w:hAnsi="Calibri" w:cs="Calibri"/>
                <w:bCs/>
                <w:sz w:val="20"/>
                <w:szCs w:val="20"/>
              </w:rPr>
              <w:t xml:space="preserve"> </w:t>
            </w:r>
            <w:r>
              <w:rPr>
                <w:rFonts w:ascii="Calibri" w:eastAsia="Calibri" w:hAnsi="Calibri" w:cs="Calibri"/>
                <w:bCs/>
                <w:sz w:val="20"/>
                <w:szCs w:val="20"/>
              </w:rPr>
              <w:t xml:space="preserve">programa aktivnosti </w:t>
            </w:r>
            <w:r w:rsidR="0030345B">
              <w:rPr>
                <w:rFonts w:ascii="Calibri" w:eastAsia="Calibri" w:hAnsi="Calibri" w:cs="Calibri"/>
                <w:bCs/>
                <w:sz w:val="20"/>
                <w:szCs w:val="20"/>
              </w:rPr>
              <w:t xml:space="preserve">OCD </w:t>
            </w:r>
            <w:r>
              <w:rPr>
                <w:rFonts w:ascii="Calibri" w:eastAsia="Calibri" w:hAnsi="Calibri" w:cs="Calibri"/>
                <w:bCs/>
                <w:sz w:val="20"/>
                <w:szCs w:val="20"/>
              </w:rPr>
              <w:t xml:space="preserve">realiziranih </w:t>
            </w:r>
            <w:r w:rsidRPr="004335B5">
              <w:rPr>
                <w:rFonts w:ascii="Calibri" w:eastAsia="Calibri" w:hAnsi="Calibri" w:cs="Calibri"/>
                <w:bCs/>
                <w:sz w:val="20"/>
                <w:szCs w:val="20"/>
              </w:rPr>
              <w:t xml:space="preserve">sukladno potrebama u zajednici </w:t>
            </w:r>
            <w:r>
              <w:rPr>
                <w:rFonts w:ascii="Calibri" w:eastAsia="Calibri" w:hAnsi="Calibri" w:cs="Calibri"/>
                <w:bCs/>
                <w:sz w:val="20"/>
                <w:szCs w:val="20"/>
              </w:rPr>
              <w:t>i kriterijima zadane kvalitete</w:t>
            </w:r>
          </w:p>
          <w:p w14:paraId="38039C4D" w14:textId="77777777" w:rsidR="00204692" w:rsidRPr="004335B5" w:rsidRDefault="00204692" w:rsidP="004044F6">
            <w:pPr>
              <w:spacing w:line="240" w:lineRule="auto"/>
              <w:rPr>
                <w:rFonts w:ascii="Calibri" w:eastAsia="Calibri" w:hAnsi="Calibri" w:cs="Calibri"/>
                <w:bCs/>
                <w:sz w:val="20"/>
                <w:szCs w:val="20"/>
              </w:rPr>
            </w:pP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D9010DB" w14:textId="77777777" w:rsidR="00204692" w:rsidRPr="004335B5" w:rsidRDefault="00204692" w:rsidP="004044F6">
            <w:pPr>
              <w:spacing w:after="0" w:line="240" w:lineRule="auto"/>
              <w:jc w:val="both"/>
              <w:rPr>
                <w:rFonts w:ascii="Calibri" w:eastAsia="Times New Roman" w:hAnsi="Calibri" w:cs="Calibri"/>
                <w:b/>
                <w:bCs/>
                <w:kern w:val="24"/>
                <w:sz w:val="20"/>
                <w:szCs w:val="20"/>
                <w:lang w:eastAsia="hr-HR"/>
              </w:rPr>
            </w:pPr>
            <w:r w:rsidRPr="004335B5">
              <w:rPr>
                <w:rFonts w:ascii="Calibri" w:eastAsia="Times New Roman" w:hAnsi="Calibri" w:cs="Calibri"/>
                <w:b/>
                <w:bCs/>
                <w:kern w:val="24"/>
                <w:sz w:val="20"/>
                <w:szCs w:val="20"/>
                <w:lang w:eastAsia="hr-HR"/>
              </w:rPr>
              <w:t>Početna vrijednost:</w:t>
            </w:r>
          </w:p>
          <w:p w14:paraId="1AE3AE6D" w14:textId="77777777" w:rsidR="00204692" w:rsidRPr="004335B5" w:rsidRDefault="00204692" w:rsidP="004044F6">
            <w:pPr>
              <w:spacing w:after="0" w:line="240" w:lineRule="auto"/>
              <w:jc w:val="both"/>
              <w:rPr>
                <w:rFonts w:ascii="Calibri" w:eastAsia="Times New Roman" w:hAnsi="Calibri" w:cs="Calibri"/>
                <w:kern w:val="24"/>
                <w:sz w:val="20"/>
                <w:szCs w:val="20"/>
                <w:lang w:eastAsia="hr-HR"/>
              </w:rPr>
            </w:pPr>
          </w:p>
          <w:p w14:paraId="2BA751A8" w14:textId="4D49D564" w:rsidR="00204692" w:rsidRDefault="00204692" w:rsidP="004044F6">
            <w:pPr>
              <w:spacing w:line="240" w:lineRule="auto"/>
              <w:rPr>
                <w:rFonts w:ascii="Calibri" w:eastAsia="Calibri" w:hAnsi="Calibri" w:cs="Calibri"/>
                <w:sz w:val="20"/>
                <w:szCs w:val="20"/>
              </w:rPr>
            </w:pPr>
            <w:r>
              <w:rPr>
                <w:rFonts w:ascii="Calibri" w:eastAsia="Calibri" w:hAnsi="Calibri" w:cs="Calibri"/>
                <w:sz w:val="20"/>
                <w:szCs w:val="20"/>
              </w:rPr>
              <w:t xml:space="preserve">Nije poznat broj </w:t>
            </w:r>
            <w:r w:rsidR="0030345B">
              <w:rPr>
                <w:rFonts w:ascii="Calibri" w:eastAsia="Calibri" w:hAnsi="Calibri" w:cs="Calibri"/>
                <w:sz w:val="20"/>
                <w:szCs w:val="20"/>
              </w:rPr>
              <w:t xml:space="preserve">OCD </w:t>
            </w:r>
            <w:r>
              <w:rPr>
                <w:rFonts w:ascii="Calibri" w:eastAsia="Calibri" w:hAnsi="Calibri" w:cs="Calibri"/>
                <w:sz w:val="20"/>
                <w:szCs w:val="20"/>
              </w:rPr>
              <w:t xml:space="preserve">koje u ovom trenutku pružaju vršnjačku </w:t>
            </w:r>
            <w:r w:rsidR="00A0256F">
              <w:rPr>
                <w:rFonts w:ascii="Calibri" w:eastAsia="Calibri" w:hAnsi="Calibri" w:cs="Calibri"/>
                <w:sz w:val="20"/>
                <w:szCs w:val="20"/>
              </w:rPr>
              <w:t xml:space="preserve">potporu </w:t>
            </w:r>
            <w:r>
              <w:rPr>
                <w:rFonts w:ascii="Calibri" w:eastAsia="Calibri" w:hAnsi="Calibri" w:cs="Calibri"/>
                <w:sz w:val="20"/>
                <w:szCs w:val="20"/>
              </w:rPr>
              <w:t xml:space="preserve"> i edukaciju žena i obitelji o dojenju.</w:t>
            </w:r>
          </w:p>
          <w:p w14:paraId="4CF46D80" w14:textId="248C39DE" w:rsidR="00204692" w:rsidRPr="004335B5" w:rsidRDefault="00204692" w:rsidP="00A0256F">
            <w:pPr>
              <w:spacing w:line="240" w:lineRule="auto"/>
              <w:rPr>
                <w:rFonts w:ascii="Calibri" w:eastAsia="Calibri" w:hAnsi="Calibri" w:cs="Calibri"/>
                <w:sz w:val="20"/>
                <w:szCs w:val="20"/>
              </w:rPr>
            </w:pPr>
            <w:r>
              <w:rPr>
                <w:rFonts w:ascii="Calibri" w:eastAsia="Calibri" w:hAnsi="Calibri" w:cs="Calibri"/>
                <w:sz w:val="20"/>
                <w:szCs w:val="20"/>
              </w:rPr>
              <w:t xml:space="preserve">Nije poznata kvaliteta </w:t>
            </w:r>
            <w:r w:rsidR="00A0256F">
              <w:rPr>
                <w:rFonts w:ascii="Calibri" w:eastAsia="Calibri" w:hAnsi="Calibri" w:cs="Calibri"/>
                <w:sz w:val="20"/>
                <w:szCs w:val="20"/>
              </w:rPr>
              <w:t xml:space="preserve">potpore. </w:t>
            </w:r>
          </w:p>
        </w:tc>
        <w:tc>
          <w:tcPr>
            <w:tcW w:w="273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819AEAD" w14:textId="77777777" w:rsidR="00204692" w:rsidRPr="004335B5" w:rsidRDefault="00204692" w:rsidP="004044F6">
            <w:pPr>
              <w:spacing w:after="0" w:line="240" w:lineRule="auto"/>
              <w:jc w:val="both"/>
              <w:rPr>
                <w:rFonts w:ascii="Calibri" w:eastAsia="Times New Roman" w:hAnsi="Calibri" w:cs="Calibri"/>
                <w:b/>
                <w:bCs/>
                <w:kern w:val="24"/>
                <w:sz w:val="20"/>
                <w:szCs w:val="20"/>
                <w:lang w:eastAsia="hr-HR"/>
              </w:rPr>
            </w:pPr>
            <w:r w:rsidRPr="004335B5">
              <w:rPr>
                <w:rFonts w:ascii="Calibri" w:eastAsia="Times New Roman" w:hAnsi="Calibri" w:cs="Calibri"/>
                <w:b/>
                <w:bCs/>
                <w:kern w:val="24"/>
                <w:sz w:val="20"/>
                <w:szCs w:val="20"/>
                <w:lang w:eastAsia="hr-HR"/>
              </w:rPr>
              <w:t>Ciljna vrijednost 202</w:t>
            </w:r>
            <w:r w:rsidR="00E630FD">
              <w:rPr>
                <w:rFonts w:ascii="Calibri" w:eastAsia="Times New Roman" w:hAnsi="Calibri" w:cs="Calibri"/>
                <w:b/>
                <w:bCs/>
                <w:kern w:val="24"/>
                <w:sz w:val="20"/>
                <w:szCs w:val="20"/>
                <w:lang w:eastAsia="hr-HR"/>
              </w:rPr>
              <w:t>7</w:t>
            </w:r>
            <w:r w:rsidRPr="004335B5">
              <w:rPr>
                <w:rFonts w:ascii="Calibri" w:eastAsia="Times New Roman" w:hAnsi="Calibri" w:cs="Calibri"/>
                <w:b/>
                <w:bCs/>
                <w:kern w:val="24"/>
                <w:sz w:val="20"/>
                <w:szCs w:val="20"/>
                <w:lang w:eastAsia="hr-HR"/>
              </w:rPr>
              <w:t>.</w:t>
            </w:r>
          </w:p>
          <w:p w14:paraId="6C4F0141" w14:textId="77777777" w:rsidR="00204692" w:rsidRPr="004335B5" w:rsidRDefault="00204692" w:rsidP="004044F6">
            <w:pPr>
              <w:spacing w:after="0" w:line="240" w:lineRule="auto"/>
              <w:rPr>
                <w:rFonts w:ascii="Calibri" w:eastAsia="Times New Roman" w:hAnsi="Calibri" w:cs="Calibri"/>
                <w:kern w:val="24"/>
                <w:sz w:val="20"/>
                <w:szCs w:val="20"/>
                <w:lang w:eastAsia="hr-HR"/>
              </w:rPr>
            </w:pPr>
          </w:p>
          <w:p w14:paraId="2DF015B9" w14:textId="3294B9A3" w:rsidR="00204692" w:rsidRDefault="00204692" w:rsidP="004044F6">
            <w:pPr>
              <w:spacing w:after="0" w:line="240" w:lineRule="auto"/>
              <w:rPr>
                <w:rFonts w:ascii="Calibri" w:eastAsia="Times New Roman" w:hAnsi="Calibri" w:cs="Calibri"/>
                <w:kern w:val="24"/>
                <w:sz w:val="20"/>
                <w:szCs w:val="20"/>
                <w:lang w:eastAsia="hr-HR"/>
              </w:rPr>
            </w:pPr>
            <w:r>
              <w:rPr>
                <w:rFonts w:ascii="Calibri" w:eastAsia="Times New Roman" w:hAnsi="Calibri" w:cs="Calibri"/>
                <w:kern w:val="24"/>
                <w:sz w:val="20"/>
                <w:szCs w:val="20"/>
                <w:lang w:eastAsia="hr-HR"/>
              </w:rPr>
              <w:t xml:space="preserve">Poznat broj organizacija koje pružaju vršnjačku </w:t>
            </w:r>
            <w:r w:rsidR="00A0256F">
              <w:rPr>
                <w:rFonts w:ascii="Calibri" w:eastAsia="Times New Roman" w:hAnsi="Calibri" w:cs="Calibri"/>
                <w:kern w:val="24"/>
                <w:sz w:val="20"/>
                <w:szCs w:val="20"/>
                <w:lang w:eastAsia="hr-HR"/>
              </w:rPr>
              <w:t xml:space="preserve">potporu. </w:t>
            </w:r>
          </w:p>
          <w:p w14:paraId="6E7E1E77" w14:textId="0EA280B4" w:rsidR="00204692" w:rsidRDefault="00204692" w:rsidP="004044F6">
            <w:pPr>
              <w:spacing w:after="0" w:line="240" w:lineRule="auto"/>
              <w:rPr>
                <w:rFonts w:ascii="Calibri" w:eastAsia="Times New Roman" w:hAnsi="Calibri" w:cs="Calibri"/>
                <w:kern w:val="24"/>
                <w:sz w:val="20"/>
                <w:szCs w:val="20"/>
                <w:lang w:eastAsia="hr-HR"/>
              </w:rPr>
            </w:pPr>
            <w:r>
              <w:rPr>
                <w:rFonts w:ascii="Calibri" w:eastAsia="Times New Roman" w:hAnsi="Calibri" w:cs="Calibri"/>
                <w:kern w:val="24"/>
                <w:sz w:val="20"/>
                <w:szCs w:val="20"/>
                <w:lang w:eastAsia="hr-HR"/>
              </w:rPr>
              <w:t xml:space="preserve">Poznat ukupni broj financiranih projekata </w:t>
            </w:r>
            <w:r w:rsidR="0030345B">
              <w:rPr>
                <w:rFonts w:ascii="Calibri" w:eastAsia="Times New Roman" w:hAnsi="Calibri" w:cs="Calibri"/>
                <w:kern w:val="24"/>
                <w:sz w:val="20"/>
                <w:szCs w:val="20"/>
                <w:lang w:eastAsia="hr-HR"/>
              </w:rPr>
              <w:t xml:space="preserve">OCD </w:t>
            </w:r>
            <w:r>
              <w:rPr>
                <w:rFonts w:ascii="Calibri" w:eastAsia="Times New Roman" w:hAnsi="Calibri" w:cs="Calibri"/>
                <w:kern w:val="24"/>
                <w:sz w:val="20"/>
                <w:szCs w:val="20"/>
                <w:lang w:eastAsia="hr-HR"/>
              </w:rPr>
              <w:t>.</w:t>
            </w:r>
          </w:p>
          <w:p w14:paraId="7763A746" w14:textId="77777777" w:rsidR="00204692" w:rsidRPr="004335B5" w:rsidRDefault="00204692" w:rsidP="004044F6">
            <w:pPr>
              <w:spacing w:after="0" w:line="240" w:lineRule="auto"/>
              <w:rPr>
                <w:rFonts w:ascii="Calibri" w:eastAsia="Times New Roman" w:hAnsi="Calibri" w:cs="Calibri"/>
                <w:kern w:val="24"/>
                <w:sz w:val="20"/>
                <w:szCs w:val="20"/>
                <w:lang w:eastAsia="hr-HR"/>
              </w:rPr>
            </w:pPr>
            <w:r>
              <w:rPr>
                <w:rFonts w:ascii="Calibri" w:eastAsia="Times New Roman" w:hAnsi="Calibri" w:cs="Calibri"/>
                <w:kern w:val="24"/>
                <w:sz w:val="20"/>
                <w:szCs w:val="20"/>
                <w:lang w:eastAsia="hr-HR"/>
              </w:rPr>
              <w:t>Uspostavljeni minimalni kriteriji za financiranje projekata.</w:t>
            </w:r>
          </w:p>
          <w:p w14:paraId="451525EF" w14:textId="77777777" w:rsidR="00204692" w:rsidRPr="004335B5" w:rsidRDefault="00204692" w:rsidP="004044F6">
            <w:pPr>
              <w:spacing w:after="0" w:line="240" w:lineRule="auto"/>
              <w:jc w:val="both"/>
              <w:rPr>
                <w:rFonts w:ascii="Calibri" w:eastAsia="Calibri" w:hAnsi="Calibri" w:cs="Calibri"/>
                <w:b/>
                <w:bCs/>
                <w:sz w:val="20"/>
                <w:szCs w:val="20"/>
              </w:rPr>
            </w:pPr>
          </w:p>
        </w:tc>
      </w:tr>
      <w:tr w:rsidR="00204692" w:rsidRPr="004335B5" w14:paraId="33E1AFE0" w14:textId="77777777" w:rsidTr="004044F6">
        <w:tc>
          <w:tcPr>
            <w:tcW w:w="9924" w:type="dxa"/>
            <w:gridSpan w:val="7"/>
            <w:shd w:val="clear" w:color="auto" w:fill="EDEDED"/>
          </w:tcPr>
          <w:p w14:paraId="2B6B09E1" w14:textId="606D693A" w:rsidR="00204692" w:rsidRPr="004335B5" w:rsidRDefault="00204692" w:rsidP="004044F6">
            <w:pPr>
              <w:spacing w:after="0" w:line="240" w:lineRule="auto"/>
              <w:jc w:val="both"/>
              <w:rPr>
                <w:rFonts w:ascii="Calibri" w:eastAsia="Calibri" w:hAnsi="Calibri" w:cs="Calibri"/>
                <w:b/>
                <w:bCs/>
                <w:i/>
                <w:iCs/>
                <w:sz w:val="20"/>
                <w:szCs w:val="20"/>
              </w:rPr>
            </w:pPr>
            <w:r w:rsidRPr="004335B5">
              <w:rPr>
                <w:rFonts w:ascii="Calibri" w:eastAsia="Calibri" w:hAnsi="Calibri" w:cs="Calibri"/>
                <w:b/>
                <w:bCs/>
                <w:i/>
                <w:iCs/>
                <w:sz w:val="20"/>
                <w:szCs w:val="20"/>
              </w:rPr>
              <w:t xml:space="preserve">Mjera 1: </w:t>
            </w:r>
            <w:r>
              <w:rPr>
                <w:rFonts w:ascii="Calibri" w:eastAsia="Calibri" w:hAnsi="Calibri" w:cs="Calibri"/>
                <w:b/>
                <w:bCs/>
                <w:i/>
                <w:iCs/>
                <w:sz w:val="20"/>
                <w:szCs w:val="20"/>
              </w:rPr>
              <w:t xml:space="preserve">Poticanje kvalitetne </w:t>
            </w:r>
            <w:r w:rsidR="00A0256F">
              <w:rPr>
                <w:rFonts w:ascii="Calibri" w:eastAsia="Calibri" w:hAnsi="Calibri" w:cs="Calibri"/>
                <w:b/>
                <w:bCs/>
                <w:i/>
                <w:iCs/>
                <w:sz w:val="20"/>
                <w:szCs w:val="20"/>
              </w:rPr>
              <w:t xml:space="preserve">potpore </w:t>
            </w:r>
            <w:r>
              <w:rPr>
                <w:rFonts w:ascii="Calibri" w:eastAsia="Calibri" w:hAnsi="Calibri" w:cs="Calibri"/>
                <w:b/>
                <w:bCs/>
                <w:i/>
                <w:iCs/>
                <w:sz w:val="20"/>
                <w:szCs w:val="20"/>
              </w:rPr>
              <w:t xml:space="preserve">u dojenju koju pružaju </w:t>
            </w:r>
            <w:r w:rsidR="0030345B">
              <w:rPr>
                <w:rFonts w:ascii="Calibri" w:eastAsia="Calibri" w:hAnsi="Calibri" w:cs="Calibri"/>
                <w:b/>
                <w:bCs/>
                <w:i/>
                <w:iCs/>
                <w:sz w:val="20"/>
                <w:szCs w:val="20"/>
              </w:rPr>
              <w:t>OCD</w:t>
            </w:r>
            <w:r w:rsidR="00602550">
              <w:rPr>
                <w:rFonts w:ascii="Calibri" w:eastAsia="Calibri" w:hAnsi="Calibri" w:cs="Calibri"/>
                <w:b/>
                <w:bCs/>
                <w:i/>
                <w:iCs/>
                <w:sz w:val="20"/>
                <w:szCs w:val="20"/>
              </w:rPr>
              <w:t>-i</w:t>
            </w:r>
            <w:r w:rsidR="0030345B">
              <w:rPr>
                <w:rFonts w:ascii="Calibri" w:eastAsia="Calibri" w:hAnsi="Calibri" w:cs="Calibri"/>
                <w:b/>
                <w:bCs/>
                <w:i/>
                <w:iCs/>
                <w:sz w:val="20"/>
                <w:szCs w:val="20"/>
              </w:rPr>
              <w:t xml:space="preserve"> </w:t>
            </w:r>
          </w:p>
          <w:p w14:paraId="4466B95B" w14:textId="77777777" w:rsidR="00204692" w:rsidRPr="004335B5" w:rsidRDefault="00204692" w:rsidP="004044F6">
            <w:pPr>
              <w:spacing w:after="0" w:line="240" w:lineRule="auto"/>
              <w:jc w:val="both"/>
              <w:rPr>
                <w:rFonts w:ascii="Calibri" w:eastAsia="Calibri" w:hAnsi="Calibri" w:cs="Calibri"/>
                <w:b/>
                <w:bCs/>
                <w:i/>
                <w:iCs/>
                <w:sz w:val="20"/>
                <w:szCs w:val="20"/>
              </w:rPr>
            </w:pPr>
          </w:p>
        </w:tc>
      </w:tr>
      <w:tr w:rsidR="00204692" w:rsidRPr="004335B5" w14:paraId="3C16EFC5" w14:textId="77777777" w:rsidTr="004044F6">
        <w:tc>
          <w:tcPr>
            <w:tcW w:w="9924" w:type="dxa"/>
            <w:gridSpan w:val="7"/>
            <w:shd w:val="clear" w:color="auto" w:fill="FFFFFF"/>
          </w:tcPr>
          <w:p w14:paraId="7424F9B7" w14:textId="08C90F31" w:rsidR="00204692" w:rsidRPr="004335B5" w:rsidRDefault="00204692" w:rsidP="008F7272">
            <w:pPr>
              <w:spacing w:after="0" w:line="240" w:lineRule="auto"/>
              <w:jc w:val="both"/>
              <w:rPr>
                <w:rFonts w:ascii="Calibri" w:eastAsia="Calibri" w:hAnsi="Calibri" w:cs="Calibri"/>
                <w:sz w:val="20"/>
                <w:szCs w:val="20"/>
              </w:rPr>
            </w:pPr>
            <w:r w:rsidRPr="004335B5">
              <w:rPr>
                <w:rFonts w:ascii="Calibri" w:eastAsia="Calibri" w:hAnsi="Calibri" w:cs="Calibri"/>
                <w:sz w:val="20"/>
                <w:szCs w:val="20"/>
                <w:u w:val="single"/>
              </w:rPr>
              <w:t>Opis mjere:</w:t>
            </w:r>
            <w:r w:rsidRPr="004335B5">
              <w:rPr>
                <w:rFonts w:ascii="Calibri" w:eastAsia="Calibri" w:hAnsi="Calibri" w:cs="Calibri"/>
                <w:sz w:val="20"/>
                <w:szCs w:val="20"/>
              </w:rPr>
              <w:t xml:space="preserve"> </w:t>
            </w:r>
            <w:r>
              <w:rPr>
                <w:rFonts w:ascii="Calibri" w:eastAsia="Calibri" w:hAnsi="Calibri" w:cs="Calibri"/>
                <w:sz w:val="20"/>
                <w:szCs w:val="20"/>
              </w:rPr>
              <w:t>U R</w:t>
            </w:r>
            <w:r w:rsidR="00477C37">
              <w:rPr>
                <w:rFonts w:ascii="Calibri" w:eastAsia="Calibri" w:hAnsi="Calibri" w:cs="Calibri"/>
                <w:sz w:val="20"/>
                <w:szCs w:val="20"/>
              </w:rPr>
              <w:t xml:space="preserve">H </w:t>
            </w:r>
            <w:r>
              <w:rPr>
                <w:rFonts w:ascii="Calibri" w:eastAsia="Calibri" w:hAnsi="Calibri" w:cs="Calibri"/>
                <w:sz w:val="20"/>
                <w:szCs w:val="20"/>
              </w:rPr>
              <w:t xml:space="preserve"> postoje brojne </w:t>
            </w:r>
            <w:r w:rsidR="0030345B">
              <w:rPr>
                <w:rFonts w:ascii="Calibri" w:eastAsia="Calibri" w:hAnsi="Calibri" w:cs="Calibri"/>
                <w:sz w:val="20"/>
                <w:szCs w:val="20"/>
              </w:rPr>
              <w:t xml:space="preserve">OCD </w:t>
            </w:r>
            <w:r>
              <w:rPr>
                <w:rFonts w:ascii="Calibri" w:eastAsia="Calibri" w:hAnsi="Calibri" w:cs="Calibri"/>
                <w:sz w:val="20"/>
                <w:szCs w:val="20"/>
              </w:rPr>
              <w:t xml:space="preserve">koje pružaju vršnjačku </w:t>
            </w:r>
            <w:r w:rsidR="00A0256F">
              <w:rPr>
                <w:rFonts w:ascii="Calibri" w:eastAsia="Calibri" w:hAnsi="Calibri" w:cs="Calibri"/>
                <w:sz w:val="20"/>
                <w:szCs w:val="20"/>
              </w:rPr>
              <w:t xml:space="preserve">potporu </w:t>
            </w:r>
            <w:r>
              <w:rPr>
                <w:rFonts w:ascii="Calibri" w:eastAsia="Calibri" w:hAnsi="Calibri" w:cs="Calibri"/>
                <w:sz w:val="20"/>
                <w:szCs w:val="20"/>
              </w:rPr>
              <w:t>dojenju ili realiziraju različite aktivnosti informiranja i educiranja o dojenju, sredstvima iz državnoga proračuna, proračun</w:t>
            </w:r>
            <w:r w:rsidR="008F7272">
              <w:rPr>
                <w:rFonts w:ascii="Calibri" w:eastAsia="Calibri" w:hAnsi="Calibri" w:cs="Calibri"/>
                <w:sz w:val="20"/>
                <w:szCs w:val="20"/>
              </w:rPr>
              <w:t>a</w:t>
            </w:r>
            <w:r>
              <w:rPr>
                <w:rFonts w:ascii="Calibri" w:eastAsia="Calibri" w:hAnsi="Calibri" w:cs="Calibri"/>
                <w:sz w:val="20"/>
                <w:szCs w:val="20"/>
              </w:rPr>
              <w:t xml:space="preserve"> JL</w:t>
            </w:r>
            <w:r w:rsidR="0030345B">
              <w:rPr>
                <w:rFonts w:ascii="Calibri" w:eastAsia="Calibri" w:hAnsi="Calibri" w:cs="Calibri"/>
                <w:sz w:val="20"/>
                <w:szCs w:val="20"/>
              </w:rPr>
              <w:t>P</w:t>
            </w:r>
            <w:r>
              <w:rPr>
                <w:rFonts w:ascii="Calibri" w:eastAsia="Calibri" w:hAnsi="Calibri" w:cs="Calibri"/>
                <w:sz w:val="20"/>
                <w:szCs w:val="20"/>
              </w:rPr>
              <w:t>(R)S, stranih donatora, pravnih osoba i sl. Nepoznat je broj, sadržaj i kvaliteta takvih sadržaja te tko ih financira. Potrebno je urediti ovo područje kako bi se učinkovitije ulagala javna sredstva, te kako bi se korisnicama pružali kvalitetni sadržaji, zaštićeni od interesa industrije.</w:t>
            </w:r>
          </w:p>
          <w:p w14:paraId="498CDD69" w14:textId="77777777" w:rsidR="00204692" w:rsidRPr="004335B5" w:rsidRDefault="00204692" w:rsidP="004044F6">
            <w:pPr>
              <w:spacing w:after="0" w:line="240" w:lineRule="auto"/>
              <w:jc w:val="both"/>
              <w:rPr>
                <w:rFonts w:ascii="Calibri" w:eastAsia="Calibri" w:hAnsi="Calibri" w:cs="Calibri"/>
                <w:sz w:val="20"/>
                <w:szCs w:val="20"/>
              </w:rPr>
            </w:pPr>
          </w:p>
        </w:tc>
      </w:tr>
      <w:tr w:rsidR="00204692" w:rsidRPr="004335B5" w14:paraId="2E0A543E" w14:textId="77777777" w:rsidTr="004044F6">
        <w:tc>
          <w:tcPr>
            <w:tcW w:w="9924" w:type="dxa"/>
            <w:gridSpan w:val="7"/>
            <w:shd w:val="clear" w:color="auto" w:fill="F7CAAC" w:themeFill="accent2" w:themeFillTint="66"/>
          </w:tcPr>
          <w:p w14:paraId="56F91E40" w14:textId="79268F43" w:rsidR="00204692" w:rsidRPr="004335B5" w:rsidRDefault="00204692" w:rsidP="0030345B">
            <w:pPr>
              <w:spacing w:line="240" w:lineRule="auto"/>
              <w:rPr>
                <w:rFonts w:ascii="Calibri" w:eastAsia="Calibri" w:hAnsi="Calibri" w:cs="Calibri"/>
                <w:bCs/>
                <w:i/>
                <w:iCs/>
                <w:sz w:val="20"/>
                <w:szCs w:val="20"/>
              </w:rPr>
            </w:pPr>
            <w:r w:rsidRPr="004335B5">
              <w:rPr>
                <w:rFonts w:ascii="Calibri" w:eastAsia="Calibri" w:hAnsi="Calibri" w:cs="Calibri"/>
                <w:bCs/>
                <w:i/>
                <w:iCs/>
                <w:sz w:val="20"/>
                <w:szCs w:val="20"/>
              </w:rPr>
              <w:t xml:space="preserve">Aktivnost 1: </w:t>
            </w:r>
            <w:r>
              <w:rPr>
                <w:rFonts w:ascii="Calibri" w:eastAsia="Calibri" w:hAnsi="Calibri" w:cs="Calibri"/>
                <w:bCs/>
                <w:i/>
                <w:iCs/>
                <w:sz w:val="20"/>
                <w:szCs w:val="20"/>
              </w:rPr>
              <w:t xml:space="preserve">Uspostava kriterija za financiranje programa </w:t>
            </w:r>
            <w:r w:rsidR="0030345B">
              <w:rPr>
                <w:rFonts w:ascii="Calibri" w:eastAsia="Calibri" w:hAnsi="Calibri" w:cs="Calibri"/>
                <w:bCs/>
                <w:i/>
                <w:iCs/>
                <w:sz w:val="20"/>
                <w:szCs w:val="20"/>
              </w:rPr>
              <w:t>OCD</w:t>
            </w:r>
            <w:r w:rsidR="00602550">
              <w:rPr>
                <w:rFonts w:ascii="Calibri" w:eastAsia="Calibri" w:hAnsi="Calibri" w:cs="Calibri"/>
                <w:bCs/>
                <w:i/>
                <w:iCs/>
                <w:sz w:val="20"/>
                <w:szCs w:val="20"/>
              </w:rPr>
              <w:t>-a</w:t>
            </w:r>
            <w:r w:rsidR="0030345B">
              <w:rPr>
                <w:rFonts w:ascii="Calibri" w:eastAsia="Calibri" w:hAnsi="Calibri" w:cs="Calibri"/>
                <w:bCs/>
                <w:i/>
                <w:iCs/>
                <w:sz w:val="20"/>
                <w:szCs w:val="20"/>
              </w:rPr>
              <w:t xml:space="preserve"> </w:t>
            </w:r>
            <w:r>
              <w:rPr>
                <w:rFonts w:ascii="Calibri" w:eastAsia="Calibri" w:hAnsi="Calibri" w:cs="Calibri"/>
                <w:bCs/>
                <w:i/>
                <w:iCs/>
                <w:sz w:val="20"/>
                <w:szCs w:val="20"/>
              </w:rPr>
              <w:t>u području dojenja</w:t>
            </w:r>
          </w:p>
        </w:tc>
      </w:tr>
      <w:tr w:rsidR="00204692" w:rsidRPr="004335B5" w14:paraId="5F76B39F" w14:textId="77777777" w:rsidTr="004044F6">
        <w:trPr>
          <w:trHeight w:val="382"/>
        </w:trPr>
        <w:tc>
          <w:tcPr>
            <w:tcW w:w="2555" w:type="dxa"/>
            <w:shd w:val="clear" w:color="auto" w:fill="auto"/>
          </w:tcPr>
          <w:p w14:paraId="5D4EA3F1" w14:textId="77777777" w:rsidR="00204692" w:rsidRPr="004335B5" w:rsidRDefault="00204692" w:rsidP="004044F6">
            <w:pPr>
              <w:spacing w:after="0" w:line="240" w:lineRule="auto"/>
              <w:rPr>
                <w:rFonts w:ascii="Calibri" w:eastAsia="Calibri" w:hAnsi="Calibri" w:cs="Calibri"/>
                <w:b/>
                <w:bCs/>
                <w:sz w:val="20"/>
                <w:szCs w:val="20"/>
              </w:rPr>
            </w:pPr>
            <w:r w:rsidRPr="004335B5">
              <w:rPr>
                <w:rFonts w:ascii="Calibri" w:eastAsia="Calibri" w:hAnsi="Calibri" w:cs="Calibri"/>
                <w:b/>
                <w:bCs/>
                <w:sz w:val="20"/>
                <w:szCs w:val="20"/>
              </w:rPr>
              <w:t>Nositelj provedbe</w:t>
            </w:r>
          </w:p>
        </w:tc>
        <w:tc>
          <w:tcPr>
            <w:tcW w:w="1982" w:type="dxa"/>
            <w:gridSpan w:val="2"/>
            <w:shd w:val="clear" w:color="auto" w:fill="auto"/>
          </w:tcPr>
          <w:p w14:paraId="2CF43117" w14:textId="77777777" w:rsidR="00204692" w:rsidRPr="004335B5" w:rsidRDefault="00204692" w:rsidP="004044F6">
            <w:pPr>
              <w:spacing w:after="0" w:line="240" w:lineRule="auto"/>
              <w:jc w:val="center"/>
              <w:rPr>
                <w:rFonts w:ascii="Calibri" w:eastAsia="Calibri" w:hAnsi="Calibri" w:cs="Calibri"/>
                <w:b/>
                <w:bCs/>
                <w:sz w:val="20"/>
                <w:szCs w:val="20"/>
              </w:rPr>
            </w:pPr>
            <w:r w:rsidRPr="004335B5">
              <w:rPr>
                <w:rFonts w:ascii="Calibri" w:eastAsia="Calibri" w:hAnsi="Calibri" w:cs="Calibri"/>
                <w:b/>
                <w:bCs/>
                <w:sz w:val="20"/>
                <w:szCs w:val="20"/>
              </w:rPr>
              <w:t>Pokazatelji rezultata</w:t>
            </w:r>
          </w:p>
        </w:tc>
        <w:tc>
          <w:tcPr>
            <w:tcW w:w="1701" w:type="dxa"/>
            <w:shd w:val="clear" w:color="auto" w:fill="auto"/>
          </w:tcPr>
          <w:p w14:paraId="2F0BFF58" w14:textId="77777777" w:rsidR="00204692" w:rsidRPr="004335B5" w:rsidRDefault="00204692" w:rsidP="004044F6">
            <w:pPr>
              <w:spacing w:after="0" w:line="240" w:lineRule="auto"/>
              <w:jc w:val="center"/>
              <w:rPr>
                <w:rFonts w:ascii="Calibri" w:eastAsia="Calibri" w:hAnsi="Calibri" w:cs="Calibri"/>
                <w:b/>
                <w:bCs/>
                <w:sz w:val="20"/>
                <w:szCs w:val="20"/>
              </w:rPr>
            </w:pPr>
            <w:r w:rsidRPr="004335B5">
              <w:rPr>
                <w:rFonts w:ascii="Calibri" w:eastAsia="Calibri" w:hAnsi="Calibri" w:cs="Calibri"/>
                <w:b/>
                <w:bCs/>
                <w:sz w:val="20"/>
                <w:szCs w:val="20"/>
              </w:rPr>
              <w:t>Financijska sredstva</w:t>
            </w:r>
          </w:p>
        </w:tc>
        <w:tc>
          <w:tcPr>
            <w:tcW w:w="1985" w:type="dxa"/>
            <w:gridSpan w:val="2"/>
            <w:shd w:val="clear" w:color="auto" w:fill="auto"/>
          </w:tcPr>
          <w:p w14:paraId="7A4FB173" w14:textId="77777777" w:rsidR="00204692" w:rsidRPr="004335B5" w:rsidRDefault="00204692" w:rsidP="004044F6">
            <w:pPr>
              <w:spacing w:before="100" w:beforeAutospacing="1" w:after="100" w:afterAutospacing="1" w:line="240" w:lineRule="auto"/>
              <w:rPr>
                <w:rFonts w:ascii="Calibri" w:eastAsia="Calibri" w:hAnsi="Calibri" w:cs="Calibri"/>
                <w:sz w:val="20"/>
                <w:szCs w:val="20"/>
              </w:rPr>
            </w:pPr>
            <w:r w:rsidRPr="00004F8A">
              <w:rPr>
                <w:rFonts w:ascii="Calibri" w:eastAsia="Calibri" w:hAnsi="Calibri" w:cs="Calibri"/>
                <w:b/>
                <w:bCs/>
                <w:sz w:val="20"/>
                <w:szCs w:val="20"/>
              </w:rPr>
              <w:t>Početna vrijednost</w:t>
            </w:r>
            <w:r w:rsidRPr="004335B5">
              <w:rPr>
                <w:rFonts w:ascii="Calibri" w:eastAsia="Calibri" w:hAnsi="Calibri" w:cs="Calibri"/>
                <w:sz w:val="20"/>
                <w:szCs w:val="20"/>
              </w:rPr>
              <w:t xml:space="preserve"> </w:t>
            </w:r>
            <w:r>
              <w:rPr>
                <w:rFonts w:ascii="Calibri" w:eastAsia="Calibri" w:hAnsi="Calibri" w:cs="Calibri"/>
                <w:sz w:val="20"/>
                <w:szCs w:val="20"/>
              </w:rPr>
              <w:t xml:space="preserve"> </w:t>
            </w:r>
          </w:p>
        </w:tc>
        <w:tc>
          <w:tcPr>
            <w:tcW w:w="1701" w:type="dxa"/>
            <w:shd w:val="clear" w:color="auto" w:fill="auto"/>
          </w:tcPr>
          <w:p w14:paraId="5E578ADA" w14:textId="77777777" w:rsidR="00204692" w:rsidRPr="00004F8A" w:rsidRDefault="00204692" w:rsidP="004044F6">
            <w:pPr>
              <w:spacing w:before="100" w:beforeAutospacing="1" w:after="100" w:afterAutospacing="1" w:line="240" w:lineRule="auto"/>
              <w:rPr>
                <w:rFonts w:ascii="Calibri" w:eastAsia="Calibri" w:hAnsi="Calibri" w:cs="Calibri"/>
                <w:sz w:val="20"/>
                <w:szCs w:val="20"/>
              </w:rPr>
            </w:pPr>
            <w:r w:rsidRPr="00004F8A">
              <w:rPr>
                <w:rFonts w:ascii="Calibri" w:eastAsia="Calibri" w:hAnsi="Calibri" w:cs="Calibri"/>
                <w:b/>
                <w:bCs/>
                <w:sz w:val="20"/>
                <w:szCs w:val="20"/>
              </w:rPr>
              <w:t>Ciljana vrijednost</w:t>
            </w:r>
            <w:r w:rsidRPr="004335B5">
              <w:rPr>
                <w:rFonts w:ascii="Calibri" w:eastAsia="Calibri" w:hAnsi="Calibri" w:cs="Calibri"/>
                <w:sz w:val="20"/>
                <w:szCs w:val="20"/>
              </w:rPr>
              <w:t xml:space="preserve">  </w:t>
            </w:r>
          </w:p>
        </w:tc>
      </w:tr>
      <w:tr w:rsidR="00204692" w:rsidRPr="004335B5" w14:paraId="5B3F6FF4" w14:textId="77777777" w:rsidTr="004044F6">
        <w:trPr>
          <w:trHeight w:val="662"/>
        </w:trPr>
        <w:tc>
          <w:tcPr>
            <w:tcW w:w="2555" w:type="dxa"/>
            <w:shd w:val="clear" w:color="auto" w:fill="auto"/>
          </w:tcPr>
          <w:p w14:paraId="67D5C036" w14:textId="77777777" w:rsidR="00204692" w:rsidRPr="004335B5" w:rsidRDefault="00204692" w:rsidP="004044F6">
            <w:pPr>
              <w:spacing w:after="0" w:line="240" w:lineRule="auto"/>
              <w:rPr>
                <w:rFonts w:ascii="Calibri" w:eastAsia="Calibri" w:hAnsi="Calibri" w:cs="Calibri"/>
                <w:b/>
                <w:bCs/>
                <w:sz w:val="20"/>
                <w:szCs w:val="20"/>
              </w:rPr>
            </w:pPr>
            <w:r w:rsidRPr="004335B5">
              <w:rPr>
                <w:rFonts w:ascii="Calibri" w:eastAsia="Calibri" w:hAnsi="Calibri" w:cs="Calibri"/>
                <w:b/>
                <w:bCs/>
                <w:sz w:val="20"/>
                <w:szCs w:val="20"/>
              </w:rPr>
              <w:t xml:space="preserve">Nositelj: </w:t>
            </w:r>
          </w:p>
          <w:p w14:paraId="0E3BD593" w14:textId="77777777" w:rsidR="00204692" w:rsidRPr="001204DF" w:rsidRDefault="00204692" w:rsidP="004044F6">
            <w:pPr>
              <w:spacing w:after="0" w:line="240" w:lineRule="auto"/>
              <w:rPr>
                <w:rFonts w:ascii="Calibri" w:eastAsia="Calibri" w:hAnsi="Calibri" w:cs="Calibri"/>
                <w:bCs/>
                <w:sz w:val="20"/>
                <w:szCs w:val="20"/>
              </w:rPr>
            </w:pPr>
            <w:r w:rsidRPr="001204DF">
              <w:rPr>
                <w:rFonts w:ascii="Calibri" w:eastAsia="Calibri" w:hAnsi="Calibri" w:cs="Calibri"/>
                <w:bCs/>
                <w:sz w:val="20"/>
                <w:szCs w:val="20"/>
              </w:rPr>
              <w:t>MZ</w:t>
            </w:r>
          </w:p>
          <w:p w14:paraId="287D28D8" w14:textId="77777777" w:rsidR="00204692" w:rsidRPr="004335B5" w:rsidRDefault="00204692" w:rsidP="004044F6">
            <w:pPr>
              <w:spacing w:after="0" w:line="240" w:lineRule="auto"/>
              <w:rPr>
                <w:rFonts w:ascii="Calibri" w:eastAsia="Calibri" w:hAnsi="Calibri" w:cs="Calibri"/>
                <w:b/>
                <w:bCs/>
                <w:sz w:val="20"/>
                <w:szCs w:val="20"/>
              </w:rPr>
            </w:pPr>
          </w:p>
          <w:p w14:paraId="6494A209" w14:textId="77777777" w:rsidR="00204692" w:rsidRPr="004335B5" w:rsidRDefault="00204692" w:rsidP="004044F6">
            <w:pPr>
              <w:spacing w:after="0" w:line="240" w:lineRule="auto"/>
              <w:rPr>
                <w:rFonts w:ascii="Calibri" w:eastAsia="Calibri" w:hAnsi="Calibri" w:cs="Calibri"/>
                <w:b/>
                <w:bCs/>
                <w:sz w:val="20"/>
                <w:szCs w:val="20"/>
              </w:rPr>
            </w:pPr>
            <w:r w:rsidRPr="004335B5">
              <w:rPr>
                <w:rFonts w:ascii="Calibri" w:eastAsia="Calibri" w:hAnsi="Calibri" w:cs="Calibri"/>
                <w:b/>
                <w:bCs/>
                <w:sz w:val="20"/>
                <w:szCs w:val="20"/>
              </w:rPr>
              <w:t>Sunositelji:</w:t>
            </w:r>
          </w:p>
          <w:p w14:paraId="35191C9F" w14:textId="77777777" w:rsidR="00204692" w:rsidRPr="001204DF" w:rsidRDefault="00345458" w:rsidP="00345458">
            <w:pPr>
              <w:spacing w:line="240" w:lineRule="auto"/>
              <w:rPr>
                <w:rFonts w:ascii="Calibri" w:eastAsia="Calibri" w:hAnsi="Calibri" w:cs="Calibri"/>
                <w:sz w:val="20"/>
                <w:szCs w:val="20"/>
              </w:rPr>
            </w:pPr>
            <w:r w:rsidRPr="001204DF">
              <w:rPr>
                <w:rFonts w:eastAsia="Calibri" w:cstheme="minorHAnsi"/>
                <w:sz w:val="20"/>
                <w:szCs w:val="20"/>
              </w:rPr>
              <w:t xml:space="preserve">OCD </w:t>
            </w:r>
          </w:p>
        </w:tc>
        <w:tc>
          <w:tcPr>
            <w:tcW w:w="1982" w:type="dxa"/>
            <w:gridSpan w:val="2"/>
            <w:shd w:val="clear" w:color="auto" w:fill="auto"/>
          </w:tcPr>
          <w:p w14:paraId="1F6BC213" w14:textId="7972BCFC" w:rsidR="00204692" w:rsidRPr="004335B5" w:rsidRDefault="00204692" w:rsidP="0030345B">
            <w:pPr>
              <w:spacing w:after="0" w:line="240" w:lineRule="auto"/>
              <w:rPr>
                <w:rFonts w:ascii="Calibri" w:eastAsia="Calibri" w:hAnsi="Calibri" w:cs="Calibri"/>
                <w:sz w:val="20"/>
                <w:szCs w:val="20"/>
              </w:rPr>
            </w:pPr>
            <w:r>
              <w:rPr>
                <w:rFonts w:ascii="Calibri" w:eastAsia="Calibri" w:hAnsi="Calibri" w:cs="Calibri"/>
                <w:sz w:val="20"/>
                <w:szCs w:val="20"/>
              </w:rPr>
              <w:t xml:space="preserve">Kreirani kriteriji za procjenu i financiranje programa koje pružaju </w:t>
            </w:r>
            <w:r w:rsidR="0030345B">
              <w:rPr>
                <w:rFonts w:ascii="Calibri" w:eastAsia="Calibri" w:hAnsi="Calibri" w:cs="Calibri"/>
                <w:sz w:val="20"/>
                <w:szCs w:val="20"/>
              </w:rPr>
              <w:t xml:space="preserve">OCD </w:t>
            </w:r>
            <w:r w:rsidRPr="004335B5">
              <w:rPr>
                <w:rFonts w:ascii="Calibri" w:eastAsia="Calibri" w:hAnsi="Calibri" w:cs="Calibri"/>
                <w:sz w:val="20"/>
                <w:szCs w:val="20"/>
              </w:rPr>
              <w:t xml:space="preserve"> </w:t>
            </w:r>
          </w:p>
        </w:tc>
        <w:tc>
          <w:tcPr>
            <w:tcW w:w="1701" w:type="dxa"/>
            <w:shd w:val="clear" w:color="auto" w:fill="auto"/>
          </w:tcPr>
          <w:p w14:paraId="0401233B" w14:textId="77777777" w:rsidR="00204692" w:rsidRPr="002176CF" w:rsidRDefault="00C529CF" w:rsidP="004044F6">
            <w:pPr>
              <w:spacing w:after="0" w:line="240" w:lineRule="auto"/>
              <w:rPr>
                <w:rFonts w:ascii="Calibri" w:eastAsia="Calibri" w:hAnsi="Calibri" w:cs="Calibri"/>
                <w:b/>
                <w:bCs/>
                <w:sz w:val="20"/>
                <w:szCs w:val="20"/>
              </w:rPr>
            </w:pPr>
            <w:r>
              <w:rPr>
                <w:rFonts w:eastAsia="Calibri" w:cstheme="minorHAnsi"/>
                <w:sz w:val="20"/>
                <w:szCs w:val="20"/>
              </w:rPr>
              <w:t>MZ –kroz redovni rad zaposlenika , aktivnost A618207</w:t>
            </w:r>
          </w:p>
          <w:p w14:paraId="3AB1371F" w14:textId="77777777" w:rsidR="00204692" w:rsidRPr="002176CF" w:rsidRDefault="00204692" w:rsidP="004044F6">
            <w:pPr>
              <w:spacing w:after="0" w:line="240" w:lineRule="auto"/>
              <w:rPr>
                <w:rFonts w:ascii="Calibri" w:eastAsia="Calibri" w:hAnsi="Calibri" w:cs="Calibri"/>
                <w:sz w:val="20"/>
                <w:szCs w:val="20"/>
              </w:rPr>
            </w:pPr>
          </w:p>
        </w:tc>
        <w:tc>
          <w:tcPr>
            <w:tcW w:w="1985" w:type="dxa"/>
            <w:gridSpan w:val="2"/>
            <w:shd w:val="clear" w:color="auto" w:fill="auto"/>
          </w:tcPr>
          <w:p w14:paraId="3B9C6BF1" w14:textId="41C904F6" w:rsidR="00204692" w:rsidRPr="004335B5" w:rsidRDefault="00204692" w:rsidP="0030345B">
            <w:pPr>
              <w:spacing w:line="240" w:lineRule="auto"/>
              <w:rPr>
                <w:rFonts w:ascii="Calibri" w:eastAsia="Calibri" w:hAnsi="Calibri" w:cs="Calibri"/>
                <w:sz w:val="20"/>
                <w:szCs w:val="20"/>
              </w:rPr>
            </w:pPr>
            <w:r>
              <w:rPr>
                <w:rFonts w:ascii="Calibri" w:eastAsia="Calibri" w:hAnsi="Calibri" w:cs="Calibri"/>
                <w:sz w:val="20"/>
                <w:szCs w:val="20"/>
              </w:rPr>
              <w:t>Ne postoje kriteriji za procjenu i preporuke za financiranje projekata koje pružaju</w:t>
            </w:r>
            <w:r w:rsidR="0030345B">
              <w:rPr>
                <w:rFonts w:ascii="Calibri" w:eastAsia="Calibri" w:hAnsi="Calibri" w:cs="Calibri"/>
                <w:sz w:val="20"/>
                <w:szCs w:val="20"/>
              </w:rPr>
              <w:t xml:space="preserve">OCD </w:t>
            </w:r>
          </w:p>
        </w:tc>
        <w:tc>
          <w:tcPr>
            <w:tcW w:w="1701" w:type="dxa"/>
            <w:shd w:val="clear" w:color="auto" w:fill="auto"/>
          </w:tcPr>
          <w:p w14:paraId="7AE5C18E" w14:textId="57D01D1E" w:rsidR="00204692" w:rsidRPr="004335B5" w:rsidRDefault="00204692" w:rsidP="0030345B">
            <w:pPr>
              <w:spacing w:line="240" w:lineRule="auto"/>
              <w:rPr>
                <w:rFonts w:ascii="Calibri" w:eastAsia="Calibri" w:hAnsi="Calibri" w:cs="Calibri"/>
                <w:sz w:val="20"/>
                <w:szCs w:val="20"/>
              </w:rPr>
            </w:pPr>
            <w:r>
              <w:rPr>
                <w:rFonts w:ascii="Calibri" w:eastAsia="Calibri" w:hAnsi="Calibri" w:cs="Calibri"/>
                <w:sz w:val="20"/>
                <w:szCs w:val="20"/>
              </w:rPr>
              <w:t>Uspostavljeni su kriteriji i preporuke</w:t>
            </w:r>
            <w:r w:rsidRPr="00021FCB">
              <w:rPr>
                <w:rFonts w:ascii="Calibri" w:eastAsia="Calibri" w:hAnsi="Calibri" w:cs="Calibri"/>
                <w:sz w:val="20"/>
                <w:szCs w:val="20"/>
              </w:rPr>
              <w:t xml:space="preserve"> za financiranje projekata koje pružaju </w:t>
            </w:r>
            <w:r w:rsidR="0030345B">
              <w:rPr>
                <w:rFonts w:ascii="Calibri" w:eastAsia="Calibri" w:hAnsi="Calibri" w:cs="Calibri"/>
                <w:sz w:val="20"/>
                <w:szCs w:val="20"/>
              </w:rPr>
              <w:t xml:space="preserve">OCD </w:t>
            </w:r>
          </w:p>
        </w:tc>
      </w:tr>
    </w:tbl>
    <w:p w14:paraId="2BB6B7C9" w14:textId="77777777" w:rsidR="00204692" w:rsidRPr="00307D66" w:rsidRDefault="00204692" w:rsidP="00C1106C">
      <w:pPr>
        <w:spacing w:after="0" w:line="240" w:lineRule="auto"/>
        <w:jc w:val="both"/>
        <w:rPr>
          <w:rFonts w:eastAsia="Times New Roman" w:cstheme="minorHAnsi"/>
          <w:b/>
          <w:bCs/>
          <w:kern w:val="24"/>
          <w:sz w:val="24"/>
          <w:szCs w:val="24"/>
          <w:lang w:eastAsia="hr-HR"/>
        </w:rPr>
        <w:sectPr w:rsidR="00204692" w:rsidRPr="00307D66" w:rsidSect="00213E25">
          <w:pgSz w:w="11906" w:h="16838"/>
          <w:pgMar w:top="851" w:right="1417" w:bottom="1135" w:left="1417" w:header="708" w:footer="708" w:gutter="0"/>
          <w:cols w:space="708"/>
          <w:docGrid w:linePitch="360"/>
        </w:sectPr>
      </w:pPr>
    </w:p>
    <w:p w14:paraId="1BB57330" w14:textId="779C9FFC" w:rsidR="00E62628" w:rsidRPr="00B807E8" w:rsidRDefault="003D66DE">
      <w:pPr>
        <w:sectPr w:rsidR="00E62628" w:rsidRPr="00B807E8" w:rsidSect="00E62628">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9" w:footer="709" w:gutter="0"/>
          <w:cols w:space="708"/>
          <w:docGrid w:linePitch="360"/>
        </w:sectPr>
      </w:pPr>
      <w:r>
        <w:rPr>
          <w:noProof/>
          <w:lang w:eastAsia="hr-HR"/>
        </w:rPr>
        <w:lastRenderedPageBreak/>
        <mc:AlternateContent>
          <mc:Choice Requires="wps">
            <w:drawing>
              <wp:anchor distT="0" distB="0" distL="114300" distR="114300" simplePos="0" relativeHeight="251877888" behindDoc="0" locked="0" layoutInCell="1" allowOverlap="1" wp14:anchorId="1E65161E" wp14:editId="2F1DA59A">
                <wp:simplePos x="0" y="0"/>
                <wp:positionH relativeFrom="column">
                  <wp:posOffset>6129655</wp:posOffset>
                </wp:positionH>
                <wp:positionV relativeFrom="paragraph">
                  <wp:posOffset>2532380</wp:posOffset>
                </wp:positionV>
                <wp:extent cx="885825" cy="1123950"/>
                <wp:effectExtent l="0" t="0" r="28575" b="19050"/>
                <wp:wrapNone/>
                <wp:docPr id="296" name="Text Box 296"/>
                <wp:cNvGraphicFramePr/>
                <a:graphic xmlns:a="http://schemas.openxmlformats.org/drawingml/2006/main">
                  <a:graphicData uri="http://schemas.microsoft.com/office/word/2010/wordprocessingShape">
                    <wps:wsp>
                      <wps:cNvSpPr txBox="1"/>
                      <wps:spPr>
                        <a:xfrm>
                          <a:off x="0" y="0"/>
                          <a:ext cx="885825" cy="1123950"/>
                        </a:xfrm>
                        <a:prstGeom prst="rect">
                          <a:avLst/>
                        </a:prstGeom>
                        <a:solidFill>
                          <a:sysClr val="window" lastClr="FFFFFF"/>
                        </a:solidFill>
                        <a:ln w="6350">
                          <a:solidFill>
                            <a:prstClr val="black"/>
                          </a:solidFill>
                        </a:ln>
                      </wps:spPr>
                      <wps:txbx>
                        <w:txbxContent>
                          <w:p w14:paraId="25E8539A" w14:textId="547B012C" w:rsidR="003D66DE" w:rsidRDefault="005251CE" w:rsidP="00DD7A14">
                            <w:pPr>
                              <w:spacing w:after="0"/>
                              <w:rPr>
                                <w:sz w:val="18"/>
                                <w:szCs w:val="18"/>
                              </w:rPr>
                            </w:pPr>
                            <w:r w:rsidRPr="007B537B">
                              <w:rPr>
                                <w:sz w:val="18"/>
                                <w:szCs w:val="18"/>
                              </w:rPr>
                              <w:t>Aktivnost 1: Obilježavanje među</w:t>
                            </w:r>
                            <w:r w:rsidR="003D66DE">
                              <w:rPr>
                                <w:sz w:val="18"/>
                                <w:szCs w:val="18"/>
                              </w:rPr>
                              <w:t>-</w:t>
                            </w:r>
                          </w:p>
                          <w:p w14:paraId="63DF3318" w14:textId="2F2B431E" w:rsidR="005251CE" w:rsidRPr="007B537B" w:rsidRDefault="005251CE" w:rsidP="00DD7A14">
                            <w:pPr>
                              <w:spacing w:after="0"/>
                              <w:rPr>
                                <w:sz w:val="18"/>
                                <w:szCs w:val="18"/>
                              </w:rPr>
                            </w:pPr>
                            <w:r w:rsidRPr="007B537B">
                              <w:rPr>
                                <w:sz w:val="18"/>
                                <w:szCs w:val="18"/>
                              </w:rPr>
                              <w:t>narodnog tjedna dojenja od 1. do 7. kolovoza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5161E" id="Text Box 296" o:spid="_x0000_s1116" type="#_x0000_t202" style="position:absolute;margin-left:482.65pt;margin-top:199.4pt;width:69.75pt;height:88.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" fillcolor="window" strokeweight=".5pt">
                <v:textbox>
                  <w:txbxContent>
                    <w:p w14:paraId="25E8539A" w14:textId="547B012C" w:rsidR="003D66DE" w:rsidRDefault="005251CE" w:rsidP="00DD7A14">
                      <w:pPr>
                        <w:spacing w:after="0"/>
                        <w:rPr>
                          <w:sz w:val="18"/>
                          <w:szCs w:val="18"/>
                        </w:rPr>
                      </w:pPr>
                      <w:r w:rsidRPr="007B537B">
                        <w:rPr>
                          <w:sz w:val="18"/>
                          <w:szCs w:val="18"/>
                        </w:rPr>
                        <w:t>Aktivnost 1: Obilježavanje među</w:t>
                      </w:r>
                      <w:r w:rsidR="003D66DE">
                        <w:rPr>
                          <w:sz w:val="18"/>
                          <w:szCs w:val="18"/>
                        </w:rPr>
                        <w:t>-</w:t>
                      </w:r>
                    </w:p>
                    <w:p w14:paraId="63DF3318" w14:textId="2F2B431E" w:rsidR="005251CE" w:rsidRPr="007B537B" w:rsidRDefault="005251CE" w:rsidP="00DD7A14">
                      <w:pPr>
                        <w:spacing w:after="0"/>
                        <w:rPr>
                          <w:sz w:val="18"/>
                          <w:szCs w:val="18"/>
                        </w:rPr>
                      </w:pPr>
                      <w:r w:rsidRPr="007B537B">
                        <w:rPr>
                          <w:sz w:val="18"/>
                          <w:szCs w:val="18"/>
                        </w:rPr>
                        <w:t>narodnog tjedna dojenja od 1. do 7. kolovoza</w:t>
                      </w:r>
                    </w:p>
                  </w:txbxContent>
                </v:textbox>
              </v:shape>
            </w:pict>
          </mc:Fallback>
        </mc:AlternateContent>
      </w:r>
      <w:r w:rsidR="00FB0F73">
        <w:rPr>
          <w:noProof/>
          <w:lang w:eastAsia="hr-HR"/>
        </w:rPr>
        <mc:AlternateContent>
          <mc:Choice Requires="wps">
            <w:drawing>
              <wp:anchor distT="0" distB="0" distL="114300" distR="114300" simplePos="0" relativeHeight="251836928" behindDoc="0" locked="0" layoutInCell="1" allowOverlap="1" wp14:anchorId="5C51C79C" wp14:editId="3E48C9BF">
                <wp:simplePos x="0" y="0"/>
                <wp:positionH relativeFrom="column">
                  <wp:posOffset>1662430</wp:posOffset>
                </wp:positionH>
                <wp:positionV relativeFrom="paragraph">
                  <wp:posOffset>-591820</wp:posOffset>
                </wp:positionV>
                <wp:extent cx="6019800" cy="314325"/>
                <wp:effectExtent l="0" t="0" r="19050" b="28575"/>
                <wp:wrapNone/>
                <wp:docPr id="313" name="Text Box 313"/>
                <wp:cNvGraphicFramePr/>
                <a:graphic xmlns:a="http://schemas.openxmlformats.org/drawingml/2006/main">
                  <a:graphicData uri="http://schemas.microsoft.com/office/word/2010/wordprocessingShape">
                    <wps:wsp>
                      <wps:cNvSpPr txBox="1"/>
                      <wps:spPr>
                        <a:xfrm>
                          <a:off x="0" y="0"/>
                          <a:ext cx="6019800" cy="314325"/>
                        </a:xfrm>
                        <a:prstGeom prst="rect">
                          <a:avLst/>
                        </a:prstGeom>
                        <a:solidFill>
                          <a:schemeClr val="lt1"/>
                        </a:solidFill>
                        <a:ln w="6350">
                          <a:solidFill>
                            <a:prstClr val="black"/>
                          </a:solidFill>
                        </a:ln>
                      </wps:spPr>
                      <wps:txbx>
                        <w:txbxContent>
                          <w:p w14:paraId="60821A04" w14:textId="2379D7E6" w:rsidR="005251CE" w:rsidRPr="008A06C4" w:rsidRDefault="005251CE" w:rsidP="00DD7A14">
                            <w:pPr>
                              <w:jc w:val="center"/>
                              <w:rPr>
                                <w:sz w:val="18"/>
                                <w:szCs w:val="18"/>
                              </w:rPr>
                            </w:pPr>
                            <w:r>
                              <w:rPr>
                                <w:b/>
                                <w:bCs/>
                                <w:sz w:val="20"/>
                                <w:szCs w:val="20"/>
                              </w:rPr>
                              <w:t>Cilj</w:t>
                            </w:r>
                            <w:r w:rsidRPr="00C04DAE">
                              <w:rPr>
                                <w:b/>
                                <w:bCs/>
                                <w:sz w:val="20"/>
                                <w:szCs w:val="20"/>
                              </w:rPr>
                              <w:t xml:space="preserve"> 8: Osnaživanje i nastavak programa promicanja dojenja u zajednici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1C79C" id="Text Box 313" o:spid="_x0000_s1117" type="#_x0000_t202" style="position:absolute;margin-left:130.9pt;margin-top:-46.6pt;width:474pt;height:24.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" fillcolor="white [3201]" strokeweight=".5pt">
                <v:textbox>
                  <w:txbxContent>
                    <w:p w14:paraId="60821A04" w14:textId="2379D7E6" w:rsidR="005251CE" w:rsidRPr="008A06C4" w:rsidRDefault="005251CE" w:rsidP="00DD7A14">
                      <w:pPr>
                        <w:jc w:val="center"/>
                        <w:rPr>
                          <w:sz w:val="18"/>
                          <w:szCs w:val="18"/>
                        </w:rPr>
                      </w:pPr>
                      <w:r>
                        <w:rPr>
                          <w:b/>
                          <w:bCs/>
                          <w:sz w:val="20"/>
                          <w:szCs w:val="20"/>
                        </w:rPr>
                        <w:t>Cilj</w:t>
                      </w:r>
                      <w:r w:rsidRPr="00C04DAE">
                        <w:rPr>
                          <w:b/>
                          <w:bCs/>
                          <w:sz w:val="20"/>
                          <w:szCs w:val="20"/>
                        </w:rPr>
                        <w:t xml:space="preserve"> 8: Osnaživanje i nastavak programa promicanja dojenja u zajednici</w:t>
                      </w:r>
                    </w:p>
                  </w:txbxContent>
                </v:textbox>
              </v:shape>
            </w:pict>
          </mc:Fallback>
        </mc:AlternateContent>
      </w:r>
      <w:r w:rsidR="00883C6C">
        <w:rPr>
          <w:noProof/>
          <w:lang w:eastAsia="hr-HR"/>
        </w:rPr>
        <mc:AlternateContent>
          <mc:Choice Requires="wps">
            <w:drawing>
              <wp:anchor distT="0" distB="0" distL="114300" distR="114300" simplePos="0" relativeHeight="252111360" behindDoc="0" locked="0" layoutInCell="1" allowOverlap="1" wp14:anchorId="23574E5E" wp14:editId="67662A90">
                <wp:simplePos x="0" y="0"/>
                <wp:positionH relativeFrom="column">
                  <wp:posOffset>8829421</wp:posOffset>
                </wp:positionH>
                <wp:positionV relativeFrom="paragraph">
                  <wp:posOffset>1570812</wp:posOffset>
                </wp:positionV>
                <wp:extent cx="7315" cy="105309"/>
                <wp:effectExtent l="0" t="0" r="31115" b="28575"/>
                <wp:wrapNone/>
                <wp:docPr id="237" name="Ravni poveznik 237"/>
                <wp:cNvGraphicFramePr/>
                <a:graphic xmlns:a="http://schemas.openxmlformats.org/drawingml/2006/main">
                  <a:graphicData uri="http://schemas.microsoft.com/office/word/2010/wordprocessingShape">
                    <wps:wsp>
                      <wps:cNvCnPr/>
                      <wps:spPr>
                        <a:xfrm>
                          <a:off x="0" y="0"/>
                          <a:ext cx="7315" cy="105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FDF47" id="Ravni poveznik 237" o:spid="_x0000_s1026" style="position:absolute;z-index:252111360;visibility:visible;mso-wrap-style:square;mso-wrap-distance-left:9pt;mso-wrap-distance-top:0;mso-wrap-distance-right:9pt;mso-wrap-distance-bottom:0;mso-position-horizontal:absolute;mso-position-horizontal-relative:text;mso-position-vertical:absolute;mso-position-vertical-relative:text" from="695.25pt,123.7pt" to="695.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2110336" behindDoc="0" locked="0" layoutInCell="1" allowOverlap="1" wp14:anchorId="557BBBEA" wp14:editId="06E4E58A">
                <wp:simplePos x="0" y="0"/>
                <wp:positionH relativeFrom="column">
                  <wp:posOffset>7007936</wp:posOffset>
                </wp:positionH>
                <wp:positionV relativeFrom="paragraph">
                  <wp:posOffset>5041112</wp:posOffset>
                </wp:positionV>
                <wp:extent cx="166091" cy="0"/>
                <wp:effectExtent l="0" t="0" r="24765" b="19050"/>
                <wp:wrapNone/>
                <wp:docPr id="236" name="Ravni poveznik 236"/>
                <wp:cNvGraphicFramePr/>
                <a:graphic xmlns:a="http://schemas.openxmlformats.org/drawingml/2006/main">
                  <a:graphicData uri="http://schemas.microsoft.com/office/word/2010/wordprocessingShape">
                    <wps:wsp>
                      <wps:cNvCnPr/>
                      <wps:spPr>
                        <a:xfrm flipV="1">
                          <a:off x="0" y="0"/>
                          <a:ext cx="1660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079F8" id="Ravni poveznik 236" o:spid="_x0000_s1026" style="position:absolute;flip:y;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8pt,396.95pt" to="564.9pt,3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1935232" behindDoc="0" locked="0" layoutInCell="1" allowOverlap="1" wp14:anchorId="16469755" wp14:editId="2D285433">
                <wp:simplePos x="0" y="0"/>
                <wp:positionH relativeFrom="column">
                  <wp:posOffset>6520179</wp:posOffset>
                </wp:positionH>
                <wp:positionV relativeFrom="paragraph">
                  <wp:posOffset>1146492</wp:posOffset>
                </wp:positionV>
                <wp:extent cx="4763" cy="128587"/>
                <wp:effectExtent l="0" t="0" r="33655" b="24130"/>
                <wp:wrapNone/>
                <wp:docPr id="267" name="Straight Connector 267"/>
                <wp:cNvGraphicFramePr/>
                <a:graphic xmlns:a="http://schemas.openxmlformats.org/drawingml/2006/main">
                  <a:graphicData uri="http://schemas.microsoft.com/office/word/2010/wordprocessingShape">
                    <wps:wsp>
                      <wps:cNvCnPr/>
                      <wps:spPr>
                        <a:xfrm>
                          <a:off x="0" y="0"/>
                          <a:ext cx="4763" cy="128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8F85C8" id="Straight Connector 267" o:spid="_x0000_s1026" style="position:absolute;z-index:25193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4pt,90.25pt" to="513.8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2109312" behindDoc="0" locked="0" layoutInCell="1" allowOverlap="1" wp14:anchorId="7F32E477" wp14:editId="5E73B56B">
                <wp:simplePos x="0" y="0"/>
                <wp:positionH relativeFrom="column">
                  <wp:posOffset>7105968</wp:posOffset>
                </wp:positionH>
                <wp:positionV relativeFrom="paragraph">
                  <wp:posOffset>1913255</wp:posOffset>
                </wp:positionV>
                <wp:extent cx="71437" cy="4763"/>
                <wp:effectExtent l="0" t="0" r="24130" b="33655"/>
                <wp:wrapNone/>
                <wp:docPr id="235" name="Ravni poveznik 235"/>
                <wp:cNvGraphicFramePr/>
                <a:graphic xmlns:a="http://schemas.openxmlformats.org/drawingml/2006/main">
                  <a:graphicData uri="http://schemas.microsoft.com/office/word/2010/wordprocessingShape">
                    <wps:wsp>
                      <wps:cNvCnPr/>
                      <wps:spPr>
                        <a:xfrm>
                          <a:off x="0" y="0"/>
                          <a:ext cx="71437"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CBEED" id="Ravni poveznik 235" o:spid="_x0000_s1026" style="position:absolute;z-index:252109312;visibility:visible;mso-wrap-style:square;mso-wrap-distance-left:9pt;mso-wrap-distance-top:0;mso-wrap-distance-right:9pt;mso-wrap-distance-bottom:0;mso-position-horizontal:absolute;mso-position-horizontal-relative:text;mso-position-vertical:absolute;mso-position-vertical-relative:text" from="559.55pt,150.65pt" to="565.1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2108288" behindDoc="0" locked="0" layoutInCell="1" allowOverlap="1" wp14:anchorId="1803C462" wp14:editId="63919667">
                <wp:simplePos x="0" y="0"/>
                <wp:positionH relativeFrom="column">
                  <wp:posOffset>4379042</wp:posOffset>
                </wp:positionH>
                <wp:positionV relativeFrom="paragraph">
                  <wp:posOffset>2178728</wp:posOffset>
                </wp:positionV>
                <wp:extent cx="5610" cy="151991"/>
                <wp:effectExtent l="0" t="0" r="33020" b="19685"/>
                <wp:wrapNone/>
                <wp:docPr id="234" name="Ravni poveznik 234"/>
                <wp:cNvGraphicFramePr/>
                <a:graphic xmlns:a="http://schemas.openxmlformats.org/drawingml/2006/main">
                  <a:graphicData uri="http://schemas.microsoft.com/office/word/2010/wordprocessingShape">
                    <wps:wsp>
                      <wps:cNvCnPr/>
                      <wps:spPr>
                        <a:xfrm>
                          <a:off x="0" y="0"/>
                          <a:ext cx="5610" cy="1519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801E5" id="Ravni poveznik 234" o:spid="_x0000_s1026" style="position:absolute;z-index:252108288;visibility:visible;mso-wrap-style:square;mso-wrap-distance-left:9pt;mso-wrap-distance-top:0;mso-wrap-distance-right:9pt;mso-wrap-distance-bottom:0;mso-position-horizontal:absolute;mso-position-horizontal-relative:text;mso-position-vertical:absolute;mso-position-vertical-relative:text" from="344.8pt,171.55pt" to="345.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1904512" behindDoc="0" locked="0" layoutInCell="1" allowOverlap="1" wp14:anchorId="6343CD19" wp14:editId="3B203690">
                <wp:simplePos x="0" y="0"/>
                <wp:positionH relativeFrom="column">
                  <wp:posOffset>1832185</wp:posOffset>
                </wp:positionH>
                <wp:positionV relativeFrom="paragraph">
                  <wp:posOffset>771190</wp:posOffset>
                </wp:positionV>
                <wp:extent cx="5610" cy="224159"/>
                <wp:effectExtent l="0" t="0" r="33020" b="23495"/>
                <wp:wrapNone/>
                <wp:docPr id="282" name="Straight Connector 282"/>
                <wp:cNvGraphicFramePr/>
                <a:graphic xmlns:a="http://schemas.openxmlformats.org/drawingml/2006/main">
                  <a:graphicData uri="http://schemas.microsoft.com/office/word/2010/wordprocessingShape">
                    <wps:wsp>
                      <wps:cNvCnPr/>
                      <wps:spPr>
                        <a:xfrm>
                          <a:off x="0" y="0"/>
                          <a:ext cx="5610" cy="2241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FE06D" id="Straight Connector 282" o:spid="_x0000_s1026" style="position:absolute;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5pt,60.7pt" to="144.7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1920896" behindDoc="0" locked="0" layoutInCell="1" allowOverlap="1" wp14:anchorId="5DD9FD2A" wp14:editId="0ED21FB5">
                <wp:simplePos x="0" y="0"/>
                <wp:positionH relativeFrom="column">
                  <wp:posOffset>4412701</wp:posOffset>
                </wp:positionH>
                <wp:positionV relativeFrom="paragraph">
                  <wp:posOffset>759970</wp:posOffset>
                </wp:positionV>
                <wp:extent cx="5610" cy="527323"/>
                <wp:effectExtent l="0" t="0" r="33020" b="25400"/>
                <wp:wrapNone/>
                <wp:docPr id="274" name="Straight Connector 274"/>
                <wp:cNvGraphicFramePr/>
                <a:graphic xmlns:a="http://schemas.openxmlformats.org/drawingml/2006/main">
                  <a:graphicData uri="http://schemas.microsoft.com/office/word/2010/wordprocessingShape">
                    <wps:wsp>
                      <wps:cNvCnPr/>
                      <wps:spPr>
                        <a:xfrm>
                          <a:off x="0" y="0"/>
                          <a:ext cx="5610" cy="5273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19C75" id="Straight Connector 274" o:spid="_x0000_s1026" style="position:absolute;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45pt,59.85pt" to="347.9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2107264" behindDoc="0" locked="0" layoutInCell="1" allowOverlap="1" wp14:anchorId="2E17285D" wp14:editId="497447CF">
                <wp:simplePos x="0" y="0"/>
                <wp:positionH relativeFrom="column">
                  <wp:posOffset>1809746</wp:posOffset>
                </wp:positionH>
                <wp:positionV relativeFrom="paragraph">
                  <wp:posOffset>1647198</wp:posOffset>
                </wp:positionV>
                <wp:extent cx="5610" cy="313273"/>
                <wp:effectExtent l="0" t="0" r="33020" b="29845"/>
                <wp:wrapNone/>
                <wp:docPr id="233" name="Ravni poveznik 233"/>
                <wp:cNvGraphicFramePr/>
                <a:graphic xmlns:a="http://schemas.openxmlformats.org/drawingml/2006/main">
                  <a:graphicData uri="http://schemas.microsoft.com/office/word/2010/wordprocessingShape">
                    <wps:wsp>
                      <wps:cNvCnPr/>
                      <wps:spPr>
                        <a:xfrm>
                          <a:off x="0" y="0"/>
                          <a:ext cx="5610" cy="313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06754" id="Ravni poveznik 233" o:spid="_x0000_s1026" style="position:absolute;z-index:252107264;visibility:visible;mso-wrap-style:square;mso-wrap-distance-left:9pt;mso-wrap-distance-top:0;mso-wrap-distance-right:9pt;mso-wrap-distance-bottom:0;mso-position-horizontal:absolute;mso-position-horizontal-relative:text;mso-position-vertical:absolute;mso-position-vertical-relative:text" from="142.5pt,129.7pt" to="142.9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" strokecolor="#4472c4 [3204]" strokeweight=".5pt">
                <v:stroke joinstyle="miter"/>
              </v:line>
            </w:pict>
          </mc:Fallback>
        </mc:AlternateContent>
      </w:r>
      <w:r w:rsidR="00883C6C">
        <w:rPr>
          <w:noProof/>
          <w:lang w:eastAsia="hr-HR"/>
        </w:rPr>
        <mc:AlternateContent>
          <mc:Choice Requires="wps">
            <w:drawing>
              <wp:anchor distT="0" distB="0" distL="114300" distR="114300" simplePos="0" relativeHeight="251863552" behindDoc="0" locked="0" layoutInCell="1" allowOverlap="1" wp14:anchorId="0CF3A9BE" wp14:editId="7AC393D2">
                <wp:simplePos x="0" y="0"/>
                <wp:positionH relativeFrom="column">
                  <wp:posOffset>900956</wp:posOffset>
                </wp:positionH>
                <wp:positionV relativeFrom="paragraph">
                  <wp:posOffset>1949251</wp:posOffset>
                </wp:positionV>
                <wp:extent cx="1904474" cy="727815"/>
                <wp:effectExtent l="0" t="0" r="19685" b="15240"/>
                <wp:wrapNone/>
                <wp:docPr id="304" name="Text Box 304"/>
                <wp:cNvGraphicFramePr/>
                <a:graphic xmlns:a="http://schemas.openxmlformats.org/drawingml/2006/main">
                  <a:graphicData uri="http://schemas.microsoft.com/office/word/2010/wordprocessingShape">
                    <wps:wsp>
                      <wps:cNvSpPr txBox="1"/>
                      <wps:spPr>
                        <a:xfrm>
                          <a:off x="0" y="0"/>
                          <a:ext cx="1904474" cy="727815"/>
                        </a:xfrm>
                        <a:prstGeom prst="rect">
                          <a:avLst/>
                        </a:prstGeom>
                        <a:solidFill>
                          <a:sysClr val="window" lastClr="FFFFFF"/>
                        </a:solidFill>
                        <a:ln w="6350">
                          <a:solidFill>
                            <a:prstClr val="black"/>
                          </a:solidFill>
                        </a:ln>
                      </wps:spPr>
                      <wps:txbx>
                        <w:txbxContent>
                          <w:p w14:paraId="5828E71C" w14:textId="77777777" w:rsidR="005251CE" w:rsidRPr="007B537B" w:rsidRDefault="005251CE" w:rsidP="00604C03">
                            <w:pPr>
                              <w:rPr>
                                <w:sz w:val="18"/>
                                <w:szCs w:val="18"/>
                              </w:rPr>
                            </w:pPr>
                            <w:r w:rsidRPr="007B537B">
                              <w:rPr>
                                <w:sz w:val="18"/>
                                <w:szCs w:val="18"/>
                              </w:rPr>
                              <w:t xml:space="preserve">Aktivnost 1: </w:t>
                            </w:r>
                            <w:r>
                              <w:rPr>
                                <w:sz w:val="18"/>
                                <w:szCs w:val="18"/>
                              </w:rPr>
                              <w:t xml:space="preserve">Izraditi izvješće o postojećim sadržajima o dojenju u programima strukovnih predmeta srednjih medicinskih škola </w:t>
                            </w:r>
                          </w:p>
                          <w:p w14:paraId="34370C97"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3A9BE" id="Text Box 304" o:spid="_x0000_s1118" type="#_x0000_t202" style="position:absolute;margin-left:70.95pt;margin-top:153.5pt;width:149.95pt;height:57.3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" fillcolor="window" strokeweight=".5pt">
                <v:textbox>
                  <w:txbxContent>
                    <w:p w14:paraId="5828E71C" w14:textId="77777777" w:rsidR="005251CE" w:rsidRPr="007B537B" w:rsidRDefault="005251CE" w:rsidP="00604C03">
                      <w:pPr>
                        <w:rPr>
                          <w:sz w:val="18"/>
                          <w:szCs w:val="18"/>
                        </w:rPr>
                      </w:pPr>
                      <w:r w:rsidRPr="007B537B">
                        <w:rPr>
                          <w:sz w:val="18"/>
                          <w:szCs w:val="18"/>
                        </w:rPr>
                        <w:t xml:space="preserve">Aktivnost 1: </w:t>
                      </w:r>
                      <w:r>
                        <w:rPr>
                          <w:sz w:val="18"/>
                          <w:szCs w:val="18"/>
                        </w:rPr>
                        <w:t xml:space="preserve">Izraditi izvješće o postojećim sadržajima o dojenju u programima strukovnih predmeta srednjih medicinskih škola </w:t>
                      </w:r>
                    </w:p>
                    <w:p w14:paraId="34370C97" w14:textId="77777777" w:rsidR="005251CE" w:rsidRPr="007B537B" w:rsidRDefault="005251CE" w:rsidP="00E62628">
                      <w:pPr>
                        <w:rPr>
                          <w:sz w:val="18"/>
                          <w:szCs w:val="18"/>
                        </w:rPr>
                      </w:pPr>
                    </w:p>
                  </w:txbxContent>
                </v:textbox>
              </v:shape>
            </w:pict>
          </mc:Fallback>
        </mc:AlternateContent>
      </w:r>
      <w:r w:rsidR="008A4C6F">
        <w:rPr>
          <w:noProof/>
          <w:lang w:eastAsia="hr-HR"/>
        </w:rPr>
        <mc:AlternateContent>
          <mc:Choice Requires="wps">
            <w:drawing>
              <wp:anchor distT="0" distB="0" distL="114300" distR="114300" simplePos="0" relativeHeight="251939328" behindDoc="0" locked="0" layoutInCell="1" allowOverlap="1" wp14:anchorId="3C0AC92A" wp14:editId="04D41D10">
                <wp:simplePos x="0" y="0"/>
                <wp:positionH relativeFrom="column">
                  <wp:posOffset>7149005</wp:posOffset>
                </wp:positionH>
                <wp:positionV relativeFrom="paragraph">
                  <wp:posOffset>1893153</wp:posOffset>
                </wp:positionV>
                <wp:extent cx="1286" cy="3184564"/>
                <wp:effectExtent l="0" t="0" r="36830" b="34925"/>
                <wp:wrapNone/>
                <wp:docPr id="265" name="Straight Connector 265"/>
                <wp:cNvGraphicFramePr/>
                <a:graphic xmlns:a="http://schemas.openxmlformats.org/drawingml/2006/main">
                  <a:graphicData uri="http://schemas.microsoft.com/office/word/2010/wordprocessingShape">
                    <wps:wsp>
                      <wps:cNvCnPr/>
                      <wps:spPr>
                        <a:xfrm flipH="1">
                          <a:off x="0" y="0"/>
                          <a:ext cx="1286" cy="3184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72121" id="Straight Connector 265" o:spid="_x0000_s1026" style="position:absolute;flip:x;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9pt,149.05pt" to="563pt,3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" strokecolor="#4472c4 [3204]" strokeweight=".5pt">
                <v:stroke joinstyle="miter"/>
              </v:line>
            </w:pict>
          </mc:Fallback>
        </mc:AlternateContent>
      </w:r>
      <w:r w:rsidR="008D60AA">
        <w:rPr>
          <w:noProof/>
          <w:lang w:eastAsia="hr-HR"/>
        </w:rPr>
        <mc:AlternateContent>
          <mc:Choice Requires="wps">
            <w:drawing>
              <wp:anchor distT="0" distB="0" distL="114300" distR="114300" simplePos="0" relativeHeight="251841024" behindDoc="0" locked="0" layoutInCell="1" allowOverlap="1" wp14:anchorId="586BA941" wp14:editId="35491687">
                <wp:simplePos x="0" y="0"/>
                <wp:positionH relativeFrom="column">
                  <wp:posOffset>-661670</wp:posOffset>
                </wp:positionH>
                <wp:positionV relativeFrom="paragraph">
                  <wp:posOffset>1256029</wp:posOffset>
                </wp:positionV>
                <wp:extent cx="1314450" cy="1095375"/>
                <wp:effectExtent l="0" t="0" r="19050" b="28575"/>
                <wp:wrapNone/>
                <wp:docPr id="312" name="Text Box 312"/>
                <wp:cNvGraphicFramePr/>
                <a:graphic xmlns:a="http://schemas.openxmlformats.org/drawingml/2006/main">
                  <a:graphicData uri="http://schemas.microsoft.com/office/word/2010/wordprocessingShape">
                    <wps:wsp>
                      <wps:cNvSpPr txBox="1"/>
                      <wps:spPr>
                        <a:xfrm>
                          <a:off x="0" y="0"/>
                          <a:ext cx="1314450" cy="1095375"/>
                        </a:xfrm>
                        <a:prstGeom prst="rect">
                          <a:avLst/>
                        </a:prstGeom>
                        <a:noFill/>
                        <a:ln w="6350">
                          <a:solidFill>
                            <a:prstClr val="black"/>
                          </a:solidFill>
                        </a:ln>
                      </wps:spPr>
                      <wps:txbx>
                        <w:txbxContent>
                          <w:p w14:paraId="52CDD5BD" w14:textId="4F6FF228" w:rsidR="005251CE" w:rsidRPr="007B537B" w:rsidRDefault="005251CE" w:rsidP="00E62628">
                            <w:pPr>
                              <w:rPr>
                                <w:b/>
                                <w:bCs/>
                                <w:sz w:val="18"/>
                                <w:szCs w:val="18"/>
                              </w:rPr>
                            </w:pPr>
                            <w:r w:rsidRPr="007B537B">
                              <w:rPr>
                                <w:b/>
                                <w:bCs/>
                                <w:i/>
                                <w:iCs/>
                                <w:sz w:val="18"/>
                                <w:szCs w:val="18"/>
                              </w:rPr>
                              <w:t>Mjera 1</w:t>
                            </w:r>
                            <w:r w:rsidR="00FB0F73">
                              <w:rPr>
                                <w:b/>
                                <w:bCs/>
                                <w:i/>
                                <w:iCs/>
                                <w:sz w:val="18"/>
                                <w:szCs w:val="18"/>
                              </w:rPr>
                              <w:t>.</w:t>
                            </w:r>
                            <w:r w:rsidRPr="007B537B">
                              <w:rPr>
                                <w:b/>
                                <w:bCs/>
                                <w:i/>
                                <w:iCs/>
                                <w:sz w:val="18"/>
                                <w:szCs w:val="18"/>
                              </w:rPr>
                              <w:t>: Nastavak aktivnosti na osnivanju novih grupa za potporu dojenja u različitim dijelovima R</w:t>
                            </w:r>
                            <w:r>
                              <w:rPr>
                                <w:b/>
                                <w:bCs/>
                                <w:i/>
                                <w:iCs/>
                                <w:sz w:val="18"/>
                                <w:szCs w:val="18"/>
                              </w:rPr>
                              <w:t xml:space="preserve">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A941" id="Text Box 312" o:spid="_x0000_s1119" type="#_x0000_t202" style="position:absolute;margin-left:-52.1pt;margin-top:98.9pt;width:103.5pt;height:86.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" filled="f" strokeweight=".5pt">
                <v:textbox>
                  <w:txbxContent>
                    <w:p w14:paraId="52CDD5BD" w14:textId="4F6FF228" w:rsidR="005251CE" w:rsidRPr="007B537B" w:rsidRDefault="005251CE" w:rsidP="00E62628">
                      <w:pPr>
                        <w:rPr>
                          <w:b/>
                          <w:bCs/>
                          <w:sz w:val="18"/>
                          <w:szCs w:val="18"/>
                        </w:rPr>
                      </w:pPr>
                      <w:r w:rsidRPr="007B537B">
                        <w:rPr>
                          <w:b/>
                          <w:bCs/>
                          <w:i/>
                          <w:iCs/>
                          <w:sz w:val="18"/>
                          <w:szCs w:val="18"/>
                        </w:rPr>
                        <w:t>Mjera 1</w:t>
                      </w:r>
                      <w:r w:rsidR="00FB0F73">
                        <w:rPr>
                          <w:b/>
                          <w:bCs/>
                          <w:i/>
                          <w:iCs/>
                          <w:sz w:val="18"/>
                          <w:szCs w:val="18"/>
                        </w:rPr>
                        <w:t>.</w:t>
                      </w:r>
                      <w:r w:rsidRPr="007B537B">
                        <w:rPr>
                          <w:b/>
                          <w:bCs/>
                          <w:i/>
                          <w:iCs/>
                          <w:sz w:val="18"/>
                          <w:szCs w:val="18"/>
                        </w:rPr>
                        <w:t>: Nastavak aktivnosti na osnivanju novih grupa za potporu dojenja u različitim dijelovima R</w:t>
                      </w:r>
                      <w:r>
                        <w:rPr>
                          <w:b/>
                          <w:bCs/>
                          <w:i/>
                          <w:iCs/>
                          <w:sz w:val="18"/>
                          <w:szCs w:val="18"/>
                        </w:rPr>
                        <w:t xml:space="preserve">H </w:t>
                      </w:r>
                    </w:p>
                  </w:txbxContent>
                </v:textbox>
              </v:shape>
            </w:pict>
          </mc:Fallback>
        </mc:AlternateContent>
      </w:r>
      <w:r w:rsidR="00E42806">
        <w:rPr>
          <w:noProof/>
          <w:lang w:eastAsia="hr-HR"/>
        </w:rPr>
        <mc:AlternateContent>
          <mc:Choice Requires="wps">
            <w:drawing>
              <wp:anchor distT="0" distB="0" distL="114300" distR="114300" simplePos="0" relativeHeight="252089856" behindDoc="0" locked="0" layoutInCell="1" allowOverlap="1" wp14:anchorId="4FF212CE" wp14:editId="14C859E8">
                <wp:simplePos x="0" y="0"/>
                <wp:positionH relativeFrom="column">
                  <wp:posOffset>11625579</wp:posOffset>
                </wp:positionH>
                <wp:positionV relativeFrom="paragraph">
                  <wp:posOffset>4056380</wp:posOffset>
                </wp:positionV>
                <wp:extent cx="45719" cy="1019175"/>
                <wp:effectExtent l="0" t="0" r="12065" b="28575"/>
                <wp:wrapNone/>
                <wp:docPr id="221" name="Text Box 221"/>
                <wp:cNvGraphicFramePr/>
                <a:graphic xmlns:a="http://schemas.openxmlformats.org/drawingml/2006/main">
                  <a:graphicData uri="http://schemas.microsoft.com/office/word/2010/wordprocessingShape">
                    <wps:wsp>
                      <wps:cNvSpPr txBox="1"/>
                      <wps:spPr>
                        <a:xfrm>
                          <a:off x="0" y="0"/>
                          <a:ext cx="45719" cy="1019175"/>
                        </a:xfrm>
                        <a:prstGeom prst="rect">
                          <a:avLst/>
                        </a:prstGeom>
                        <a:solidFill>
                          <a:sysClr val="window" lastClr="FFFFFF"/>
                        </a:solidFill>
                        <a:ln w="6350">
                          <a:solidFill>
                            <a:prstClr val="black"/>
                          </a:solidFill>
                        </a:ln>
                      </wps:spPr>
                      <wps:txbx>
                        <w:txbxContent>
                          <w:p w14:paraId="7D68776A" w14:textId="77777777" w:rsidR="005251CE" w:rsidRPr="007B537B" w:rsidRDefault="005251CE" w:rsidP="00B75F7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212CE" id="Text Box 221" o:spid="_x0000_s1120" type="#_x0000_t202" style="position:absolute;margin-left:915.4pt;margin-top:319.4pt;width:3.6pt;height:80.2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" fillcolor="window" strokeweight=".5pt">
                <v:textbox>
                  <w:txbxContent>
                    <w:p w14:paraId="7D68776A" w14:textId="77777777" w:rsidR="005251CE" w:rsidRPr="007B537B" w:rsidRDefault="005251CE" w:rsidP="00B75F72">
                      <w:pPr>
                        <w:rPr>
                          <w:sz w:val="18"/>
                          <w:szCs w:val="18"/>
                        </w:rPr>
                      </w:pPr>
                    </w:p>
                  </w:txbxContent>
                </v:textbox>
              </v:shape>
            </w:pict>
          </mc:Fallback>
        </mc:AlternateContent>
      </w:r>
      <w:r w:rsidR="00071D39">
        <w:rPr>
          <w:noProof/>
          <w:lang w:eastAsia="hr-HR"/>
        </w:rPr>
        <mc:AlternateContent>
          <mc:Choice Requires="wps">
            <w:drawing>
              <wp:anchor distT="0" distB="0" distL="114300" distR="114300" simplePos="0" relativeHeight="252087808" behindDoc="0" locked="0" layoutInCell="1" allowOverlap="1" wp14:anchorId="652DD06D" wp14:editId="29A1D9D0">
                <wp:simplePos x="0" y="0"/>
                <wp:positionH relativeFrom="column">
                  <wp:posOffset>11387454</wp:posOffset>
                </wp:positionH>
                <wp:positionV relativeFrom="paragraph">
                  <wp:posOffset>2856230</wp:posOffset>
                </wp:positionV>
                <wp:extent cx="523875" cy="1019175"/>
                <wp:effectExtent l="0" t="0" r="28575" b="28575"/>
                <wp:wrapNone/>
                <wp:docPr id="220" name="Text Box 220"/>
                <wp:cNvGraphicFramePr/>
                <a:graphic xmlns:a="http://schemas.openxmlformats.org/drawingml/2006/main">
                  <a:graphicData uri="http://schemas.microsoft.com/office/word/2010/wordprocessingShape">
                    <wps:wsp>
                      <wps:cNvSpPr txBox="1"/>
                      <wps:spPr>
                        <a:xfrm>
                          <a:off x="0" y="0"/>
                          <a:ext cx="523875" cy="1019175"/>
                        </a:xfrm>
                        <a:prstGeom prst="rect">
                          <a:avLst/>
                        </a:prstGeom>
                        <a:solidFill>
                          <a:sysClr val="window" lastClr="FFFFFF"/>
                        </a:solidFill>
                        <a:ln w="6350">
                          <a:solidFill>
                            <a:prstClr val="black"/>
                          </a:solidFill>
                        </a:ln>
                      </wps:spPr>
                      <wps:txbx>
                        <w:txbxContent>
                          <w:p w14:paraId="1DCAC42D" w14:textId="77777777" w:rsidR="005251CE" w:rsidRPr="007B537B" w:rsidRDefault="005251CE" w:rsidP="0032130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D06D" id="Text Box 220" o:spid="_x0000_s1121" type="#_x0000_t202" style="position:absolute;margin-left:896.65pt;margin-top:224.9pt;width:41.25pt;height:80.2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" fillcolor="window" strokeweight=".5pt">
                <v:textbox>
                  <w:txbxContent>
                    <w:p w14:paraId="1DCAC42D" w14:textId="77777777" w:rsidR="005251CE" w:rsidRPr="007B537B" w:rsidRDefault="005251CE" w:rsidP="0032130C">
                      <w:pPr>
                        <w:rPr>
                          <w:sz w:val="18"/>
                          <w:szCs w:val="18"/>
                        </w:rPr>
                      </w:pPr>
                    </w:p>
                  </w:txbxContent>
                </v:textbox>
              </v:shape>
            </w:pict>
          </mc:Fallback>
        </mc:AlternateContent>
      </w:r>
      <w:r w:rsidR="002D3054">
        <w:rPr>
          <w:noProof/>
          <w:lang w:eastAsia="hr-HR"/>
        </w:rPr>
        <mc:AlternateContent>
          <mc:Choice Requires="wps">
            <w:drawing>
              <wp:anchor distT="0" distB="0" distL="114300" distR="114300" simplePos="0" relativeHeight="251855360" behindDoc="0" locked="0" layoutInCell="1" allowOverlap="1" wp14:anchorId="412DCFD6" wp14:editId="158B2554">
                <wp:simplePos x="0" y="0"/>
                <wp:positionH relativeFrom="column">
                  <wp:posOffset>3767455</wp:posOffset>
                </wp:positionH>
                <wp:positionV relativeFrom="page">
                  <wp:posOffset>3238500</wp:posOffset>
                </wp:positionV>
                <wp:extent cx="1266825" cy="1457325"/>
                <wp:effectExtent l="0" t="0" r="28575" b="28575"/>
                <wp:wrapNone/>
                <wp:docPr id="302" name="Text Box 302"/>
                <wp:cNvGraphicFramePr/>
                <a:graphic xmlns:a="http://schemas.openxmlformats.org/drawingml/2006/main">
                  <a:graphicData uri="http://schemas.microsoft.com/office/word/2010/wordprocessingShape">
                    <wps:wsp>
                      <wps:cNvSpPr txBox="1"/>
                      <wps:spPr>
                        <a:xfrm>
                          <a:off x="0" y="0"/>
                          <a:ext cx="1266825" cy="1457325"/>
                        </a:xfrm>
                        <a:prstGeom prst="rect">
                          <a:avLst/>
                        </a:prstGeom>
                        <a:solidFill>
                          <a:sysClr val="window" lastClr="FFFFFF"/>
                        </a:solidFill>
                        <a:ln w="6350">
                          <a:solidFill>
                            <a:prstClr val="black"/>
                          </a:solidFill>
                        </a:ln>
                      </wps:spPr>
                      <wps:txbx>
                        <w:txbxContent>
                          <w:p w14:paraId="2720FEDE" w14:textId="77777777" w:rsidR="005251CE" w:rsidRPr="007B537B" w:rsidRDefault="005251CE" w:rsidP="00EB1374">
                            <w:pPr>
                              <w:rPr>
                                <w:sz w:val="18"/>
                                <w:szCs w:val="18"/>
                              </w:rPr>
                            </w:pPr>
                            <w:r w:rsidRPr="007B537B">
                              <w:rPr>
                                <w:sz w:val="18"/>
                                <w:szCs w:val="18"/>
                              </w:rPr>
                              <w:t>Aktivnost 1: Osnovati povjerenstvo za ocjenu sadržaja o dojenju u programima tečajeva zdravstvenog prosvjećivanja i promidžbenih materijala o dojenju u zajednici</w:t>
                            </w:r>
                          </w:p>
                          <w:p w14:paraId="37DE6277"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DCFD6" id="Text Box 302" o:spid="_x0000_s1122" type="#_x0000_t202" style="position:absolute;margin-left:296.65pt;margin-top:255pt;width:99.75pt;height:114.7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" fillcolor="window" strokeweight=".5pt">
                <v:textbox>
                  <w:txbxContent>
                    <w:p w14:paraId="2720FEDE" w14:textId="77777777" w:rsidR="005251CE" w:rsidRPr="007B537B" w:rsidRDefault="005251CE" w:rsidP="00EB1374">
                      <w:pPr>
                        <w:rPr>
                          <w:sz w:val="18"/>
                          <w:szCs w:val="18"/>
                        </w:rPr>
                      </w:pPr>
                      <w:r w:rsidRPr="007B537B">
                        <w:rPr>
                          <w:sz w:val="18"/>
                          <w:szCs w:val="18"/>
                        </w:rPr>
                        <w:t>Aktivnost 1: Osnovati povjerenstvo za ocjenu sadržaja o dojenju u programima tečajeva zdravstvenog prosvjećivanja i promidžbenih materijala o dojenju u zajednici</w:t>
                      </w:r>
                    </w:p>
                    <w:p w14:paraId="37DE6277" w14:textId="77777777" w:rsidR="005251CE" w:rsidRPr="007B537B" w:rsidRDefault="005251CE" w:rsidP="00E62628">
                      <w:pPr>
                        <w:rPr>
                          <w:sz w:val="18"/>
                          <w:szCs w:val="18"/>
                        </w:rPr>
                      </w:pPr>
                    </w:p>
                  </w:txbxContent>
                </v:textbox>
                <w10:wrap anchory="page"/>
              </v:shape>
            </w:pict>
          </mc:Fallback>
        </mc:AlternateContent>
      </w:r>
      <w:r w:rsidR="00AB77AE">
        <w:rPr>
          <w:noProof/>
          <w:lang w:eastAsia="hr-HR"/>
        </w:rPr>
        <mc:AlternateContent>
          <mc:Choice Requires="wps">
            <w:drawing>
              <wp:anchor distT="0" distB="0" distL="114300" distR="114300" simplePos="0" relativeHeight="251881984" behindDoc="0" locked="0" layoutInCell="1" allowOverlap="1" wp14:anchorId="1623C02A" wp14:editId="748FCB05">
                <wp:simplePos x="0" y="0"/>
                <wp:positionH relativeFrom="column">
                  <wp:posOffset>11635104</wp:posOffset>
                </wp:positionH>
                <wp:positionV relativeFrom="paragraph">
                  <wp:posOffset>3332480</wp:posOffset>
                </wp:positionV>
                <wp:extent cx="257175" cy="3143250"/>
                <wp:effectExtent l="0" t="0" r="28575" b="19050"/>
                <wp:wrapNone/>
                <wp:docPr id="259" name="Text Box 259"/>
                <wp:cNvGraphicFramePr/>
                <a:graphic xmlns:a="http://schemas.openxmlformats.org/drawingml/2006/main">
                  <a:graphicData uri="http://schemas.microsoft.com/office/word/2010/wordprocessingShape">
                    <wps:wsp>
                      <wps:cNvSpPr txBox="1"/>
                      <wps:spPr>
                        <a:xfrm>
                          <a:off x="0" y="0"/>
                          <a:ext cx="257175" cy="3143250"/>
                        </a:xfrm>
                        <a:prstGeom prst="rect">
                          <a:avLst/>
                        </a:prstGeom>
                        <a:solidFill>
                          <a:sysClr val="window" lastClr="FFFFFF"/>
                        </a:solidFill>
                        <a:ln w="6350">
                          <a:solidFill>
                            <a:prstClr val="black"/>
                          </a:solidFill>
                        </a:ln>
                      </wps:spPr>
                      <wps:txbx>
                        <w:txbxContent>
                          <w:p w14:paraId="2C7790F9"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3C02A" id="Text Box 259" o:spid="_x0000_s1123" type="#_x0000_t202" style="position:absolute;margin-left:916.15pt;margin-top:262.4pt;width:20.25pt;height:24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" fillcolor="window" strokeweight=".5pt">
                <v:textbox>
                  <w:txbxContent>
                    <w:p w14:paraId="2C7790F9" w14:textId="77777777" w:rsidR="005251CE" w:rsidRPr="007B537B" w:rsidRDefault="005251CE" w:rsidP="00E62628">
                      <w:pPr>
                        <w:rPr>
                          <w:sz w:val="18"/>
                          <w:szCs w:val="18"/>
                        </w:rPr>
                      </w:pPr>
                    </w:p>
                  </w:txbxContent>
                </v:textbox>
              </v:shape>
            </w:pict>
          </mc:Fallback>
        </mc:AlternateContent>
      </w:r>
      <w:r w:rsidR="00AB77AE">
        <w:rPr>
          <w:noProof/>
          <w:lang w:eastAsia="hr-HR"/>
        </w:rPr>
        <mc:AlternateContent>
          <mc:Choice Requires="wps">
            <w:drawing>
              <wp:anchor distT="0" distB="0" distL="114300" distR="114300" simplePos="0" relativeHeight="251875840" behindDoc="0" locked="0" layoutInCell="1" allowOverlap="1" wp14:anchorId="4B6C6EC2" wp14:editId="19E1F0B4">
                <wp:simplePos x="0" y="0"/>
                <wp:positionH relativeFrom="column">
                  <wp:posOffset>11530329</wp:posOffset>
                </wp:positionH>
                <wp:positionV relativeFrom="paragraph">
                  <wp:posOffset>1256030</wp:posOffset>
                </wp:positionV>
                <wp:extent cx="847725" cy="2009775"/>
                <wp:effectExtent l="0" t="0" r="28575" b="28575"/>
                <wp:wrapNone/>
                <wp:docPr id="295" name="Text Box 295"/>
                <wp:cNvGraphicFramePr/>
                <a:graphic xmlns:a="http://schemas.openxmlformats.org/drawingml/2006/main">
                  <a:graphicData uri="http://schemas.microsoft.com/office/word/2010/wordprocessingShape">
                    <wps:wsp>
                      <wps:cNvSpPr txBox="1"/>
                      <wps:spPr>
                        <a:xfrm flipH="1">
                          <a:off x="0" y="0"/>
                          <a:ext cx="847725" cy="2009775"/>
                        </a:xfrm>
                        <a:prstGeom prst="rect">
                          <a:avLst/>
                        </a:prstGeom>
                        <a:noFill/>
                        <a:ln w="6350">
                          <a:solidFill>
                            <a:prstClr val="black"/>
                          </a:solidFill>
                        </a:ln>
                      </wps:spPr>
                      <wps:txbx>
                        <w:txbxContent>
                          <w:p w14:paraId="0A7BECCA" w14:textId="77777777" w:rsidR="005251CE" w:rsidRPr="007B537B" w:rsidRDefault="005251CE" w:rsidP="00E62628">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C6EC2" id="Text Box 295" o:spid="_x0000_s1124" type="#_x0000_t202" style="position:absolute;margin-left:907.9pt;margin-top:98.9pt;width:66.75pt;height:158.25pt;flip:x;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" filled="f" strokeweight=".5pt">
                <v:textbox>
                  <w:txbxContent>
                    <w:p w14:paraId="0A7BECCA" w14:textId="77777777" w:rsidR="005251CE" w:rsidRPr="007B537B" w:rsidRDefault="005251CE" w:rsidP="00E62628">
                      <w:pPr>
                        <w:rPr>
                          <w:b/>
                          <w:bCs/>
                          <w:sz w:val="18"/>
                          <w:szCs w:val="18"/>
                        </w:rPr>
                      </w:pPr>
                    </w:p>
                  </w:txbxContent>
                </v:textbox>
              </v:shape>
            </w:pict>
          </mc:Fallback>
        </mc:AlternateContent>
      </w:r>
      <w:r w:rsidR="00DF49ED">
        <w:rPr>
          <w:noProof/>
          <w:lang w:eastAsia="hr-HR"/>
        </w:rPr>
        <mc:AlternateContent>
          <mc:Choice Requires="wps">
            <w:drawing>
              <wp:anchor distT="0" distB="0" distL="114300" distR="114300" simplePos="0" relativeHeight="251879936" behindDoc="0" locked="0" layoutInCell="1" allowOverlap="1" wp14:anchorId="0BDBF645" wp14:editId="2547F05C">
                <wp:simplePos x="0" y="0"/>
                <wp:positionH relativeFrom="column">
                  <wp:posOffset>6120130</wp:posOffset>
                </wp:positionH>
                <wp:positionV relativeFrom="paragraph">
                  <wp:posOffset>3656330</wp:posOffset>
                </wp:positionV>
                <wp:extent cx="923925" cy="2476500"/>
                <wp:effectExtent l="0" t="0" r="28575" b="19050"/>
                <wp:wrapNone/>
                <wp:docPr id="264" name="Text Box 264"/>
                <wp:cNvGraphicFramePr/>
                <a:graphic xmlns:a="http://schemas.openxmlformats.org/drawingml/2006/main">
                  <a:graphicData uri="http://schemas.microsoft.com/office/word/2010/wordprocessingShape">
                    <wps:wsp>
                      <wps:cNvSpPr txBox="1"/>
                      <wps:spPr>
                        <a:xfrm>
                          <a:off x="0" y="0"/>
                          <a:ext cx="923925" cy="2476500"/>
                        </a:xfrm>
                        <a:prstGeom prst="rect">
                          <a:avLst/>
                        </a:prstGeom>
                        <a:solidFill>
                          <a:sysClr val="window" lastClr="FFFFFF"/>
                        </a:solidFill>
                        <a:ln w="6350">
                          <a:solidFill>
                            <a:prstClr val="black"/>
                          </a:solidFill>
                        </a:ln>
                      </wps:spPr>
                      <wps:txbx>
                        <w:txbxContent>
                          <w:p w14:paraId="27F13B47" w14:textId="77777777" w:rsidR="005251CE" w:rsidRDefault="005251CE" w:rsidP="00E62628">
                            <w:pPr>
                              <w:rPr>
                                <w:sz w:val="18"/>
                                <w:szCs w:val="18"/>
                              </w:rPr>
                            </w:pPr>
                            <w:r w:rsidRPr="007B537B">
                              <w:rPr>
                                <w:sz w:val="18"/>
                                <w:szCs w:val="18"/>
                              </w:rPr>
                              <w:t>Aktivnost 2: Obilježavanje nacionalnog tjedna dojenja od 1. do 7. listopada</w:t>
                            </w:r>
                            <w:r w:rsidR="00874CA9">
                              <w:rPr>
                                <w:sz w:val="18"/>
                                <w:szCs w:val="18"/>
                              </w:rPr>
                              <w:pict w14:anchorId="2223A56F">
                                <v:rect id="_x0000_i1026" style="width:0;height:1.5pt" o:hralign="center" o:hrstd="t" o:hr="t" fillcolor="#a0a0a0" stroked="f"/>
                              </w:pict>
                            </w:r>
                          </w:p>
                          <w:p w14:paraId="6C7BDE05" w14:textId="77777777" w:rsidR="005251CE" w:rsidRDefault="005251CE" w:rsidP="00E62628">
                            <w:pPr>
                              <w:rPr>
                                <w:sz w:val="18"/>
                                <w:szCs w:val="18"/>
                              </w:rPr>
                            </w:pPr>
                            <w:r>
                              <w:rPr>
                                <w:sz w:val="18"/>
                                <w:szCs w:val="18"/>
                              </w:rPr>
                              <w:t>Aktivnost 3:</w:t>
                            </w:r>
                          </w:p>
                          <w:p w14:paraId="67014DBD" w14:textId="77777777" w:rsidR="005251CE" w:rsidRPr="007B537B" w:rsidRDefault="005251CE" w:rsidP="00E62628">
                            <w:pPr>
                              <w:rPr>
                                <w:sz w:val="18"/>
                                <w:szCs w:val="18"/>
                              </w:rPr>
                            </w:pPr>
                            <w:r>
                              <w:rPr>
                                <w:sz w:val="18"/>
                                <w:szCs w:val="18"/>
                              </w:rPr>
                              <w:t>Senzibiliziranje javnosti o važnosti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BF645" id="Text Box 264" o:spid="_x0000_s1125" type="#_x0000_t202" style="position:absolute;margin-left:481.9pt;margin-top:287.9pt;width:72.75pt;height:19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" fillcolor="window" strokeweight=".5pt">
                <v:textbox>
                  <w:txbxContent>
                    <w:p w14:paraId="27F13B47" w14:textId="77777777" w:rsidR="005251CE" w:rsidRDefault="005251CE" w:rsidP="00E62628">
                      <w:pPr>
                        <w:rPr>
                          <w:sz w:val="18"/>
                          <w:szCs w:val="18"/>
                        </w:rPr>
                      </w:pPr>
                      <w:r w:rsidRPr="007B537B">
                        <w:rPr>
                          <w:sz w:val="18"/>
                          <w:szCs w:val="18"/>
                        </w:rPr>
                        <w:t>Aktivnost 2: Obilježavanje nacionalnog tjedna dojenja od 1. do 7. listopada</w:t>
                      </w:r>
                      <w:r>
                        <w:rPr>
                          <w:sz w:val="18"/>
                          <w:szCs w:val="18"/>
                        </w:rPr>
                        <w:pict w14:anchorId="2223A56F">
                          <v:rect id="_x0000_i1026" style="width:0;height:1.5pt" o:hralign="center" o:hrstd="t" o:hr="t" fillcolor="#a0a0a0" stroked="f"/>
                        </w:pict>
                      </w:r>
                    </w:p>
                    <w:p w14:paraId="6C7BDE05" w14:textId="77777777" w:rsidR="005251CE" w:rsidRDefault="005251CE" w:rsidP="00E62628">
                      <w:pPr>
                        <w:rPr>
                          <w:sz w:val="18"/>
                          <w:szCs w:val="18"/>
                        </w:rPr>
                      </w:pPr>
                      <w:r>
                        <w:rPr>
                          <w:sz w:val="18"/>
                          <w:szCs w:val="18"/>
                        </w:rPr>
                        <w:t>Aktivnost 3:</w:t>
                      </w:r>
                    </w:p>
                    <w:p w14:paraId="67014DBD" w14:textId="77777777" w:rsidR="005251CE" w:rsidRPr="007B537B" w:rsidRDefault="005251CE" w:rsidP="00E62628">
                      <w:pPr>
                        <w:rPr>
                          <w:sz w:val="18"/>
                          <w:szCs w:val="18"/>
                        </w:rPr>
                      </w:pPr>
                      <w:r>
                        <w:rPr>
                          <w:sz w:val="18"/>
                          <w:szCs w:val="18"/>
                        </w:rPr>
                        <w:t>Senzibiliziranje javnosti o važnosti dojenja</w:t>
                      </w:r>
                    </w:p>
                  </w:txbxContent>
                </v:textbox>
              </v:shape>
            </w:pict>
          </mc:Fallback>
        </mc:AlternateContent>
      </w:r>
      <w:r w:rsidR="002F0055">
        <w:rPr>
          <w:noProof/>
          <w:lang w:eastAsia="hr-HR"/>
        </w:rPr>
        <mc:AlternateContent>
          <mc:Choice Requires="wps">
            <w:drawing>
              <wp:anchor distT="0" distB="0" distL="114300" distR="114300" simplePos="0" relativeHeight="251873792" behindDoc="0" locked="0" layoutInCell="1" allowOverlap="1" wp14:anchorId="666E2407" wp14:editId="2A690FD0">
                <wp:simplePos x="0" y="0"/>
                <wp:positionH relativeFrom="column">
                  <wp:posOffset>5520055</wp:posOffset>
                </wp:positionH>
                <wp:positionV relativeFrom="paragraph">
                  <wp:posOffset>1256030</wp:posOffset>
                </wp:positionV>
                <wp:extent cx="1581150" cy="1209675"/>
                <wp:effectExtent l="0" t="0" r="19050" b="28575"/>
                <wp:wrapNone/>
                <wp:docPr id="294" name="Text Box 294"/>
                <wp:cNvGraphicFramePr/>
                <a:graphic xmlns:a="http://schemas.openxmlformats.org/drawingml/2006/main">
                  <a:graphicData uri="http://schemas.microsoft.com/office/word/2010/wordprocessingShape">
                    <wps:wsp>
                      <wps:cNvSpPr txBox="1"/>
                      <wps:spPr>
                        <a:xfrm>
                          <a:off x="0" y="0"/>
                          <a:ext cx="1581150" cy="1209675"/>
                        </a:xfrm>
                        <a:prstGeom prst="rect">
                          <a:avLst/>
                        </a:prstGeom>
                        <a:noFill/>
                        <a:ln w="6350">
                          <a:solidFill>
                            <a:prstClr val="black"/>
                          </a:solidFill>
                        </a:ln>
                      </wps:spPr>
                      <wps:txbx>
                        <w:txbxContent>
                          <w:p w14:paraId="2360586E" w14:textId="4777FDA8" w:rsidR="005251CE" w:rsidRPr="007B537B" w:rsidRDefault="005251CE" w:rsidP="00E62628">
                            <w:pPr>
                              <w:rPr>
                                <w:b/>
                                <w:bCs/>
                                <w:sz w:val="18"/>
                                <w:szCs w:val="18"/>
                              </w:rPr>
                            </w:pPr>
                            <w:r w:rsidRPr="007B537B">
                              <w:rPr>
                                <w:b/>
                                <w:bCs/>
                                <w:i/>
                                <w:iCs/>
                                <w:sz w:val="18"/>
                                <w:szCs w:val="18"/>
                              </w:rPr>
                              <w:t>Mjera 1</w:t>
                            </w:r>
                            <w:r w:rsidR="003D66DE">
                              <w:rPr>
                                <w:b/>
                                <w:bCs/>
                                <w:i/>
                                <w:iCs/>
                                <w:sz w:val="18"/>
                                <w:szCs w:val="18"/>
                              </w:rPr>
                              <w:t>.</w:t>
                            </w:r>
                            <w:r w:rsidRPr="007B537B">
                              <w:rPr>
                                <w:b/>
                                <w:bCs/>
                                <w:i/>
                                <w:iCs/>
                                <w:sz w:val="18"/>
                                <w:szCs w:val="18"/>
                              </w:rPr>
                              <w:t xml:space="preserve">: </w:t>
                            </w:r>
                            <w:r>
                              <w:rPr>
                                <w:b/>
                                <w:bCs/>
                                <w:i/>
                                <w:iCs/>
                                <w:sz w:val="18"/>
                                <w:szCs w:val="18"/>
                              </w:rPr>
                              <w:t>Obilježavanje međunarodnog i nacionalnog tjedna dojenja uz pružanje financijske potpore OCD</w:t>
                            </w:r>
                            <w:r w:rsidR="003D66DE">
                              <w:rPr>
                                <w:b/>
                                <w:bCs/>
                                <w:i/>
                                <w:iCs/>
                                <w:sz w:val="18"/>
                                <w:szCs w:val="18"/>
                              </w:rPr>
                              <w:t>-u</w:t>
                            </w:r>
                            <w:r>
                              <w:rPr>
                                <w:b/>
                                <w:bCs/>
                                <w:i/>
                                <w:iCs/>
                                <w:sz w:val="18"/>
                                <w:szCs w:val="18"/>
                              </w:rPr>
                              <w:t xml:space="preserve"> u svrhu promicanja važnosti dojenja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2407" id="Text Box 294" o:spid="_x0000_s1126" type="#_x0000_t202" style="position:absolute;margin-left:434.65pt;margin-top:98.9pt;width:124.5pt;height:95.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" filled="f" strokeweight=".5pt">
                <v:textbox>
                  <w:txbxContent>
                    <w:p w14:paraId="2360586E" w14:textId="4777FDA8" w:rsidR="005251CE" w:rsidRPr="007B537B" w:rsidRDefault="005251CE" w:rsidP="00E62628">
                      <w:pPr>
                        <w:rPr>
                          <w:b/>
                          <w:bCs/>
                          <w:sz w:val="18"/>
                          <w:szCs w:val="18"/>
                        </w:rPr>
                      </w:pPr>
                      <w:r w:rsidRPr="007B537B">
                        <w:rPr>
                          <w:b/>
                          <w:bCs/>
                          <w:i/>
                          <w:iCs/>
                          <w:sz w:val="18"/>
                          <w:szCs w:val="18"/>
                        </w:rPr>
                        <w:t>Mjera 1</w:t>
                      </w:r>
                      <w:r w:rsidR="003D66DE">
                        <w:rPr>
                          <w:b/>
                          <w:bCs/>
                          <w:i/>
                          <w:iCs/>
                          <w:sz w:val="18"/>
                          <w:szCs w:val="18"/>
                        </w:rPr>
                        <w:t>.</w:t>
                      </w:r>
                      <w:r w:rsidRPr="007B537B">
                        <w:rPr>
                          <w:b/>
                          <w:bCs/>
                          <w:i/>
                          <w:iCs/>
                          <w:sz w:val="18"/>
                          <w:szCs w:val="18"/>
                        </w:rPr>
                        <w:t xml:space="preserve">: </w:t>
                      </w:r>
                      <w:r>
                        <w:rPr>
                          <w:b/>
                          <w:bCs/>
                          <w:i/>
                          <w:iCs/>
                          <w:sz w:val="18"/>
                          <w:szCs w:val="18"/>
                        </w:rPr>
                        <w:t>Obilježavanje međunarodnog i nacionalnog tjedna dojenja uz pružanje financijske potpore OCD</w:t>
                      </w:r>
                      <w:r w:rsidR="003D66DE">
                        <w:rPr>
                          <w:b/>
                          <w:bCs/>
                          <w:i/>
                          <w:iCs/>
                          <w:sz w:val="18"/>
                          <w:szCs w:val="18"/>
                        </w:rPr>
                        <w:t>-u</w:t>
                      </w:r>
                      <w:r>
                        <w:rPr>
                          <w:b/>
                          <w:bCs/>
                          <w:i/>
                          <w:iCs/>
                          <w:sz w:val="18"/>
                          <w:szCs w:val="18"/>
                        </w:rPr>
                        <w:t xml:space="preserve"> u svrhu promicanja važnosti dojenja </w:t>
                      </w:r>
                    </w:p>
                  </w:txbxContent>
                </v:textbox>
              </v:shape>
            </w:pict>
          </mc:Fallback>
        </mc:AlternateContent>
      </w:r>
      <w:r w:rsidR="000E29B6">
        <w:rPr>
          <w:noProof/>
          <w:lang w:eastAsia="hr-HR"/>
        </w:rPr>
        <mc:AlternateContent>
          <mc:Choice Requires="wps">
            <w:drawing>
              <wp:anchor distT="0" distB="0" distL="114300" distR="114300" simplePos="0" relativeHeight="251871744" behindDoc="0" locked="0" layoutInCell="1" allowOverlap="1" wp14:anchorId="1B906E4A" wp14:editId="0EE3CA8D">
                <wp:simplePos x="0" y="0"/>
                <wp:positionH relativeFrom="column">
                  <wp:posOffset>11263629</wp:posOffset>
                </wp:positionH>
                <wp:positionV relativeFrom="paragraph">
                  <wp:posOffset>3494405</wp:posOffset>
                </wp:positionV>
                <wp:extent cx="466725" cy="2381250"/>
                <wp:effectExtent l="0" t="0" r="28575" b="19050"/>
                <wp:wrapNone/>
                <wp:docPr id="297" name="Text Box 297"/>
                <wp:cNvGraphicFramePr/>
                <a:graphic xmlns:a="http://schemas.openxmlformats.org/drawingml/2006/main">
                  <a:graphicData uri="http://schemas.microsoft.com/office/word/2010/wordprocessingShape">
                    <wps:wsp>
                      <wps:cNvSpPr txBox="1"/>
                      <wps:spPr>
                        <a:xfrm>
                          <a:off x="0" y="0"/>
                          <a:ext cx="466725" cy="2381250"/>
                        </a:xfrm>
                        <a:prstGeom prst="rect">
                          <a:avLst/>
                        </a:prstGeom>
                        <a:solidFill>
                          <a:sysClr val="window" lastClr="FFFFFF"/>
                        </a:solidFill>
                        <a:ln w="6350">
                          <a:solidFill>
                            <a:prstClr val="black"/>
                          </a:solidFill>
                        </a:ln>
                      </wps:spPr>
                      <wps:txbx>
                        <w:txbxContent>
                          <w:p w14:paraId="5C961F98"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06E4A" id="Text Box 297" o:spid="_x0000_s1127" type="#_x0000_t202" style="position:absolute;margin-left:886.9pt;margin-top:275.15pt;width:36.75pt;height:18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" fillcolor="window" strokeweight=".5pt">
                <v:textbox>
                  <w:txbxContent>
                    <w:p w14:paraId="5C961F98" w14:textId="77777777" w:rsidR="005251CE" w:rsidRPr="007B537B" w:rsidRDefault="005251CE" w:rsidP="00E62628">
                      <w:pPr>
                        <w:rPr>
                          <w:sz w:val="18"/>
                          <w:szCs w:val="18"/>
                        </w:rPr>
                      </w:pPr>
                    </w:p>
                  </w:txbxContent>
                </v:textbox>
              </v:shape>
            </w:pict>
          </mc:Fallback>
        </mc:AlternateContent>
      </w:r>
      <w:r w:rsidR="00D74163">
        <w:rPr>
          <w:noProof/>
          <w:lang w:eastAsia="hr-HR"/>
        </w:rPr>
        <mc:AlternateContent>
          <mc:Choice Requires="wps">
            <w:drawing>
              <wp:anchor distT="0" distB="0" distL="114300" distR="114300" simplePos="0" relativeHeight="251851264" behindDoc="0" locked="0" layoutInCell="1" allowOverlap="1" wp14:anchorId="53DE4981" wp14:editId="11B6C23E">
                <wp:simplePos x="0" y="0"/>
                <wp:positionH relativeFrom="column">
                  <wp:posOffset>3557904</wp:posOffset>
                </wp:positionH>
                <wp:positionV relativeFrom="paragraph">
                  <wp:posOffset>1294130</wp:posOffset>
                </wp:positionV>
                <wp:extent cx="1743075" cy="885825"/>
                <wp:effectExtent l="0" t="0" r="28575" b="28575"/>
                <wp:wrapNone/>
                <wp:docPr id="301" name="Text Box 301"/>
                <wp:cNvGraphicFramePr/>
                <a:graphic xmlns:a="http://schemas.openxmlformats.org/drawingml/2006/main">
                  <a:graphicData uri="http://schemas.microsoft.com/office/word/2010/wordprocessingShape">
                    <wps:wsp>
                      <wps:cNvSpPr txBox="1"/>
                      <wps:spPr>
                        <a:xfrm flipH="1">
                          <a:off x="0" y="0"/>
                          <a:ext cx="1743075" cy="885825"/>
                        </a:xfrm>
                        <a:prstGeom prst="rect">
                          <a:avLst/>
                        </a:prstGeom>
                        <a:noFill/>
                        <a:ln w="6350">
                          <a:solidFill>
                            <a:prstClr val="black"/>
                          </a:solidFill>
                        </a:ln>
                      </wps:spPr>
                      <wps:txbx>
                        <w:txbxContent>
                          <w:p w14:paraId="6C39FBFE" w14:textId="614AF51D" w:rsidR="005251CE" w:rsidRPr="007B537B" w:rsidRDefault="005251CE" w:rsidP="002865CC">
                            <w:pPr>
                              <w:rPr>
                                <w:b/>
                                <w:bCs/>
                                <w:sz w:val="18"/>
                                <w:szCs w:val="18"/>
                              </w:rPr>
                            </w:pPr>
                            <w:r w:rsidRPr="007B537B">
                              <w:rPr>
                                <w:b/>
                                <w:bCs/>
                                <w:i/>
                                <w:iCs/>
                                <w:sz w:val="18"/>
                                <w:szCs w:val="18"/>
                              </w:rPr>
                              <w:t xml:space="preserve">Mjera </w:t>
                            </w:r>
                            <w:r>
                              <w:rPr>
                                <w:b/>
                                <w:bCs/>
                                <w:i/>
                                <w:iCs/>
                                <w:sz w:val="18"/>
                                <w:szCs w:val="18"/>
                              </w:rPr>
                              <w:t>2</w:t>
                            </w:r>
                            <w:r w:rsidR="00FB0F73">
                              <w:rPr>
                                <w:b/>
                                <w:bCs/>
                                <w:i/>
                                <w:iCs/>
                                <w:sz w:val="18"/>
                                <w:szCs w:val="18"/>
                              </w:rPr>
                              <w:t>.</w:t>
                            </w:r>
                            <w:r w:rsidRPr="007B537B">
                              <w:rPr>
                                <w:b/>
                                <w:bCs/>
                                <w:i/>
                                <w:iCs/>
                                <w:sz w:val="18"/>
                                <w:szCs w:val="18"/>
                              </w:rPr>
                              <w:t xml:space="preserve">: Osigurati nastavak zdravstvenog prosvjećivanja o dojenju u </w:t>
                            </w:r>
                            <w:r>
                              <w:rPr>
                                <w:b/>
                                <w:bCs/>
                                <w:i/>
                                <w:iCs/>
                                <w:sz w:val="18"/>
                                <w:szCs w:val="18"/>
                              </w:rPr>
                              <w:t>zajednici</w:t>
                            </w:r>
                          </w:p>
                          <w:p w14:paraId="078538E3" w14:textId="77777777" w:rsidR="005251CE" w:rsidRPr="007B537B" w:rsidRDefault="005251CE" w:rsidP="00E62628">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E4981" id="Text Box 301" o:spid="_x0000_s1128" type="#_x0000_t202" style="position:absolute;margin-left:280.15pt;margin-top:101.9pt;width:137.25pt;height:69.75p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" filled="f" strokeweight=".5pt">
                <v:textbox>
                  <w:txbxContent>
                    <w:p w14:paraId="6C39FBFE" w14:textId="614AF51D" w:rsidR="005251CE" w:rsidRPr="007B537B" w:rsidRDefault="005251CE" w:rsidP="002865CC">
                      <w:pPr>
                        <w:rPr>
                          <w:b/>
                          <w:bCs/>
                          <w:sz w:val="18"/>
                          <w:szCs w:val="18"/>
                        </w:rPr>
                      </w:pPr>
                      <w:r w:rsidRPr="007B537B">
                        <w:rPr>
                          <w:b/>
                          <w:bCs/>
                          <w:i/>
                          <w:iCs/>
                          <w:sz w:val="18"/>
                          <w:szCs w:val="18"/>
                        </w:rPr>
                        <w:t xml:space="preserve">Mjera </w:t>
                      </w:r>
                      <w:r>
                        <w:rPr>
                          <w:b/>
                          <w:bCs/>
                          <w:i/>
                          <w:iCs/>
                          <w:sz w:val="18"/>
                          <w:szCs w:val="18"/>
                        </w:rPr>
                        <w:t>2</w:t>
                      </w:r>
                      <w:r w:rsidR="00FB0F73">
                        <w:rPr>
                          <w:b/>
                          <w:bCs/>
                          <w:i/>
                          <w:iCs/>
                          <w:sz w:val="18"/>
                          <w:szCs w:val="18"/>
                        </w:rPr>
                        <w:t>.</w:t>
                      </w:r>
                      <w:r w:rsidRPr="007B537B">
                        <w:rPr>
                          <w:b/>
                          <w:bCs/>
                          <w:i/>
                          <w:iCs/>
                          <w:sz w:val="18"/>
                          <w:szCs w:val="18"/>
                        </w:rPr>
                        <w:t xml:space="preserve">: Osigurati nastavak zdravstvenog prosvjećivanja o dojenju u </w:t>
                      </w:r>
                      <w:r>
                        <w:rPr>
                          <w:b/>
                          <w:bCs/>
                          <w:i/>
                          <w:iCs/>
                          <w:sz w:val="18"/>
                          <w:szCs w:val="18"/>
                        </w:rPr>
                        <w:t>zajednici</w:t>
                      </w:r>
                    </w:p>
                    <w:p w14:paraId="078538E3" w14:textId="77777777" w:rsidR="005251CE" w:rsidRPr="007B537B" w:rsidRDefault="005251CE" w:rsidP="00E62628">
                      <w:pPr>
                        <w:rPr>
                          <w:b/>
                          <w:bCs/>
                          <w:sz w:val="18"/>
                          <w:szCs w:val="18"/>
                        </w:rPr>
                      </w:pPr>
                    </w:p>
                  </w:txbxContent>
                </v:textbox>
              </v:shape>
            </w:pict>
          </mc:Fallback>
        </mc:AlternateContent>
      </w:r>
      <w:r w:rsidR="002338C6">
        <w:rPr>
          <w:noProof/>
          <w:lang w:eastAsia="hr-HR"/>
        </w:rPr>
        <mc:AlternateContent>
          <mc:Choice Requires="wps">
            <w:drawing>
              <wp:anchor distT="0" distB="0" distL="114300" distR="114300" simplePos="0" relativeHeight="251927040" behindDoc="0" locked="0" layoutInCell="1" allowOverlap="1" wp14:anchorId="2B4678FA" wp14:editId="499BC7FE">
                <wp:simplePos x="0" y="0"/>
                <wp:positionH relativeFrom="column">
                  <wp:posOffset>11711305</wp:posOffset>
                </wp:positionH>
                <wp:positionV relativeFrom="paragraph">
                  <wp:posOffset>3475355</wp:posOffset>
                </wp:positionV>
                <wp:extent cx="323850" cy="0"/>
                <wp:effectExtent l="0" t="0" r="19050" b="19050"/>
                <wp:wrapNone/>
                <wp:docPr id="271" name="Straight Connector 271"/>
                <wp:cNvGraphicFramePr/>
                <a:graphic xmlns:a="http://schemas.openxmlformats.org/drawingml/2006/main">
                  <a:graphicData uri="http://schemas.microsoft.com/office/word/2010/wordprocessingShape">
                    <wps:wsp>
                      <wps:cNvCnPr/>
                      <wps:spPr>
                        <a:xfrm flipH="1">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F58C0" id="Straight Connector 271" o:spid="_x0000_s1026" style="position:absolute;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15pt,273.65pt" to="947.65pt,2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" strokecolor="#4472c4 [3204]" strokeweight=".5pt">
                <v:stroke joinstyle="miter"/>
              </v:line>
            </w:pict>
          </mc:Fallback>
        </mc:AlternateContent>
      </w:r>
      <w:r w:rsidR="005A0B2B">
        <w:rPr>
          <w:noProof/>
          <w:lang w:eastAsia="hr-HR"/>
        </w:rPr>
        <mc:AlternateContent>
          <mc:Choice Requires="wps">
            <w:drawing>
              <wp:anchor distT="0" distB="0" distL="114300" distR="114300" simplePos="0" relativeHeight="251853312" behindDoc="0" locked="0" layoutInCell="1" allowOverlap="1" wp14:anchorId="78542573" wp14:editId="4F2DA63C">
                <wp:simplePos x="0" y="0"/>
                <wp:positionH relativeFrom="column">
                  <wp:posOffset>11263629</wp:posOffset>
                </wp:positionH>
                <wp:positionV relativeFrom="paragraph">
                  <wp:posOffset>1246505</wp:posOffset>
                </wp:positionV>
                <wp:extent cx="466725" cy="2152650"/>
                <wp:effectExtent l="0" t="0" r="28575" b="19050"/>
                <wp:wrapNone/>
                <wp:docPr id="299" name="Text Box 299"/>
                <wp:cNvGraphicFramePr/>
                <a:graphic xmlns:a="http://schemas.openxmlformats.org/drawingml/2006/main">
                  <a:graphicData uri="http://schemas.microsoft.com/office/word/2010/wordprocessingShape">
                    <wps:wsp>
                      <wps:cNvSpPr txBox="1"/>
                      <wps:spPr>
                        <a:xfrm flipH="1">
                          <a:off x="0" y="0"/>
                          <a:ext cx="466725" cy="2152650"/>
                        </a:xfrm>
                        <a:prstGeom prst="rect">
                          <a:avLst/>
                        </a:prstGeom>
                        <a:noFill/>
                        <a:ln w="6350">
                          <a:solidFill>
                            <a:prstClr val="black"/>
                          </a:solidFill>
                        </a:ln>
                      </wps:spPr>
                      <wps:txbx>
                        <w:txbxContent>
                          <w:p w14:paraId="7324EF27" w14:textId="77777777" w:rsidR="005251CE" w:rsidRPr="007B537B" w:rsidRDefault="005251CE" w:rsidP="00E62628">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42573" id="Text Box 299" o:spid="_x0000_s1129" type="#_x0000_t202" style="position:absolute;margin-left:886.9pt;margin-top:98.15pt;width:36.75pt;height:169.5pt;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" filled="f" strokeweight=".5pt">
                <v:textbox>
                  <w:txbxContent>
                    <w:p w14:paraId="7324EF27" w14:textId="77777777" w:rsidR="005251CE" w:rsidRPr="007B537B" w:rsidRDefault="005251CE" w:rsidP="00E62628">
                      <w:pPr>
                        <w:rPr>
                          <w:b/>
                          <w:bCs/>
                          <w:sz w:val="18"/>
                          <w:szCs w:val="18"/>
                        </w:rPr>
                      </w:pPr>
                    </w:p>
                  </w:txbxContent>
                </v:textbox>
              </v:shape>
            </w:pict>
          </mc:Fallback>
        </mc:AlternateContent>
      </w:r>
      <w:r w:rsidR="002A01B7">
        <w:rPr>
          <w:noProof/>
          <w:lang w:eastAsia="hr-HR"/>
        </w:rPr>
        <mc:AlternateContent>
          <mc:Choice Requires="wps">
            <w:drawing>
              <wp:anchor distT="0" distB="0" distL="114300" distR="114300" simplePos="0" relativeHeight="251869696" behindDoc="0" locked="0" layoutInCell="1" allowOverlap="1" wp14:anchorId="254F3692" wp14:editId="6AED52A8">
                <wp:simplePos x="0" y="0"/>
                <wp:positionH relativeFrom="column">
                  <wp:posOffset>11282679</wp:posOffset>
                </wp:positionH>
                <wp:positionV relativeFrom="paragraph">
                  <wp:posOffset>5732779</wp:posOffset>
                </wp:positionV>
                <wp:extent cx="523875" cy="714375"/>
                <wp:effectExtent l="0" t="0" r="28575" b="28575"/>
                <wp:wrapNone/>
                <wp:docPr id="298" name="Text Box 298"/>
                <wp:cNvGraphicFramePr/>
                <a:graphic xmlns:a="http://schemas.openxmlformats.org/drawingml/2006/main">
                  <a:graphicData uri="http://schemas.microsoft.com/office/word/2010/wordprocessingShape">
                    <wps:wsp>
                      <wps:cNvSpPr txBox="1"/>
                      <wps:spPr>
                        <a:xfrm flipH="1" flipV="1">
                          <a:off x="0" y="0"/>
                          <a:ext cx="523875" cy="714375"/>
                        </a:xfrm>
                        <a:prstGeom prst="rect">
                          <a:avLst/>
                        </a:prstGeom>
                        <a:solidFill>
                          <a:sysClr val="window" lastClr="FFFFFF"/>
                        </a:solidFill>
                        <a:ln w="6350">
                          <a:solidFill>
                            <a:prstClr val="black"/>
                          </a:solidFill>
                        </a:ln>
                      </wps:spPr>
                      <wps:txbx>
                        <w:txbxContent>
                          <w:p w14:paraId="38E97F1B"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3692" id="Text Box 298" o:spid="_x0000_s1130" type="#_x0000_t202" style="position:absolute;margin-left:888.4pt;margin-top:451.4pt;width:41.25pt;height:56.25pt;flip:x y;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" fillcolor="window" strokeweight=".5pt">
                <v:textbox>
                  <w:txbxContent>
                    <w:p w14:paraId="38E97F1B" w14:textId="77777777" w:rsidR="005251CE" w:rsidRPr="007B537B" w:rsidRDefault="005251CE" w:rsidP="00E62628">
                      <w:pPr>
                        <w:rPr>
                          <w:sz w:val="18"/>
                          <w:szCs w:val="18"/>
                        </w:rPr>
                      </w:pPr>
                    </w:p>
                  </w:txbxContent>
                </v:textbox>
              </v:shape>
            </w:pict>
          </mc:Fallback>
        </mc:AlternateContent>
      </w:r>
      <w:r w:rsidR="007B1C03">
        <w:rPr>
          <w:noProof/>
          <w:lang w:eastAsia="hr-HR"/>
        </w:rPr>
        <mc:AlternateContent>
          <mc:Choice Requires="wps">
            <w:drawing>
              <wp:anchor distT="0" distB="0" distL="114300" distR="114300" simplePos="0" relativeHeight="251857408" behindDoc="0" locked="0" layoutInCell="1" allowOverlap="1" wp14:anchorId="2D88EC25" wp14:editId="78D81DAE">
                <wp:simplePos x="0" y="0"/>
                <wp:positionH relativeFrom="column">
                  <wp:posOffset>1614805</wp:posOffset>
                </wp:positionH>
                <wp:positionV relativeFrom="paragraph">
                  <wp:posOffset>-96520</wp:posOffset>
                </wp:positionV>
                <wp:extent cx="2990850" cy="8763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2990850" cy="876300"/>
                        </a:xfrm>
                        <a:prstGeom prst="rect">
                          <a:avLst/>
                        </a:prstGeom>
                        <a:solidFill>
                          <a:sysClr val="window" lastClr="FFFFFF"/>
                        </a:solidFill>
                        <a:ln w="6350">
                          <a:solidFill>
                            <a:prstClr val="black"/>
                          </a:solidFill>
                        </a:ln>
                      </wps:spPr>
                      <wps:txbx>
                        <w:txbxContent>
                          <w:p w14:paraId="4558DA3C" w14:textId="13AA46A2" w:rsidR="005251CE" w:rsidRPr="007B537B" w:rsidRDefault="005251CE" w:rsidP="00E62628">
                            <w:pPr>
                              <w:rPr>
                                <w:sz w:val="18"/>
                                <w:szCs w:val="18"/>
                              </w:rPr>
                            </w:pPr>
                            <w:r>
                              <w:rPr>
                                <w:rFonts w:cstheme="minorHAnsi"/>
                                <w:b/>
                                <w:bCs/>
                                <w:sz w:val="18"/>
                                <w:szCs w:val="18"/>
                              </w:rPr>
                              <w:t>Podc</w:t>
                            </w:r>
                            <w:r w:rsidRPr="007B537B">
                              <w:rPr>
                                <w:rFonts w:cstheme="minorHAnsi"/>
                                <w:b/>
                                <w:bCs/>
                                <w:sz w:val="18"/>
                                <w:szCs w:val="18"/>
                              </w:rPr>
                              <w:t xml:space="preserve">ilj </w:t>
                            </w:r>
                            <w:r>
                              <w:rPr>
                                <w:rFonts w:cstheme="minorHAnsi"/>
                                <w:b/>
                                <w:bCs/>
                                <w:sz w:val="18"/>
                                <w:szCs w:val="18"/>
                              </w:rPr>
                              <w:t>2.</w:t>
                            </w:r>
                            <w:r w:rsidR="00FB0F73">
                              <w:rPr>
                                <w:rFonts w:cstheme="minorHAnsi"/>
                                <w:b/>
                                <w:bCs/>
                                <w:sz w:val="18"/>
                                <w:szCs w:val="18"/>
                              </w:rPr>
                              <w:t>:</w:t>
                            </w:r>
                            <w:r w:rsidRPr="007B537B">
                              <w:rPr>
                                <w:rFonts w:cstheme="minorHAnsi"/>
                                <w:b/>
                                <w:bCs/>
                                <w:sz w:val="18"/>
                                <w:szCs w:val="18"/>
                              </w:rPr>
                              <w:t xml:space="preserve"> Osigurati uvjete za uvođenje sadržaja o dojenju u </w:t>
                            </w:r>
                            <w:r>
                              <w:rPr>
                                <w:rFonts w:cstheme="minorHAnsi"/>
                                <w:b/>
                                <w:bCs/>
                                <w:sz w:val="18"/>
                                <w:szCs w:val="18"/>
                              </w:rPr>
                              <w:t xml:space="preserve">obrazovni </w:t>
                            </w:r>
                            <w:r w:rsidRPr="007B537B">
                              <w:rPr>
                                <w:rFonts w:cstheme="minorHAnsi"/>
                                <w:b/>
                                <w:bCs/>
                                <w:sz w:val="18"/>
                                <w:szCs w:val="18"/>
                              </w:rPr>
                              <w:t>sustav i nastavak zdravstvenog prosvjećivanja o dojenju u zajednici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EC25" id="Text Box 303" o:spid="_x0000_s1131" type="#_x0000_t202" style="position:absolute;margin-left:127.15pt;margin-top:-7.6pt;width:235.5pt;height:69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" fillcolor="window" strokeweight=".5pt">
                <v:textbox>
                  <w:txbxContent>
                    <w:p w14:paraId="4558DA3C" w14:textId="13AA46A2" w:rsidR="005251CE" w:rsidRPr="007B537B" w:rsidRDefault="005251CE" w:rsidP="00E62628">
                      <w:pPr>
                        <w:rPr>
                          <w:sz w:val="18"/>
                          <w:szCs w:val="18"/>
                        </w:rPr>
                      </w:pPr>
                      <w:r>
                        <w:rPr>
                          <w:rFonts w:cstheme="minorHAnsi"/>
                          <w:b/>
                          <w:bCs/>
                          <w:sz w:val="18"/>
                          <w:szCs w:val="18"/>
                        </w:rPr>
                        <w:t>Podc</w:t>
                      </w:r>
                      <w:r w:rsidRPr="007B537B">
                        <w:rPr>
                          <w:rFonts w:cstheme="minorHAnsi"/>
                          <w:b/>
                          <w:bCs/>
                          <w:sz w:val="18"/>
                          <w:szCs w:val="18"/>
                        </w:rPr>
                        <w:t xml:space="preserve">ilj </w:t>
                      </w:r>
                      <w:r>
                        <w:rPr>
                          <w:rFonts w:cstheme="minorHAnsi"/>
                          <w:b/>
                          <w:bCs/>
                          <w:sz w:val="18"/>
                          <w:szCs w:val="18"/>
                        </w:rPr>
                        <w:t>2.</w:t>
                      </w:r>
                      <w:r w:rsidR="00FB0F73">
                        <w:rPr>
                          <w:rFonts w:cstheme="minorHAnsi"/>
                          <w:b/>
                          <w:bCs/>
                          <w:sz w:val="18"/>
                          <w:szCs w:val="18"/>
                        </w:rPr>
                        <w:t>:</w:t>
                      </w:r>
                      <w:r w:rsidRPr="007B537B">
                        <w:rPr>
                          <w:rFonts w:cstheme="minorHAnsi"/>
                          <w:b/>
                          <w:bCs/>
                          <w:sz w:val="18"/>
                          <w:szCs w:val="18"/>
                        </w:rPr>
                        <w:t xml:space="preserve"> Osigurati uvjete za uvođenje sadržaja o dojenju u </w:t>
                      </w:r>
                      <w:r>
                        <w:rPr>
                          <w:rFonts w:cstheme="minorHAnsi"/>
                          <w:b/>
                          <w:bCs/>
                          <w:sz w:val="18"/>
                          <w:szCs w:val="18"/>
                        </w:rPr>
                        <w:t xml:space="preserve">obrazovni </w:t>
                      </w:r>
                      <w:r w:rsidRPr="007B537B">
                        <w:rPr>
                          <w:rFonts w:cstheme="minorHAnsi"/>
                          <w:b/>
                          <w:bCs/>
                          <w:sz w:val="18"/>
                          <w:szCs w:val="18"/>
                        </w:rPr>
                        <w:t>sustav i nastavak zdravstvenog prosvjećivanja o dojenju u zajednici</w:t>
                      </w:r>
                    </w:p>
                  </w:txbxContent>
                </v:textbox>
              </v:shape>
            </w:pict>
          </mc:Fallback>
        </mc:AlternateContent>
      </w:r>
      <w:r w:rsidR="00DA4A95">
        <w:rPr>
          <w:noProof/>
          <w:lang w:eastAsia="hr-HR"/>
        </w:rPr>
        <mc:AlternateContent>
          <mc:Choice Requires="wps">
            <w:drawing>
              <wp:anchor distT="0" distB="0" distL="114300" distR="114300" simplePos="0" relativeHeight="251865600" behindDoc="0" locked="0" layoutInCell="1" allowOverlap="1" wp14:anchorId="15F79F0A" wp14:editId="579CFBCD">
                <wp:simplePos x="0" y="0"/>
                <wp:positionH relativeFrom="column">
                  <wp:posOffset>929005</wp:posOffset>
                </wp:positionH>
                <wp:positionV relativeFrom="paragraph">
                  <wp:posOffset>989330</wp:posOffset>
                </wp:positionV>
                <wp:extent cx="1876425" cy="657225"/>
                <wp:effectExtent l="0" t="0" r="28575" b="28575"/>
                <wp:wrapNone/>
                <wp:docPr id="305" name="Text Box 305"/>
                <wp:cNvGraphicFramePr/>
                <a:graphic xmlns:a="http://schemas.openxmlformats.org/drawingml/2006/main">
                  <a:graphicData uri="http://schemas.microsoft.com/office/word/2010/wordprocessingShape">
                    <wps:wsp>
                      <wps:cNvSpPr txBox="1"/>
                      <wps:spPr>
                        <a:xfrm>
                          <a:off x="0" y="0"/>
                          <a:ext cx="1876425" cy="657225"/>
                        </a:xfrm>
                        <a:prstGeom prst="rect">
                          <a:avLst/>
                        </a:prstGeom>
                        <a:solidFill>
                          <a:sysClr val="window" lastClr="FFFFFF"/>
                        </a:solidFill>
                        <a:ln w="6350">
                          <a:solidFill>
                            <a:prstClr val="black"/>
                          </a:solidFill>
                        </a:ln>
                      </wps:spPr>
                      <wps:txbx>
                        <w:txbxContent>
                          <w:p w14:paraId="62DE766F" w14:textId="49DF976C" w:rsidR="005251CE" w:rsidRPr="007B537B" w:rsidRDefault="005251CE" w:rsidP="00AC3A96">
                            <w:pPr>
                              <w:rPr>
                                <w:b/>
                                <w:bCs/>
                                <w:sz w:val="18"/>
                                <w:szCs w:val="18"/>
                              </w:rPr>
                            </w:pPr>
                            <w:r w:rsidRPr="007B537B">
                              <w:rPr>
                                <w:b/>
                                <w:bCs/>
                                <w:i/>
                                <w:iCs/>
                                <w:sz w:val="18"/>
                                <w:szCs w:val="18"/>
                              </w:rPr>
                              <w:t>Mjera 1</w:t>
                            </w:r>
                            <w:r w:rsidR="00FB0F73">
                              <w:rPr>
                                <w:b/>
                                <w:bCs/>
                                <w:i/>
                                <w:iCs/>
                                <w:sz w:val="18"/>
                                <w:szCs w:val="18"/>
                              </w:rPr>
                              <w:t>.</w:t>
                            </w:r>
                            <w:r w:rsidRPr="007B537B">
                              <w:rPr>
                                <w:b/>
                                <w:bCs/>
                                <w:i/>
                                <w:iCs/>
                                <w:sz w:val="18"/>
                                <w:szCs w:val="18"/>
                              </w:rPr>
                              <w:t xml:space="preserve">: </w:t>
                            </w:r>
                            <w:r>
                              <w:rPr>
                                <w:b/>
                                <w:bCs/>
                                <w:i/>
                                <w:iCs/>
                                <w:sz w:val="18"/>
                                <w:szCs w:val="18"/>
                              </w:rPr>
                              <w:t xml:space="preserve">Analizirati postojeće sadržaje o dojenju u srednjim strukovnim školama </w:t>
                            </w:r>
                          </w:p>
                          <w:p w14:paraId="0B7279A3" w14:textId="77777777" w:rsidR="005251CE" w:rsidRPr="007B537B" w:rsidRDefault="005251CE" w:rsidP="00E6262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79F0A" id="Text Box 305" o:spid="_x0000_s1132" type="#_x0000_t202" style="position:absolute;margin-left:73.15pt;margin-top:77.9pt;width:147.75pt;height:51.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" fillcolor="window" strokeweight=".5pt">
                <v:textbox>
                  <w:txbxContent>
                    <w:p w14:paraId="62DE766F" w14:textId="49DF976C" w:rsidR="005251CE" w:rsidRPr="007B537B" w:rsidRDefault="005251CE" w:rsidP="00AC3A96">
                      <w:pPr>
                        <w:rPr>
                          <w:b/>
                          <w:bCs/>
                          <w:sz w:val="18"/>
                          <w:szCs w:val="18"/>
                        </w:rPr>
                      </w:pPr>
                      <w:r w:rsidRPr="007B537B">
                        <w:rPr>
                          <w:b/>
                          <w:bCs/>
                          <w:i/>
                          <w:iCs/>
                          <w:sz w:val="18"/>
                          <w:szCs w:val="18"/>
                        </w:rPr>
                        <w:t>Mjera 1</w:t>
                      </w:r>
                      <w:r w:rsidR="00FB0F73">
                        <w:rPr>
                          <w:b/>
                          <w:bCs/>
                          <w:i/>
                          <w:iCs/>
                          <w:sz w:val="18"/>
                          <w:szCs w:val="18"/>
                        </w:rPr>
                        <w:t>.</w:t>
                      </w:r>
                      <w:r w:rsidRPr="007B537B">
                        <w:rPr>
                          <w:b/>
                          <w:bCs/>
                          <w:i/>
                          <w:iCs/>
                          <w:sz w:val="18"/>
                          <w:szCs w:val="18"/>
                        </w:rPr>
                        <w:t xml:space="preserve">: </w:t>
                      </w:r>
                      <w:r>
                        <w:rPr>
                          <w:b/>
                          <w:bCs/>
                          <w:i/>
                          <w:iCs/>
                          <w:sz w:val="18"/>
                          <w:szCs w:val="18"/>
                        </w:rPr>
                        <w:t xml:space="preserve">Analizirati postojeće sadržaje o dojenju u srednjim strukovnim školama </w:t>
                      </w:r>
                    </w:p>
                    <w:p w14:paraId="0B7279A3" w14:textId="77777777" w:rsidR="005251CE" w:rsidRPr="007B537B" w:rsidRDefault="005251CE" w:rsidP="00E62628">
                      <w:pPr>
                        <w:rPr>
                          <w:sz w:val="18"/>
                          <w:szCs w:val="18"/>
                        </w:rPr>
                      </w:pPr>
                    </w:p>
                  </w:txbxContent>
                </v:textbox>
              </v:shape>
            </w:pict>
          </mc:Fallback>
        </mc:AlternateContent>
      </w:r>
      <w:r w:rsidR="007779BB">
        <w:rPr>
          <w:noProof/>
          <w:lang w:eastAsia="hr-HR"/>
        </w:rPr>
        <mc:AlternateContent>
          <mc:Choice Requires="wps">
            <w:drawing>
              <wp:anchor distT="0" distB="0" distL="114300" distR="114300" simplePos="0" relativeHeight="251859456" behindDoc="0" locked="0" layoutInCell="1" allowOverlap="1" wp14:anchorId="3C74D804" wp14:editId="698FE48C">
                <wp:simplePos x="0" y="0"/>
                <wp:positionH relativeFrom="column">
                  <wp:posOffset>4815205</wp:posOffset>
                </wp:positionH>
                <wp:positionV relativeFrom="paragraph">
                  <wp:posOffset>-115570</wp:posOffset>
                </wp:positionV>
                <wp:extent cx="2076450" cy="12954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2076450" cy="1295400"/>
                        </a:xfrm>
                        <a:prstGeom prst="rect">
                          <a:avLst/>
                        </a:prstGeom>
                        <a:solidFill>
                          <a:sysClr val="window" lastClr="FFFFFF"/>
                        </a:solidFill>
                        <a:ln w="6350">
                          <a:solidFill>
                            <a:prstClr val="black"/>
                          </a:solidFill>
                        </a:ln>
                      </wps:spPr>
                      <wps:txbx>
                        <w:txbxContent>
                          <w:p w14:paraId="420A13EE" w14:textId="06647A50" w:rsidR="005251CE" w:rsidRPr="007B537B" w:rsidRDefault="005251CE" w:rsidP="00E62628">
                            <w:pPr>
                              <w:rPr>
                                <w:sz w:val="18"/>
                                <w:szCs w:val="18"/>
                              </w:rPr>
                            </w:pPr>
                            <w:r>
                              <w:rPr>
                                <w:rFonts w:cstheme="minorHAnsi"/>
                                <w:b/>
                                <w:bCs/>
                                <w:sz w:val="18"/>
                                <w:szCs w:val="18"/>
                              </w:rPr>
                              <w:t>Podc</w:t>
                            </w:r>
                            <w:r w:rsidRPr="007B537B">
                              <w:rPr>
                                <w:rFonts w:cstheme="minorHAnsi"/>
                                <w:b/>
                                <w:bCs/>
                                <w:sz w:val="18"/>
                                <w:szCs w:val="18"/>
                              </w:rPr>
                              <w:t xml:space="preserve">ilj </w:t>
                            </w:r>
                            <w:r>
                              <w:rPr>
                                <w:rFonts w:cstheme="minorHAnsi"/>
                                <w:b/>
                                <w:bCs/>
                                <w:sz w:val="18"/>
                                <w:szCs w:val="18"/>
                              </w:rPr>
                              <w:t>3.</w:t>
                            </w:r>
                            <w:r w:rsidR="003D66DE">
                              <w:rPr>
                                <w:rFonts w:cstheme="minorHAnsi"/>
                                <w:b/>
                                <w:bCs/>
                                <w:sz w:val="18"/>
                                <w:szCs w:val="18"/>
                              </w:rPr>
                              <w:t>:</w:t>
                            </w:r>
                            <w:r>
                              <w:rPr>
                                <w:rFonts w:cstheme="minorHAnsi"/>
                                <w:b/>
                                <w:bCs/>
                                <w:sz w:val="18"/>
                                <w:szCs w:val="18"/>
                              </w:rPr>
                              <w:t xml:space="preserve"> </w:t>
                            </w:r>
                            <w:r w:rsidRPr="007B537B">
                              <w:rPr>
                                <w:rFonts w:cstheme="minorHAnsi"/>
                                <w:b/>
                                <w:bCs/>
                                <w:sz w:val="18"/>
                                <w:szCs w:val="18"/>
                              </w:rPr>
                              <w:t xml:space="preserve"> Osigurati potporu dojenju organizacijom obilježavanja tjedna dojenja </w:t>
                            </w:r>
                            <w:r>
                              <w:rPr>
                                <w:rFonts w:cstheme="minorHAnsi"/>
                                <w:b/>
                                <w:bCs/>
                                <w:sz w:val="18"/>
                                <w:szCs w:val="18"/>
                              </w:rPr>
                              <w:t xml:space="preserve">i pružanjem financijske potpore OCD u svrhu promicanja važnosti dojenja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D804" id="Text Box 292" o:spid="_x0000_s1133" type="#_x0000_t202" style="position:absolute;margin-left:379.15pt;margin-top:-9.1pt;width:163.5pt;height:10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" fillcolor="window" strokeweight=".5pt">
                <v:textbox>
                  <w:txbxContent>
                    <w:p w14:paraId="420A13EE" w14:textId="06647A50" w:rsidR="005251CE" w:rsidRPr="007B537B" w:rsidRDefault="005251CE" w:rsidP="00E62628">
                      <w:pPr>
                        <w:rPr>
                          <w:sz w:val="18"/>
                          <w:szCs w:val="18"/>
                        </w:rPr>
                      </w:pPr>
                      <w:r>
                        <w:rPr>
                          <w:rFonts w:cstheme="minorHAnsi"/>
                          <w:b/>
                          <w:bCs/>
                          <w:sz w:val="18"/>
                          <w:szCs w:val="18"/>
                        </w:rPr>
                        <w:t>Podc</w:t>
                      </w:r>
                      <w:r w:rsidRPr="007B537B">
                        <w:rPr>
                          <w:rFonts w:cstheme="minorHAnsi"/>
                          <w:b/>
                          <w:bCs/>
                          <w:sz w:val="18"/>
                          <w:szCs w:val="18"/>
                        </w:rPr>
                        <w:t xml:space="preserve">ilj </w:t>
                      </w:r>
                      <w:r>
                        <w:rPr>
                          <w:rFonts w:cstheme="minorHAnsi"/>
                          <w:b/>
                          <w:bCs/>
                          <w:sz w:val="18"/>
                          <w:szCs w:val="18"/>
                        </w:rPr>
                        <w:t>3.</w:t>
                      </w:r>
                      <w:r w:rsidR="003D66DE">
                        <w:rPr>
                          <w:rFonts w:cstheme="minorHAnsi"/>
                          <w:b/>
                          <w:bCs/>
                          <w:sz w:val="18"/>
                          <w:szCs w:val="18"/>
                        </w:rPr>
                        <w:t>:</w:t>
                      </w:r>
                      <w:r>
                        <w:rPr>
                          <w:rFonts w:cstheme="minorHAnsi"/>
                          <w:b/>
                          <w:bCs/>
                          <w:sz w:val="18"/>
                          <w:szCs w:val="18"/>
                        </w:rPr>
                        <w:t xml:space="preserve"> </w:t>
                      </w:r>
                      <w:r w:rsidRPr="007B537B">
                        <w:rPr>
                          <w:rFonts w:cstheme="minorHAnsi"/>
                          <w:b/>
                          <w:bCs/>
                          <w:sz w:val="18"/>
                          <w:szCs w:val="18"/>
                        </w:rPr>
                        <w:t xml:space="preserve"> Osigurati potporu dojenju organizacijom obilježavanja tjedna dojenja </w:t>
                      </w:r>
                      <w:r>
                        <w:rPr>
                          <w:rFonts w:cstheme="minorHAnsi"/>
                          <w:b/>
                          <w:bCs/>
                          <w:sz w:val="18"/>
                          <w:szCs w:val="18"/>
                        </w:rPr>
                        <w:t xml:space="preserve">i pružanjem financijske potpore OCD u svrhu promicanja važnosti dojenja </w:t>
                      </w:r>
                    </w:p>
                  </w:txbxContent>
                </v:textbox>
              </v:shape>
            </w:pict>
          </mc:Fallback>
        </mc:AlternateContent>
      </w:r>
      <w:r w:rsidR="0032130C">
        <w:rPr>
          <w:noProof/>
          <w:lang w:eastAsia="hr-HR"/>
        </w:rPr>
        <mc:AlternateContent>
          <mc:Choice Requires="wps">
            <w:drawing>
              <wp:anchor distT="0" distB="0" distL="114300" distR="114300" simplePos="0" relativeHeight="252085760" behindDoc="0" locked="0" layoutInCell="1" allowOverlap="1" wp14:anchorId="503FB98E" wp14:editId="37BE6F9A">
                <wp:simplePos x="0" y="0"/>
                <wp:positionH relativeFrom="column">
                  <wp:posOffset>8168005</wp:posOffset>
                </wp:positionH>
                <wp:positionV relativeFrom="paragraph">
                  <wp:posOffset>1684655</wp:posOffset>
                </wp:positionV>
                <wp:extent cx="1219200" cy="1019175"/>
                <wp:effectExtent l="0" t="0" r="19050" b="28575"/>
                <wp:wrapNone/>
                <wp:docPr id="219" name="Text Box 219"/>
                <wp:cNvGraphicFramePr/>
                <a:graphic xmlns:a="http://schemas.openxmlformats.org/drawingml/2006/main">
                  <a:graphicData uri="http://schemas.microsoft.com/office/word/2010/wordprocessingShape">
                    <wps:wsp>
                      <wps:cNvSpPr txBox="1"/>
                      <wps:spPr>
                        <a:xfrm>
                          <a:off x="0" y="0"/>
                          <a:ext cx="1219200" cy="1019175"/>
                        </a:xfrm>
                        <a:prstGeom prst="rect">
                          <a:avLst/>
                        </a:prstGeom>
                        <a:solidFill>
                          <a:sysClr val="window" lastClr="FFFFFF"/>
                        </a:solidFill>
                        <a:ln w="6350">
                          <a:solidFill>
                            <a:prstClr val="black"/>
                          </a:solidFill>
                        </a:ln>
                      </wps:spPr>
                      <wps:txbx>
                        <w:txbxContent>
                          <w:p w14:paraId="251827F8" w14:textId="57B51126" w:rsidR="005251CE" w:rsidRPr="007B537B" w:rsidRDefault="005251CE" w:rsidP="0032130C">
                            <w:pPr>
                              <w:rPr>
                                <w:sz w:val="18"/>
                                <w:szCs w:val="18"/>
                              </w:rPr>
                            </w:pPr>
                            <w:r w:rsidRPr="0032130C">
                              <w:rPr>
                                <w:sz w:val="18"/>
                                <w:szCs w:val="18"/>
                              </w:rPr>
                              <w:t xml:space="preserve">Aktivnost 1: Uspostava kriterija za financiranje programa </w:t>
                            </w:r>
                            <w:r>
                              <w:rPr>
                                <w:sz w:val="18"/>
                                <w:szCs w:val="18"/>
                              </w:rPr>
                              <w:t>OCD</w:t>
                            </w:r>
                            <w:r w:rsidR="003D66DE">
                              <w:rPr>
                                <w:sz w:val="18"/>
                                <w:szCs w:val="18"/>
                              </w:rPr>
                              <w:t>-a</w:t>
                            </w:r>
                            <w:r>
                              <w:rPr>
                                <w:sz w:val="18"/>
                                <w:szCs w:val="18"/>
                              </w:rPr>
                              <w:t xml:space="preserve"> </w:t>
                            </w:r>
                            <w:r w:rsidRPr="0032130C">
                              <w:rPr>
                                <w:sz w:val="18"/>
                                <w:szCs w:val="18"/>
                              </w:rPr>
                              <w:t>u području dojenja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FB98E" id="Text Box 219" o:spid="_x0000_s1134" type="#_x0000_t202" style="position:absolute;margin-left:643.15pt;margin-top:132.65pt;width:96pt;height:80.2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" fillcolor="window" strokeweight=".5pt">
                <v:textbox>
                  <w:txbxContent>
                    <w:p w14:paraId="251827F8" w14:textId="57B51126" w:rsidR="005251CE" w:rsidRPr="007B537B" w:rsidRDefault="005251CE" w:rsidP="0032130C">
                      <w:pPr>
                        <w:rPr>
                          <w:sz w:val="18"/>
                          <w:szCs w:val="18"/>
                        </w:rPr>
                      </w:pPr>
                      <w:r w:rsidRPr="0032130C">
                        <w:rPr>
                          <w:sz w:val="18"/>
                          <w:szCs w:val="18"/>
                        </w:rPr>
                        <w:t xml:space="preserve">Aktivnost 1: Uspostava kriterija za financiranje programa </w:t>
                      </w:r>
                      <w:r>
                        <w:rPr>
                          <w:sz w:val="18"/>
                          <w:szCs w:val="18"/>
                        </w:rPr>
                        <w:t>OCD</w:t>
                      </w:r>
                      <w:r w:rsidR="003D66DE">
                        <w:rPr>
                          <w:sz w:val="18"/>
                          <w:szCs w:val="18"/>
                        </w:rPr>
                        <w:t>-a</w:t>
                      </w:r>
                      <w:r>
                        <w:rPr>
                          <w:sz w:val="18"/>
                          <w:szCs w:val="18"/>
                        </w:rPr>
                        <w:t xml:space="preserve"> </w:t>
                      </w:r>
                      <w:r w:rsidRPr="0032130C">
                        <w:rPr>
                          <w:sz w:val="18"/>
                          <w:szCs w:val="18"/>
                        </w:rPr>
                        <w:t>u području dojenja</w:t>
                      </w:r>
                    </w:p>
                  </w:txbxContent>
                </v:textbox>
              </v:shape>
            </w:pict>
          </mc:Fallback>
        </mc:AlternateContent>
      </w:r>
      <w:r w:rsidR="0032130C">
        <w:rPr>
          <w:noProof/>
          <w:lang w:eastAsia="hr-HR"/>
        </w:rPr>
        <mc:AlternateContent>
          <mc:Choice Requires="wps">
            <w:drawing>
              <wp:anchor distT="0" distB="0" distL="114300" distR="114300" simplePos="0" relativeHeight="252083712" behindDoc="0" locked="0" layoutInCell="1" allowOverlap="1" wp14:anchorId="1FCC39D1" wp14:editId="78D2DCB7">
                <wp:simplePos x="0" y="0"/>
                <wp:positionH relativeFrom="column">
                  <wp:posOffset>8615680</wp:posOffset>
                </wp:positionH>
                <wp:positionV relativeFrom="paragraph">
                  <wp:posOffset>551180</wp:posOffset>
                </wp:positionV>
                <wp:extent cx="0" cy="85725"/>
                <wp:effectExtent l="0" t="0" r="38100" b="28575"/>
                <wp:wrapNone/>
                <wp:docPr id="218" name="Straight Connector 218"/>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2E51B" id="Straight Connector 218" o:spid="_x0000_s1026" style="position:absolute;z-index:252083712;visibility:visible;mso-wrap-style:square;mso-wrap-distance-left:9pt;mso-wrap-distance-top:0;mso-wrap-distance-right:9pt;mso-wrap-distance-bottom:0;mso-position-horizontal:absolute;mso-position-horizontal-relative:text;mso-position-vertical:absolute;mso-position-vertical-relative:text" from="678.4pt,43.4pt" to="678.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" strokecolor="#4472c4 [3204]" strokeweight=".5pt">
                <v:stroke joinstyle="miter"/>
              </v:line>
            </w:pict>
          </mc:Fallback>
        </mc:AlternateContent>
      </w:r>
      <w:r w:rsidR="006D304E">
        <w:rPr>
          <w:noProof/>
          <w:lang w:eastAsia="hr-HR"/>
        </w:rPr>
        <mc:AlternateContent>
          <mc:Choice Requires="wps">
            <w:drawing>
              <wp:anchor distT="0" distB="0" distL="114300" distR="114300" simplePos="0" relativeHeight="252082688" behindDoc="0" locked="0" layoutInCell="1" allowOverlap="1" wp14:anchorId="4C6A57DC" wp14:editId="26B964AC">
                <wp:simplePos x="0" y="0"/>
                <wp:positionH relativeFrom="column">
                  <wp:posOffset>8124825</wp:posOffset>
                </wp:positionH>
                <wp:positionV relativeFrom="paragraph">
                  <wp:posOffset>638175</wp:posOffset>
                </wp:positionV>
                <wp:extent cx="1314450" cy="933450"/>
                <wp:effectExtent l="0" t="0" r="19050" b="19050"/>
                <wp:wrapNone/>
                <wp:docPr id="217" name="Text Box 217"/>
                <wp:cNvGraphicFramePr/>
                <a:graphic xmlns:a="http://schemas.openxmlformats.org/drawingml/2006/main">
                  <a:graphicData uri="http://schemas.microsoft.com/office/word/2010/wordprocessingShape">
                    <wps:wsp>
                      <wps:cNvSpPr txBox="1"/>
                      <wps:spPr>
                        <a:xfrm>
                          <a:off x="0" y="0"/>
                          <a:ext cx="1314450" cy="933450"/>
                        </a:xfrm>
                        <a:prstGeom prst="rect">
                          <a:avLst/>
                        </a:prstGeom>
                        <a:noFill/>
                        <a:ln w="6350">
                          <a:solidFill>
                            <a:prstClr val="black"/>
                          </a:solidFill>
                        </a:ln>
                      </wps:spPr>
                      <wps:txbx>
                        <w:txbxContent>
                          <w:p w14:paraId="711D3737" w14:textId="054BF388" w:rsidR="005251CE" w:rsidRPr="007B537B" w:rsidRDefault="005251CE" w:rsidP="006D304E">
                            <w:pPr>
                              <w:rPr>
                                <w:b/>
                                <w:bCs/>
                                <w:sz w:val="18"/>
                                <w:szCs w:val="18"/>
                              </w:rPr>
                            </w:pPr>
                            <w:r w:rsidRPr="0032130C">
                              <w:rPr>
                                <w:b/>
                                <w:bCs/>
                                <w:i/>
                                <w:iCs/>
                                <w:sz w:val="18"/>
                                <w:szCs w:val="18"/>
                              </w:rPr>
                              <w:t>Mjera 1</w:t>
                            </w:r>
                            <w:r w:rsidR="003D66DE">
                              <w:rPr>
                                <w:b/>
                                <w:bCs/>
                                <w:i/>
                                <w:iCs/>
                                <w:sz w:val="18"/>
                                <w:szCs w:val="18"/>
                              </w:rPr>
                              <w:t>.</w:t>
                            </w:r>
                            <w:r w:rsidRPr="0032130C">
                              <w:rPr>
                                <w:b/>
                                <w:bCs/>
                                <w:i/>
                                <w:iCs/>
                                <w:sz w:val="18"/>
                                <w:szCs w:val="18"/>
                              </w:rPr>
                              <w:t xml:space="preserve">: Poticanje kvalitetne  </w:t>
                            </w:r>
                            <w:r>
                              <w:rPr>
                                <w:b/>
                                <w:bCs/>
                                <w:i/>
                                <w:iCs/>
                                <w:sz w:val="18"/>
                                <w:szCs w:val="18"/>
                              </w:rPr>
                              <w:t xml:space="preserve">potpore </w:t>
                            </w:r>
                            <w:r w:rsidRPr="0032130C">
                              <w:rPr>
                                <w:b/>
                                <w:bCs/>
                                <w:i/>
                                <w:iCs/>
                                <w:sz w:val="18"/>
                                <w:szCs w:val="18"/>
                              </w:rPr>
                              <w:t xml:space="preserve">dojenju koju pružaju </w:t>
                            </w:r>
                            <w:r>
                              <w:rPr>
                                <w:b/>
                                <w:bCs/>
                                <w:i/>
                                <w:iCs/>
                                <w:sz w:val="18"/>
                                <w:szCs w:val="18"/>
                              </w:rPr>
                              <w:t>OCD</w:t>
                            </w:r>
                            <w:r w:rsidR="003D66DE">
                              <w:rPr>
                                <w:b/>
                                <w:bCs/>
                                <w:i/>
                                <w:iCs/>
                                <w:sz w:val="18"/>
                                <w:szCs w:val="18"/>
                              </w:rPr>
                              <w:t>-i</w:t>
                            </w:r>
                            <w:r>
                              <w:rPr>
                                <w:b/>
                                <w:bCs/>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57DC" id="Text Box 217" o:spid="_x0000_s1135" type="#_x0000_t202" style="position:absolute;margin-left:639.75pt;margin-top:50.25pt;width:103.5pt;height:73.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" filled="f" strokeweight=".5pt">
                <v:textbox>
                  <w:txbxContent>
                    <w:p w14:paraId="711D3737" w14:textId="054BF388" w:rsidR="005251CE" w:rsidRPr="007B537B" w:rsidRDefault="005251CE" w:rsidP="006D304E">
                      <w:pPr>
                        <w:rPr>
                          <w:b/>
                          <w:bCs/>
                          <w:sz w:val="18"/>
                          <w:szCs w:val="18"/>
                        </w:rPr>
                      </w:pPr>
                      <w:r w:rsidRPr="0032130C">
                        <w:rPr>
                          <w:b/>
                          <w:bCs/>
                          <w:i/>
                          <w:iCs/>
                          <w:sz w:val="18"/>
                          <w:szCs w:val="18"/>
                        </w:rPr>
                        <w:t>Mjera 1</w:t>
                      </w:r>
                      <w:r w:rsidR="003D66DE">
                        <w:rPr>
                          <w:b/>
                          <w:bCs/>
                          <w:i/>
                          <w:iCs/>
                          <w:sz w:val="18"/>
                          <w:szCs w:val="18"/>
                        </w:rPr>
                        <w:t>.</w:t>
                      </w:r>
                      <w:r w:rsidRPr="0032130C">
                        <w:rPr>
                          <w:b/>
                          <w:bCs/>
                          <w:i/>
                          <w:iCs/>
                          <w:sz w:val="18"/>
                          <w:szCs w:val="18"/>
                        </w:rPr>
                        <w:t xml:space="preserve">: Poticanje kvalitetne  </w:t>
                      </w:r>
                      <w:r>
                        <w:rPr>
                          <w:b/>
                          <w:bCs/>
                          <w:i/>
                          <w:iCs/>
                          <w:sz w:val="18"/>
                          <w:szCs w:val="18"/>
                        </w:rPr>
                        <w:t xml:space="preserve">potpore </w:t>
                      </w:r>
                      <w:r w:rsidRPr="0032130C">
                        <w:rPr>
                          <w:b/>
                          <w:bCs/>
                          <w:i/>
                          <w:iCs/>
                          <w:sz w:val="18"/>
                          <w:szCs w:val="18"/>
                        </w:rPr>
                        <w:t xml:space="preserve">dojenju koju pružaju </w:t>
                      </w:r>
                      <w:r>
                        <w:rPr>
                          <w:b/>
                          <w:bCs/>
                          <w:i/>
                          <w:iCs/>
                          <w:sz w:val="18"/>
                          <w:szCs w:val="18"/>
                        </w:rPr>
                        <w:t>OCD</w:t>
                      </w:r>
                      <w:r w:rsidR="003D66DE">
                        <w:rPr>
                          <w:b/>
                          <w:bCs/>
                          <w:i/>
                          <w:iCs/>
                          <w:sz w:val="18"/>
                          <w:szCs w:val="18"/>
                        </w:rPr>
                        <w:t>-i</w:t>
                      </w:r>
                      <w:r>
                        <w:rPr>
                          <w:b/>
                          <w:bCs/>
                          <w:i/>
                          <w:iCs/>
                          <w:sz w:val="18"/>
                          <w:szCs w:val="18"/>
                        </w:rPr>
                        <w:t xml:space="preserve"> </w:t>
                      </w:r>
                    </w:p>
                  </w:txbxContent>
                </v:textbox>
              </v:shape>
            </w:pict>
          </mc:Fallback>
        </mc:AlternateContent>
      </w:r>
      <w:r w:rsidR="006D304E">
        <w:rPr>
          <w:noProof/>
          <w:lang w:eastAsia="hr-HR"/>
        </w:rPr>
        <mc:AlternateContent>
          <mc:Choice Requires="wps">
            <w:drawing>
              <wp:anchor distT="0" distB="0" distL="114300" distR="114300" simplePos="0" relativeHeight="252080640" behindDoc="0" locked="0" layoutInCell="1" allowOverlap="1" wp14:anchorId="3157D47B" wp14:editId="117F3CCA">
                <wp:simplePos x="0" y="0"/>
                <wp:positionH relativeFrom="column">
                  <wp:posOffset>7291705</wp:posOffset>
                </wp:positionH>
                <wp:positionV relativeFrom="paragraph">
                  <wp:posOffset>-86995</wp:posOffset>
                </wp:positionV>
                <wp:extent cx="1743075" cy="638175"/>
                <wp:effectExtent l="0" t="0" r="28575" b="28575"/>
                <wp:wrapNone/>
                <wp:docPr id="216" name="Text Box 216"/>
                <wp:cNvGraphicFramePr/>
                <a:graphic xmlns:a="http://schemas.openxmlformats.org/drawingml/2006/main">
                  <a:graphicData uri="http://schemas.microsoft.com/office/word/2010/wordprocessingShape">
                    <wps:wsp>
                      <wps:cNvSpPr txBox="1"/>
                      <wps:spPr>
                        <a:xfrm>
                          <a:off x="0" y="0"/>
                          <a:ext cx="1743075" cy="638175"/>
                        </a:xfrm>
                        <a:prstGeom prst="rect">
                          <a:avLst/>
                        </a:prstGeom>
                        <a:solidFill>
                          <a:sysClr val="window" lastClr="FFFFFF"/>
                        </a:solidFill>
                        <a:ln w="6350">
                          <a:solidFill>
                            <a:prstClr val="black"/>
                          </a:solidFill>
                        </a:ln>
                      </wps:spPr>
                      <wps:txbx>
                        <w:txbxContent>
                          <w:p w14:paraId="040BEBEE" w14:textId="2B7A6C5C" w:rsidR="005251CE" w:rsidRPr="007B537B" w:rsidRDefault="005251CE" w:rsidP="006D304E">
                            <w:pPr>
                              <w:rPr>
                                <w:sz w:val="18"/>
                                <w:szCs w:val="18"/>
                              </w:rPr>
                            </w:pPr>
                            <w:r>
                              <w:rPr>
                                <w:rFonts w:cstheme="minorHAnsi"/>
                                <w:b/>
                                <w:bCs/>
                                <w:sz w:val="18"/>
                                <w:szCs w:val="18"/>
                              </w:rPr>
                              <w:t>Podc</w:t>
                            </w:r>
                            <w:r w:rsidRPr="006D304E">
                              <w:rPr>
                                <w:rFonts w:cstheme="minorHAnsi"/>
                                <w:b/>
                                <w:bCs/>
                                <w:sz w:val="18"/>
                                <w:szCs w:val="18"/>
                              </w:rPr>
                              <w:t xml:space="preserve">ilj </w:t>
                            </w:r>
                            <w:r>
                              <w:rPr>
                                <w:rFonts w:cstheme="minorHAnsi"/>
                                <w:b/>
                                <w:bCs/>
                                <w:sz w:val="18"/>
                                <w:szCs w:val="18"/>
                              </w:rPr>
                              <w:t>4</w:t>
                            </w:r>
                            <w:r w:rsidRPr="006D304E">
                              <w:rPr>
                                <w:rFonts w:cstheme="minorHAnsi"/>
                                <w:b/>
                                <w:bCs/>
                                <w:sz w:val="18"/>
                                <w:szCs w:val="18"/>
                              </w:rPr>
                              <w:t>.</w:t>
                            </w:r>
                            <w:r w:rsidR="003D66DE">
                              <w:rPr>
                                <w:rFonts w:cstheme="minorHAnsi"/>
                                <w:b/>
                                <w:bCs/>
                                <w:sz w:val="18"/>
                                <w:szCs w:val="18"/>
                              </w:rPr>
                              <w:t>:</w:t>
                            </w:r>
                            <w:r w:rsidRPr="006D304E">
                              <w:rPr>
                                <w:rFonts w:cstheme="minorHAnsi"/>
                                <w:b/>
                                <w:bCs/>
                                <w:sz w:val="18"/>
                                <w:szCs w:val="18"/>
                              </w:rPr>
                              <w:t xml:space="preserve"> Potpora trudnicama, majkama i obiteljima od strane </w:t>
                            </w:r>
                            <w:r>
                              <w:rPr>
                                <w:rFonts w:cstheme="minorHAnsi"/>
                                <w:b/>
                                <w:bCs/>
                                <w:sz w:val="18"/>
                                <w:szCs w:val="18"/>
                              </w:rPr>
                              <w:t>OCD</w:t>
                            </w:r>
                            <w:r w:rsidR="003D66DE">
                              <w:rPr>
                                <w:rFonts w:cstheme="minorHAnsi"/>
                                <w:b/>
                                <w:bCs/>
                                <w:sz w:val="18"/>
                                <w:szCs w:val="18"/>
                              </w:rPr>
                              <w:t>-a</w:t>
                            </w:r>
                            <w:r>
                              <w:rPr>
                                <w:rFonts w:cstheme="minorHAnsi"/>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7D47B" id="Text Box 216" o:spid="_x0000_s1136" type="#_x0000_t202" style="position:absolute;margin-left:574.15pt;margin-top:-6.85pt;width:137.25pt;height:50.2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" fillcolor="window" strokeweight=".5pt">
                <v:textbox>
                  <w:txbxContent>
                    <w:p w14:paraId="040BEBEE" w14:textId="2B7A6C5C" w:rsidR="005251CE" w:rsidRPr="007B537B" w:rsidRDefault="005251CE" w:rsidP="006D304E">
                      <w:pPr>
                        <w:rPr>
                          <w:sz w:val="18"/>
                          <w:szCs w:val="18"/>
                        </w:rPr>
                      </w:pPr>
                      <w:r>
                        <w:rPr>
                          <w:rFonts w:cstheme="minorHAnsi"/>
                          <w:b/>
                          <w:bCs/>
                          <w:sz w:val="18"/>
                          <w:szCs w:val="18"/>
                        </w:rPr>
                        <w:t>Podc</w:t>
                      </w:r>
                      <w:r w:rsidRPr="006D304E">
                        <w:rPr>
                          <w:rFonts w:cstheme="minorHAnsi"/>
                          <w:b/>
                          <w:bCs/>
                          <w:sz w:val="18"/>
                          <w:szCs w:val="18"/>
                        </w:rPr>
                        <w:t xml:space="preserve">ilj </w:t>
                      </w:r>
                      <w:r>
                        <w:rPr>
                          <w:rFonts w:cstheme="minorHAnsi"/>
                          <w:b/>
                          <w:bCs/>
                          <w:sz w:val="18"/>
                          <w:szCs w:val="18"/>
                        </w:rPr>
                        <w:t>4</w:t>
                      </w:r>
                      <w:r w:rsidRPr="006D304E">
                        <w:rPr>
                          <w:rFonts w:cstheme="minorHAnsi"/>
                          <w:b/>
                          <w:bCs/>
                          <w:sz w:val="18"/>
                          <w:szCs w:val="18"/>
                        </w:rPr>
                        <w:t>.</w:t>
                      </w:r>
                      <w:r w:rsidR="003D66DE">
                        <w:rPr>
                          <w:rFonts w:cstheme="minorHAnsi"/>
                          <w:b/>
                          <w:bCs/>
                          <w:sz w:val="18"/>
                          <w:szCs w:val="18"/>
                        </w:rPr>
                        <w:t>:</w:t>
                      </w:r>
                      <w:r w:rsidRPr="006D304E">
                        <w:rPr>
                          <w:rFonts w:cstheme="minorHAnsi"/>
                          <w:b/>
                          <w:bCs/>
                          <w:sz w:val="18"/>
                          <w:szCs w:val="18"/>
                        </w:rPr>
                        <w:t xml:space="preserve"> Potpora trudnicama, majkama i obiteljima od strane </w:t>
                      </w:r>
                      <w:r>
                        <w:rPr>
                          <w:rFonts w:cstheme="minorHAnsi"/>
                          <w:b/>
                          <w:bCs/>
                          <w:sz w:val="18"/>
                          <w:szCs w:val="18"/>
                        </w:rPr>
                        <w:t>OCD</w:t>
                      </w:r>
                      <w:r w:rsidR="003D66DE">
                        <w:rPr>
                          <w:rFonts w:cstheme="minorHAnsi"/>
                          <w:b/>
                          <w:bCs/>
                          <w:sz w:val="18"/>
                          <w:szCs w:val="18"/>
                        </w:rPr>
                        <w:t>-a</w:t>
                      </w:r>
                      <w:r>
                        <w:rPr>
                          <w:rFonts w:cstheme="minorHAnsi"/>
                          <w:b/>
                          <w:bCs/>
                          <w:sz w:val="18"/>
                          <w:szCs w:val="18"/>
                        </w:rPr>
                        <w:t xml:space="preserve"> </w:t>
                      </w:r>
                    </w:p>
                  </w:txbxContent>
                </v:textbox>
              </v:shape>
            </w:pict>
          </mc:Fallback>
        </mc:AlternateContent>
      </w:r>
      <w:r w:rsidR="00572774">
        <w:rPr>
          <w:noProof/>
          <w:lang w:eastAsia="hr-HR"/>
        </w:rPr>
        <mc:AlternateContent>
          <mc:Choice Requires="wps">
            <w:drawing>
              <wp:anchor distT="0" distB="0" distL="114300" distR="114300" simplePos="0" relativeHeight="251941376" behindDoc="0" locked="0" layoutInCell="1" allowOverlap="1" wp14:anchorId="594BDD82" wp14:editId="4E7DB30C">
                <wp:simplePos x="0" y="0"/>
                <wp:positionH relativeFrom="column">
                  <wp:posOffset>7053580</wp:posOffset>
                </wp:positionH>
                <wp:positionV relativeFrom="paragraph">
                  <wp:posOffset>4170680</wp:posOffset>
                </wp:positionV>
                <wp:extent cx="95250" cy="0"/>
                <wp:effectExtent l="0" t="0" r="0" b="0"/>
                <wp:wrapNone/>
                <wp:docPr id="263" name="Straight Connector 263"/>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8D3291" id="Straight Connector 263" o:spid="_x0000_s1026" style="position:absolute;z-index:25194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4pt,328.4pt" to="562.9pt,3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S5uAEAAMUDAAAOAAAAZHJzL2Uyb0RvYy54bWysU8GOEzEMvSPxD1HudKZFu4J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" strokecolor="#4472c4 [3204]" strokeweight=".5pt">
                <v:stroke joinstyle="miter"/>
              </v:line>
            </w:pict>
          </mc:Fallback>
        </mc:AlternateContent>
      </w:r>
      <w:r w:rsidR="006A505E">
        <w:rPr>
          <w:noProof/>
          <w:lang w:eastAsia="hr-HR"/>
        </w:rPr>
        <mc:AlternateContent>
          <mc:Choice Requires="wps">
            <w:drawing>
              <wp:anchor distT="0" distB="0" distL="114300" distR="114300" simplePos="0" relativeHeight="251945472" behindDoc="0" locked="0" layoutInCell="1" allowOverlap="1" wp14:anchorId="474A9FA3" wp14:editId="14DB069C">
                <wp:simplePos x="0" y="0"/>
                <wp:positionH relativeFrom="column">
                  <wp:posOffset>7015479</wp:posOffset>
                </wp:positionH>
                <wp:positionV relativeFrom="paragraph">
                  <wp:posOffset>2989580</wp:posOffset>
                </wp:positionV>
                <wp:extent cx="133350" cy="0"/>
                <wp:effectExtent l="0" t="0" r="0" b="0"/>
                <wp:wrapNone/>
                <wp:docPr id="261" name="Straight Connector 261"/>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19D8C" id="Straight Connector 261" o:spid="_x0000_s1026" style="position:absolute;flip:x;z-index:25194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4pt,235.4pt" to="562.9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" strokecolor="#4472c4 [3204]" strokeweight=".5pt">
                <v:stroke joinstyle="miter"/>
              </v:line>
            </w:pict>
          </mc:Fallback>
        </mc:AlternateContent>
      </w:r>
      <w:r w:rsidR="006A505E">
        <w:rPr>
          <w:noProof/>
          <w:lang w:eastAsia="hr-HR"/>
        </w:rPr>
        <mc:AlternateContent>
          <mc:Choice Requires="wps">
            <w:drawing>
              <wp:anchor distT="0" distB="0" distL="114300" distR="114300" simplePos="0" relativeHeight="251943424" behindDoc="0" locked="0" layoutInCell="1" allowOverlap="1" wp14:anchorId="319952B5" wp14:editId="6206C0E5">
                <wp:simplePos x="0" y="0"/>
                <wp:positionH relativeFrom="column">
                  <wp:posOffset>7101205</wp:posOffset>
                </wp:positionH>
                <wp:positionV relativeFrom="paragraph">
                  <wp:posOffset>1919605</wp:posOffset>
                </wp:positionV>
                <wp:extent cx="28575" cy="0"/>
                <wp:effectExtent l="0" t="0" r="0" b="0"/>
                <wp:wrapNone/>
                <wp:docPr id="262" name="Straight Connector 262"/>
                <wp:cNvGraphicFramePr/>
                <a:graphic xmlns:a="http://schemas.openxmlformats.org/drawingml/2006/main">
                  <a:graphicData uri="http://schemas.microsoft.com/office/word/2010/wordprocessingShape">
                    <wps:wsp>
                      <wps:cNvCnPr/>
                      <wps:spPr>
                        <a:xfrm>
                          <a:off x="0" y="0"/>
                          <a:ext cx="28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6F2B9" id="Straight Connector 262" o:spid="_x0000_s1026" style="position:absolute;z-index:251943424;visibility:visible;mso-wrap-style:square;mso-wrap-distance-left:9pt;mso-wrap-distance-top:0;mso-wrap-distance-right:9pt;mso-wrap-distance-bottom:0;mso-position-horizontal:absolute;mso-position-horizontal-relative:text;mso-position-vertical:absolute;mso-position-vertical-relative:text" from="559.15pt,151.15pt" to="561.4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" strokecolor="#4472c4 [3204]" strokeweight=".5pt">
                <v:stroke joinstyle="miter"/>
              </v:line>
            </w:pict>
          </mc:Fallback>
        </mc:AlternateContent>
      </w:r>
      <w:r w:rsidR="004B53C2">
        <w:rPr>
          <w:noProof/>
          <w:lang w:eastAsia="hr-HR"/>
        </w:rPr>
        <mc:AlternateContent>
          <mc:Choice Requires="wps">
            <w:drawing>
              <wp:anchor distT="0" distB="0" distL="114300" distR="114300" simplePos="0" relativeHeight="252078592" behindDoc="0" locked="0" layoutInCell="1" allowOverlap="1" wp14:anchorId="3822F48C" wp14:editId="300C7328">
                <wp:simplePos x="0" y="0"/>
                <wp:positionH relativeFrom="column">
                  <wp:posOffset>5710555</wp:posOffset>
                </wp:positionH>
                <wp:positionV relativeFrom="paragraph">
                  <wp:posOffset>-210820</wp:posOffset>
                </wp:positionV>
                <wp:extent cx="0" cy="95250"/>
                <wp:effectExtent l="0" t="0" r="38100" b="19050"/>
                <wp:wrapNone/>
                <wp:docPr id="215" name="Straight Connector 215"/>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2BA8B" id="Straight Connector 215" o:spid="_x0000_s1026" style="position:absolute;z-index:252078592;visibility:visible;mso-wrap-style:square;mso-wrap-distance-left:9pt;mso-wrap-distance-top:0;mso-wrap-distance-right:9pt;mso-wrap-distance-bottom:0;mso-position-horizontal:absolute;mso-position-horizontal-relative:text;mso-position-vertical:absolute;mso-position-vertical-relative:text" from="449.65pt,-16.6pt" to="449.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" strokecolor="#4472c4 [3204]" strokeweight=".5pt">
                <v:stroke joinstyle="miter"/>
              </v:line>
            </w:pict>
          </mc:Fallback>
        </mc:AlternateContent>
      </w:r>
      <w:r w:rsidR="0092010E">
        <w:rPr>
          <w:noProof/>
          <w:lang w:eastAsia="hr-HR"/>
        </w:rPr>
        <mc:AlternateContent>
          <mc:Choice Requires="wps">
            <w:drawing>
              <wp:anchor distT="0" distB="0" distL="114300" distR="114300" simplePos="0" relativeHeight="251886080" behindDoc="0" locked="0" layoutInCell="1" allowOverlap="1" wp14:anchorId="68AA8644" wp14:editId="70EDDC81">
                <wp:simplePos x="0" y="0"/>
                <wp:positionH relativeFrom="column">
                  <wp:posOffset>4253230</wp:posOffset>
                </wp:positionH>
                <wp:positionV relativeFrom="paragraph">
                  <wp:posOffset>-261620</wp:posOffset>
                </wp:positionV>
                <wp:extent cx="0" cy="190500"/>
                <wp:effectExtent l="0" t="0" r="38100" b="19050"/>
                <wp:wrapNone/>
                <wp:docPr id="291" name="Straight Connector 29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9390D9" id="Straight Connector 291" o:spid="_x0000_s1026" style="position:absolute;z-index:251886080;visibility:visible;mso-wrap-style:square;mso-wrap-distance-left:9pt;mso-wrap-distance-top:0;mso-wrap-distance-right:9pt;mso-wrap-distance-bottom:0;mso-position-horizontal:absolute;mso-position-horizontal-relative:text;mso-position-vertical:absolute;mso-position-vertical-relative:text" from="334.9pt,-20.6pt" to="334.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" strokecolor="#4472c4 [3204]" strokeweight=".5pt">
                <v:stroke joinstyle="miter"/>
              </v:line>
            </w:pict>
          </mc:Fallback>
        </mc:AlternateContent>
      </w:r>
      <w:r w:rsidR="0092010E">
        <w:rPr>
          <w:noProof/>
          <w:lang w:eastAsia="hr-HR"/>
        </w:rPr>
        <mc:AlternateContent>
          <mc:Choice Requires="wps">
            <w:drawing>
              <wp:anchor distT="0" distB="0" distL="114300" distR="114300" simplePos="0" relativeHeight="251884032" behindDoc="0" locked="0" layoutInCell="1" allowOverlap="1" wp14:anchorId="70314017" wp14:editId="2C749CAE">
                <wp:simplePos x="0" y="0"/>
                <wp:positionH relativeFrom="column">
                  <wp:posOffset>-23495</wp:posOffset>
                </wp:positionH>
                <wp:positionV relativeFrom="paragraph">
                  <wp:posOffset>-223520</wp:posOffset>
                </wp:positionV>
                <wp:extent cx="8239125" cy="47625"/>
                <wp:effectExtent l="0" t="0" r="28575" b="28575"/>
                <wp:wrapNone/>
                <wp:docPr id="293" name="Straight Connector 293"/>
                <wp:cNvGraphicFramePr/>
                <a:graphic xmlns:a="http://schemas.openxmlformats.org/drawingml/2006/main">
                  <a:graphicData uri="http://schemas.microsoft.com/office/word/2010/wordprocessingShape">
                    <wps:wsp>
                      <wps:cNvCnPr/>
                      <wps:spPr>
                        <a:xfrm flipV="1">
                          <a:off x="0" y="0"/>
                          <a:ext cx="82391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D06FE" id="Straight Connector 293" o:spid="_x0000_s1026" style="position:absolute;flip:y;z-index:251884032;visibility:visible;mso-wrap-style:square;mso-wrap-distance-left:9pt;mso-wrap-distance-top:0;mso-wrap-distance-right:9pt;mso-wrap-distance-bottom:0;mso-position-horizontal:absolute;mso-position-horizontal-relative:text;mso-position-vertical:absolute;mso-position-vertical-relative:text" from="-1.85pt,-17.6pt" to="64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" strokecolor="#4472c4 [3204]" strokeweight=".5pt">
                <v:stroke joinstyle="miter"/>
              </v:line>
            </w:pict>
          </mc:Fallback>
        </mc:AlternateContent>
      </w:r>
      <w:r w:rsidR="0005127F">
        <w:rPr>
          <w:noProof/>
          <w:lang w:eastAsia="hr-HR"/>
        </w:rPr>
        <mc:AlternateContent>
          <mc:Choice Requires="wps">
            <w:drawing>
              <wp:anchor distT="0" distB="0" distL="114300" distR="114300" simplePos="0" relativeHeight="251861504" behindDoc="0" locked="0" layoutInCell="1" allowOverlap="1" wp14:anchorId="10AB8F76" wp14:editId="20AB69F3">
                <wp:simplePos x="0" y="0"/>
                <wp:positionH relativeFrom="column">
                  <wp:posOffset>-661670</wp:posOffset>
                </wp:positionH>
                <wp:positionV relativeFrom="paragraph">
                  <wp:posOffset>3294380</wp:posOffset>
                </wp:positionV>
                <wp:extent cx="1362075" cy="819150"/>
                <wp:effectExtent l="0" t="0" r="28575" b="19050"/>
                <wp:wrapNone/>
                <wp:docPr id="310" name="Text Box 310"/>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ysClr val="window" lastClr="FFFFFF"/>
                        </a:solidFill>
                        <a:ln w="6350">
                          <a:solidFill>
                            <a:prstClr val="black"/>
                          </a:solidFill>
                        </a:ln>
                      </wps:spPr>
                      <wps:txbx>
                        <w:txbxContent>
                          <w:p w14:paraId="794E2AA4" w14:textId="585FC096" w:rsidR="005251CE" w:rsidRPr="007B537B" w:rsidRDefault="005251CE" w:rsidP="00E62628">
                            <w:pPr>
                              <w:rPr>
                                <w:sz w:val="18"/>
                                <w:szCs w:val="18"/>
                              </w:rPr>
                            </w:pPr>
                            <w:r w:rsidRPr="007B537B">
                              <w:rPr>
                                <w:sz w:val="18"/>
                                <w:szCs w:val="18"/>
                              </w:rPr>
                              <w:t>Aktivnost 2</w:t>
                            </w:r>
                            <w:r w:rsidR="00FB0F73">
                              <w:rPr>
                                <w:sz w:val="18"/>
                                <w:szCs w:val="18"/>
                              </w:rPr>
                              <w:t>:</w:t>
                            </w:r>
                            <w:r w:rsidRPr="007B537B">
                              <w:rPr>
                                <w:sz w:val="18"/>
                                <w:szCs w:val="18"/>
                              </w:rPr>
                              <w:t xml:space="preserve"> Koordinacija i praćenje rada grupa za potporu dojenju na području cijele R</w:t>
                            </w:r>
                            <w:r>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8F76" id="Text Box 310" o:spid="_x0000_s1137" type="#_x0000_t202" style="position:absolute;margin-left:-52.1pt;margin-top:259.4pt;width:107.25pt;height:64.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" fillcolor="window" strokeweight=".5pt">
                <v:textbox>
                  <w:txbxContent>
                    <w:p w14:paraId="794E2AA4" w14:textId="585FC096" w:rsidR="005251CE" w:rsidRPr="007B537B" w:rsidRDefault="005251CE" w:rsidP="00E62628">
                      <w:pPr>
                        <w:rPr>
                          <w:sz w:val="18"/>
                          <w:szCs w:val="18"/>
                        </w:rPr>
                      </w:pPr>
                      <w:r w:rsidRPr="007B537B">
                        <w:rPr>
                          <w:sz w:val="18"/>
                          <w:szCs w:val="18"/>
                        </w:rPr>
                        <w:t>Aktivnost 2</w:t>
                      </w:r>
                      <w:r w:rsidR="00FB0F73">
                        <w:rPr>
                          <w:sz w:val="18"/>
                          <w:szCs w:val="18"/>
                        </w:rPr>
                        <w:t>:</w:t>
                      </w:r>
                      <w:r w:rsidRPr="007B537B">
                        <w:rPr>
                          <w:sz w:val="18"/>
                          <w:szCs w:val="18"/>
                        </w:rPr>
                        <w:t xml:space="preserve"> Koordinacija i praćenje rada grupa za potporu dojenju na području cijele R</w:t>
                      </w:r>
                      <w:r>
                        <w:rPr>
                          <w:sz w:val="18"/>
                          <w:szCs w:val="18"/>
                        </w:rPr>
                        <w:t>H</w:t>
                      </w:r>
                    </w:p>
                  </w:txbxContent>
                </v:textbox>
              </v:shape>
            </w:pict>
          </mc:Fallback>
        </mc:AlternateContent>
      </w:r>
      <w:r w:rsidR="0005127F">
        <w:rPr>
          <w:noProof/>
          <w:lang w:eastAsia="hr-HR"/>
        </w:rPr>
        <mc:AlternateContent>
          <mc:Choice Requires="wps">
            <w:drawing>
              <wp:anchor distT="0" distB="0" distL="114300" distR="114300" simplePos="0" relativeHeight="251843072" behindDoc="0" locked="0" layoutInCell="1" allowOverlap="1" wp14:anchorId="6B0C5F13" wp14:editId="54A846E6">
                <wp:simplePos x="0" y="0"/>
                <wp:positionH relativeFrom="column">
                  <wp:posOffset>-661670</wp:posOffset>
                </wp:positionH>
                <wp:positionV relativeFrom="paragraph">
                  <wp:posOffset>2389505</wp:posOffset>
                </wp:positionV>
                <wp:extent cx="1314450" cy="78105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1314450" cy="781050"/>
                        </a:xfrm>
                        <a:prstGeom prst="rect">
                          <a:avLst/>
                        </a:prstGeom>
                        <a:solidFill>
                          <a:schemeClr val="lt1"/>
                        </a:solidFill>
                        <a:ln w="6350">
                          <a:solidFill>
                            <a:prstClr val="black"/>
                          </a:solidFill>
                        </a:ln>
                      </wps:spPr>
                      <wps:txbx>
                        <w:txbxContent>
                          <w:p w14:paraId="52272C4E" w14:textId="77777777" w:rsidR="005251CE" w:rsidRPr="007B537B" w:rsidRDefault="005251CE" w:rsidP="00E62628">
                            <w:pPr>
                              <w:rPr>
                                <w:sz w:val="18"/>
                                <w:szCs w:val="18"/>
                              </w:rPr>
                            </w:pPr>
                            <w:r w:rsidRPr="007B537B">
                              <w:rPr>
                                <w:sz w:val="18"/>
                                <w:szCs w:val="18"/>
                              </w:rPr>
                              <w:t>Aktivnost 1: Organizacija tečajeva za voditeljice grupa za potporu dojenju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C5F13" id="Text Box 311" o:spid="_x0000_s1138" type="#_x0000_t202" style="position:absolute;margin-left:-52.1pt;margin-top:188.15pt;width:103.5pt;height:61.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" fillcolor="white [3201]" strokeweight=".5pt">
                <v:textbox>
                  <w:txbxContent>
                    <w:p w14:paraId="52272C4E" w14:textId="77777777" w:rsidR="005251CE" w:rsidRPr="007B537B" w:rsidRDefault="005251CE" w:rsidP="00E62628">
                      <w:pPr>
                        <w:rPr>
                          <w:sz w:val="18"/>
                          <w:szCs w:val="18"/>
                        </w:rPr>
                      </w:pPr>
                      <w:r w:rsidRPr="007B537B">
                        <w:rPr>
                          <w:sz w:val="18"/>
                          <w:szCs w:val="18"/>
                        </w:rPr>
                        <w:t>Aktivnost 1: Organizacija tečajeva za voditeljice grupa za potporu dojenju</w:t>
                      </w:r>
                    </w:p>
                  </w:txbxContent>
                </v:textbox>
              </v:shape>
            </w:pict>
          </mc:Fallback>
        </mc:AlternateContent>
      </w:r>
      <w:r w:rsidR="0005127F">
        <w:rPr>
          <w:noProof/>
          <w:lang w:eastAsia="hr-HR"/>
        </w:rPr>
        <mc:AlternateContent>
          <mc:Choice Requires="wps">
            <w:drawing>
              <wp:anchor distT="0" distB="0" distL="114300" distR="114300" simplePos="0" relativeHeight="251838976" behindDoc="0" locked="0" layoutInCell="1" allowOverlap="1" wp14:anchorId="56B4CE14" wp14:editId="7152BE03">
                <wp:simplePos x="0" y="0"/>
                <wp:positionH relativeFrom="column">
                  <wp:posOffset>-709295</wp:posOffset>
                </wp:positionH>
                <wp:positionV relativeFrom="paragraph">
                  <wp:posOffset>-106045</wp:posOffset>
                </wp:positionV>
                <wp:extent cx="1533525" cy="1266825"/>
                <wp:effectExtent l="0" t="0" r="28575" b="28575"/>
                <wp:wrapNone/>
                <wp:docPr id="308" name="Text Box 308"/>
                <wp:cNvGraphicFramePr/>
                <a:graphic xmlns:a="http://schemas.openxmlformats.org/drawingml/2006/main">
                  <a:graphicData uri="http://schemas.microsoft.com/office/word/2010/wordprocessingShape">
                    <wps:wsp>
                      <wps:cNvSpPr txBox="1"/>
                      <wps:spPr>
                        <a:xfrm>
                          <a:off x="0" y="0"/>
                          <a:ext cx="1533525" cy="1266825"/>
                        </a:xfrm>
                        <a:prstGeom prst="rect">
                          <a:avLst/>
                        </a:prstGeom>
                        <a:solidFill>
                          <a:sysClr val="window" lastClr="FFFFFF"/>
                        </a:solidFill>
                        <a:ln w="6350">
                          <a:solidFill>
                            <a:prstClr val="black"/>
                          </a:solidFill>
                        </a:ln>
                      </wps:spPr>
                      <wps:txbx>
                        <w:txbxContent>
                          <w:p w14:paraId="59E7C4CD" w14:textId="09912FD7" w:rsidR="005251CE" w:rsidRPr="007B537B" w:rsidRDefault="005251CE" w:rsidP="00E62628">
                            <w:pPr>
                              <w:rPr>
                                <w:sz w:val="18"/>
                                <w:szCs w:val="18"/>
                              </w:rPr>
                            </w:pPr>
                            <w:r>
                              <w:rPr>
                                <w:b/>
                                <w:bCs/>
                                <w:sz w:val="18"/>
                                <w:szCs w:val="18"/>
                              </w:rPr>
                              <w:t>Podc</w:t>
                            </w:r>
                            <w:r w:rsidRPr="007B537B">
                              <w:rPr>
                                <w:b/>
                                <w:bCs/>
                                <w:sz w:val="18"/>
                                <w:szCs w:val="18"/>
                              </w:rPr>
                              <w:t>ilj 1.</w:t>
                            </w:r>
                            <w:r w:rsidR="00FB0F73">
                              <w:rPr>
                                <w:b/>
                                <w:bCs/>
                                <w:sz w:val="18"/>
                                <w:szCs w:val="18"/>
                              </w:rPr>
                              <w:t>:</w:t>
                            </w:r>
                            <w:r w:rsidRPr="007B537B">
                              <w:rPr>
                                <w:b/>
                                <w:bCs/>
                                <w:sz w:val="18"/>
                                <w:szCs w:val="18"/>
                              </w:rPr>
                              <w:t xml:space="preserve"> Nastavak potpore</w:t>
                            </w:r>
                            <w:r w:rsidR="00FB0F73">
                              <w:rPr>
                                <w:b/>
                                <w:bCs/>
                                <w:sz w:val="18"/>
                                <w:szCs w:val="18"/>
                              </w:rPr>
                              <w:t xml:space="preserve"> dojenju </w:t>
                            </w:r>
                            <w:r w:rsidRPr="007B537B">
                              <w:rPr>
                                <w:b/>
                                <w:bCs/>
                                <w:sz w:val="18"/>
                                <w:szCs w:val="18"/>
                              </w:rPr>
                              <w:t xml:space="preserve"> majkama, dojenčadi i obiteljima nakon otpusta majke i novorođenčeta iz rodilišta u zajednici osnivanjem grupa za potporu dojenju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4CE14" id="Text Box 308" o:spid="_x0000_s1139" type="#_x0000_t202" style="position:absolute;margin-left:-55.85pt;margin-top:-8.35pt;width:120.75pt;height:99.7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" fillcolor="window" strokeweight=".5pt">
                <v:textbox>
                  <w:txbxContent>
                    <w:p w14:paraId="59E7C4CD" w14:textId="09912FD7" w:rsidR="005251CE" w:rsidRPr="007B537B" w:rsidRDefault="005251CE" w:rsidP="00E62628">
                      <w:pPr>
                        <w:rPr>
                          <w:sz w:val="18"/>
                          <w:szCs w:val="18"/>
                        </w:rPr>
                      </w:pPr>
                      <w:r>
                        <w:rPr>
                          <w:b/>
                          <w:bCs/>
                          <w:sz w:val="18"/>
                          <w:szCs w:val="18"/>
                        </w:rPr>
                        <w:t>Podc</w:t>
                      </w:r>
                      <w:r w:rsidRPr="007B537B">
                        <w:rPr>
                          <w:b/>
                          <w:bCs/>
                          <w:sz w:val="18"/>
                          <w:szCs w:val="18"/>
                        </w:rPr>
                        <w:t>ilj 1.</w:t>
                      </w:r>
                      <w:r w:rsidR="00FB0F73">
                        <w:rPr>
                          <w:b/>
                          <w:bCs/>
                          <w:sz w:val="18"/>
                          <w:szCs w:val="18"/>
                        </w:rPr>
                        <w:t>:</w:t>
                      </w:r>
                      <w:r w:rsidRPr="007B537B">
                        <w:rPr>
                          <w:b/>
                          <w:bCs/>
                          <w:sz w:val="18"/>
                          <w:szCs w:val="18"/>
                        </w:rPr>
                        <w:t xml:space="preserve"> Nastavak potpore</w:t>
                      </w:r>
                      <w:r w:rsidR="00FB0F73">
                        <w:rPr>
                          <w:b/>
                          <w:bCs/>
                          <w:sz w:val="18"/>
                          <w:szCs w:val="18"/>
                        </w:rPr>
                        <w:t xml:space="preserve"> dojenju </w:t>
                      </w:r>
                      <w:r w:rsidRPr="007B537B">
                        <w:rPr>
                          <w:b/>
                          <w:bCs/>
                          <w:sz w:val="18"/>
                          <w:szCs w:val="18"/>
                        </w:rPr>
                        <w:t xml:space="preserve"> majkama, dojenčadi i obiteljima nakon otpusta majke i novorođenčeta iz rodilišta u zajednici osnivanjem grupa za potporu dojenju</w:t>
                      </w:r>
                    </w:p>
                  </w:txbxContent>
                </v:textbox>
              </v:shape>
            </w:pict>
          </mc:Fallback>
        </mc:AlternateContent>
      </w:r>
      <w:r w:rsidR="00E62628">
        <w:rPr>
          <w:noProof/>
          <w:lang w:eastAsia="hr-HR"/>
        </w:rPr>
        <mc:AlternateContent>
          <mc:Choice Requires="wps">
            <w:drawing>
              <wp:anchor distT="0" distB="0" distL="114300" distR="114300" simplePos="0" relativeHeight="251902464" behindDoc="0" locked="0" layoutInCell="1" allowOverlap="1" wp14:anchorId="0E5076BF" wp14:editId="3FE84864">
                <wp:simplePos x="0" y="0"/>
                <wp:positionH relativeFrom="column">
                  <wp:posOffset>-709295</wp:posOffset>
                </wp:positionH>
                <wp:positionV relativeFrom="paragraph">
                  <wp:posOffset>3624580</wp:posOffset>
                </wp:positionV>
                <wp:extent cx="47625" cy="0"/>
                <wp:effectExtent l="0" t="0" r="0" b="0"/>
                <wp:wrapNone/>
                <wp:docPr id="283" name="Straight Connector 283"/>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68741" id="Straight Connector 283" o:spid="_x0000_s1026" style="position:absolute;z-index:251902464;visibility:visible;mso-wrap-style:square;mso-wrap-distance-left:9pt;mso-wrap-distance-top:0;mso-wrap-distance-right:9pt;mso-wrap-distance-bottom:0;mso-position-horizontal:absolute;mso-position-horizontal-relative:text;mso-position-vertical:absolute;mso-position-vertical-relative:text" from="-55.85pt,285.4pt" to="-52.1pt,2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900416" behindDoc="0" locked="0" layoutInCell="1" allowOverlap="1" wp14:anchorId="4D2DF759" wp14:editId="7776F50F">
                <wp:simplePos x="0" y="0"/>
                <wp:positionH relativeFrom="column">
                  <wp:posOffset>-709295</wp:posOffset>
                </wp:positionH>
                <wp:positionV relativeFrom="paragraph">
                  <wp:posOffset>2795905</wp:posOffset>
                </wp:positionV>
                <wp:extent cx="47625" cy="0"/>
                <wp:effectExtent l="0" t="0" r="0" b="0"/>
                <wp:wrapNone/>
                <wp:docPr id="284" name="Straight Connector 284"/>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34D45" id="Straight Connector 284" o:spid="_x0000_s1026" style="position:absolute;z-index:251900416;visibility:visible;mso-wrap-style:square;mso-wrap-distance-left:9pt;mso-wrap-distance-top:0;mso-wrap-distance-right:9pt;mso-wrap-distance-bottom:0;mso-position-horizontal:absolute;mso-position-horizontal-relative:text;mso-position-vertical:absolute;mso-position-vertical-relative:text" from="-55.85pt,220.15pt" to="-52.1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98368" behindDoc="0" locked="0" layoutInCell="1" allowOverlap="1" wp14:anchorId="29A43796" wp14:editId="1BF54824">
                <wp:simplePos x="0" y="0"/>
                <wp:positionH relativeFrom="column">
                  <wp:posOffset>-709295</wp:posOffset>
                </wp:positionH>
                <wp:positionV relativeFrom="paragraph">
                  <wp:posOffset>1729104</wp:posOffset>
                </wp:positionV>
                <wp:extent cx="0" cy="1895475"/>
                <wp:effectExtent l="0" t="0" r="38100" b="28575"/>
                <wp:wrapNone/>
                <wp:docPr id="285" name="Straight Connector 285"/>
                <wp:cNvGraphicFramePr/>
                <a:graphic xmlns:a="http://schemas.openxmlformats.org/drawingml/2006/main">
                  <a:graphicData uri="http://schemas.microsoft.com/office/word/2010/wordprocessingShape">
                    <wps:wsp>
                      <wps:cNvCnPr/>
                      <wps:spPr>
                        <a:xfrm>
                          <a:off x="0" y="0"/>
                          <a:ext cx="0"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18390" id="Straight Connector 285" o:spid="_x0000_s1026" style="position:absolute;z-index:251898368;visibility:visible;mso-wrap-style:square;mso-wrap-distance-left:9pt;mso-wrap-distance-top:0;mso-wrap-distance-right:9pt;mso-wrap-distance-bottom:0;mso-position-horizontal:absolute;mso-position-horizontal-relative:text;mso-position-vertical:absolute;mso-position-vertical-relative:text" from="-55.85pt,136.15pt" to="-55.85pt,2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96320" behindDoc="0" locked="0" layoutInCell="1" allowOverlap="1" wp14:anchorId="2BDD4DF8" wp14:editId="6404E21B">
                <wp:simplePos x="0" y="0"/>
                <wp:positionH relativeFrom="column">
                  <wp:posOffset>-709295</wp:posOffset>
                </wp:positionH>
                <wp:positionV relativeFrom="paragraph">
                  <wp:posOffset>1729105</wp:posOffset>
                </wp:positionV>
                <wp:extent cx="47625" cy="0"/>
                <wp:effectExtent l="0" t="0" r="0" b="0"/>
                <wp:wrapNone/>
                <wp:docPr id="286" name="Straight Connector 286"/>
                <wp:cNvGraphicFramePr/>
                <a:graphic xmlns:a="http://schemas.openxmlformats.org/drawingml/2006/main">
                  <a:graphicData uri="http://schemas.microsoft.com/office/word/2010/wordprocessingShape">
                    <wps:wsp>
                      <wps:cNvCnPr/>
                      <wps:spPr>
                        <a:xfrm flipH="1">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B56DE" id="Straight Connector 286" o:spid="_x0000_s1026" style="position:absolute;flip:x;z-index:251896320;visibility:visible;mso-wrap-style:square;mso-wrap-distance-left:9pt;mso-wrap-distance-top:0;mso-wrap-distance-right:9pt;mso-wrap-distance-bottom:0;mso-position-horizontal:absolute;mso-position-horizontal-relative:text;mso-position-vertical:absolute;mso-position-vertical-relative:text" from="-55.85pt,136.15pt" to="-52.1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94272" behindDoc="0" locked="0" layoutInCell="1" allowOverlap="1" wp14:anchorId="2A631CCC" wp14:editId="375482AB">
                <wp:simplePos x="0" y="0"/>
                <wp:positionH relativeFrom="column">
                  <wp:posOffset>43180</wp:posOffset>
                </wp:positionH>
                <wp:positionV relativeFrom="paragraph">
                  <wp:posOffset>1157605</wp:posOffset>
                </wp:positionV>
                <wp:extent cx="0" cy="95250"/>
                <wp:effectExtent l="0" t="0" r="38100" b="19050"/>
                <wp:wrapNone/>
                <wp:docPr id="287" name="Straight Connector 287"/>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77BEC" id="Straight Connector 287"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3.4pt,91.15pt" to="3.4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92224" behindDoc="0" locked="0" layoutInCell="1" allowOverlap="1" wp14:anchorId="4025BBAE" wp14:editId="029DC8B9">
                <wp:simplePos x="0" y="0"/>
                <wp:positionH relativeFrom="column">
                  <wp:posOffset>8215631</wp:posOffset>
                </wp:positionH>
                <wp:positionV relativeFrom="paragraph">
                  <wp:posOffset>-213995</wp:posOffset>
                </wp:positionV>
                <wp:extent cx="0" cy="95250"/>
                <wp:effectExtent l="0" t="0" r="38100" b="19050"/>
                <wp:wrapNone/>
                <wp:docPr id="288" name="Straight Connector 28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98612" id="Straight Connector 288" o:spid="_x0000_s1026" style="position:absolute;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9pt,-16.85pt" to="646.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90176" behindDoc="0" locked="0" layoutInCell="1" allowOverlap="1" wp14:anchorId="7A2A11C2" wp14:editId="3AF8344B">
                <wp:simplePos x="0" y="0"/>
                <wp:positionH relativeFrom="column">
                  <wp:posOffset>2195830</wp:posOffset>
                </wp:positionH>
                <wp:positionV relativeFrom="paragraph">
                  <wp:posOffset>-166370</wp:posOffset>
                </wp:positionV>
                <wp:extent cx="0" cy="76200"/>
                <wp:effectExtent l="0" t="0" r="38100" b="19050"/>
                <wp:wrapNone/>
                <wp:docPr id="289" name="Straight Connector 289"/>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719C8" id="Straight Connector 289" o:spid="_x0000_s1026" style="position:absolute;z-index:251890176;visibility:visible;mso-wrap-style:square;mso-wrap-distance-left:9pt;mso-wrap-distance-top:0;mso-wrap-distance-right:9pt;mso-wrap-distance-bottom:0;mso-position-horizontal:absolute;mso-position-horizontal-relative:text;mso-position-vertical:absolute;mso-position-vertical-relative:text" from="172.9pt,-13.1pt" to="172.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" strokecolor="#4472c4 [3204]" strokeweight=".5pt">
                <v:stroke joinstyle="miter"/>
              </v:line>
            </w:pict>
          </mc:Fallback>
        </mc:AlternateContent>
      </w:r>
      <w:r w:rsidR="00E62628">
        <w:rPr>
          <w:noProof/>
          <w:lang w:eastAsia="hr-HR"/>
        </w:rPr>
        <mc:AlternateContent>
          <mc:Choice Requires="wps">
            <w:drawing>
              <wp:anchor distT="0" distB="0" distL="114300" distR="114300" simplePos="0" relativeHeight="251888128" behindDoc="0" locked="0" layoutInCell="1" allowOverlap="1" wp14:anchorId="5EFAF28B" wp14:editId="47A94F96">
                <wp:simplePos x="0" y="0"/>
                <wp:positionH relativeFrom="column">
                  <wp:posOffset>-4445</wp:posOffset>
                </wp:positionH>
                <wp:positionV relativeFrom="paragraph">
                  <wp:posOffset>-166370</wp:posOffset>
                </wp:positionV>
                <wp:extent cx="0" cy="57150"/>
                <wp:effectExtent l="0" t="0" r="38100" b="19050"/>
                <wp:wrapNone/>
                <wp:docPr id="290" name="Straight Connector 290"/>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C91D1" id="Straight Connector 290" o:spid="_x0000_s1026" style="position:absolute;z-index:251888128;visibility:visible;mso-wrap-style:square;mso-wrap-distance-left:9pt;mso-wrap-distance-top:0;mso-wrap-distance-right:9pt;mso-wrap-distance-bottom:0;mso-position-horizontal:absolute;mso-position-horizontal-relative:text;mso-position-vertical:absolute;mso-position-vertical-relative:text" from="-.35pt,-13.1pt" to="-.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" strokecolor="#4472c4 [3204]" strokeweight=".5pt">
                <v:stroke joinstyle="miter"/>
              </v:line>
            </w:pict>
          </mc:Fallback>
        </mc:AlternateContent>
      </w:r>
    </w:p>
    <w:p w14:paraId="6A803797" w14:textId="606AB1B5" w:rsidR="001074D5" w:rsidRPr="001074D5" w:rsidRDefault="006F1767" w:rsidP="00861A17">
      <w:pPr>
        <w:pStyle w:val="Naslov2"/>
        <w:jc w:val="both"/>
        <w:rPr>
          <w:lang w:eastAsia="hr-HR"/>
        </w:rPr>
      </w:pPr>
      <w:bookmarkStart w:id="19" w:name="_Toc160632622"/>
      <w:r>
        <w:rPr>
          <w:rFonts w:eastAsia="Times New Roman"/>
          <w:lang w:eastAsia="hr-HR"/>
        </w:rPr>
        <w:lastRenderedPageBreak/>
        <w:t>Cilj</w:t>
      </w:r>
      <w:r w:rsidR="00546EF3" w:rsidRPr="00546EF3">
        <w:rPr>
          <w:rFonts w:eastAsia="Times New Roman"/>
          <w:lang w:eastAsia="hr-HR"/>
        </w:rPr>
        <w:t xml:space="preserve"> 9: Sustav praćenja i evaluacije u programima zaštite, promicanja </w:t>
      </w:r>
      <w:r w:rsidR="00A766AB">
        <w:rPr>
          <w:rFonts w:eastAsia="Times New Roman"/>
          <w:lang w:eastAsia="hr-HR"/>
        </w:rPr>
        <w:t xml:space="preserve">i potpore </w:t>
      </w:r>
      <w:r w:rsidR="00546EF3" w:rsidRPr="00546EF3">
        <w:rPr>
          <w:rFonts w:eastAsia="Times New Roman"/>
          <w:lang w:eastAsia="hr-HR"/>
        </w:rPr>
        <w:t>dojenj</w:t>
      </w:r>
      <w:r w:rsidR="00882522">
        <w:rPr>
          <w:rFonts w:eastAsia="Times New Roman"/>
          <w:lang w:eastAsia="hr-HR"/>
        </w:rPr>
        <w:t>a</w:t>
      </w:r>
      <w:r w:rsidR="00A766AB">
        <w:rPr>
          <w:rFonts w:eastAsia="Times New Roman"/>
          <w:lang w:eastAsia="hr-HR"/>
        </w:rPr>
        <w:t xml:space="preserve"> </w:t>
      </w:r>
      <w:r w:rsidR="00546EF3" w:rsidRPr="00546EF3">
        <w:rPr>
          <w:rFonts w:eastAsia="Times New Roman"/>
          <w:lang w:eastAsia="hr-HR"/>
        </w:rPr>
        <w:t xml:space="preserve"> u R</w:t>
      </w:r>
      <w:r w:rsidR="00A766AB">
        <w:rPr>
          <w:rFonts w:eastAsia="Times New Roman"/>
          <w:lang w:eastAsia="hr-HR"/>
        </w:rPr>
        <w:t>H</w:t>
      </w:r>
      <w:bookmarkEnd w:id="19"/>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067961" w:rsidRPr="00546EF3" w14:paraId="0EEDD6FD" w14:textId="77777777" w:rsidTr="004044F6">
        <w:trPr>
          <w:trHeight w:val="723"/>
        </w:trPr>
        <w:tc>
          <w:tcPr>
            <w:tcW w:w="9924" w:type="dxa"/>
            <w:gridSpan w:val="7"/>
            <w:shd w:val="clear" w:color="auto" w:fill="D9E2F3"/>
          </w:tcPr>
          <w:p w14:paraId="53E18D12" w14:textId="730FBCFC" w:rsidR="00067961" w:rsidRPr="00546EF3" w:rsidRDefault="001C5898" w:rsidP="004044F6">
            <w:pPr>
              <w:spacing w:after="0" w:line="240" w:lineRule="auto"/>
              <w:rPr>
                <w:rFonts w:eastAsia="Times New Roman" w:cstheme="minorHAnsi"/>
                <w:b/>
                <w:bCs/>
                <w:kern w:val="24"/>
                <w:sz w:val="20"/>
                <w:szCs w:val="20"/>
                <w:lang w:eastAsia="hr-HR"/>
              </w:rPr>
            </w:pPr>
            <w:r>
              <w:rPr>
                <w:rFonts w:eastAsia="Calibri" w:cstheme="minorHAnsi"/>
                <w:b/>
                <w:bCs/>
                <w:sz w:val="20"/>
                <w:szCs w:val="20"/>
              </w:rPr>
              <w:t>Podcilj</w:t>
            </w:r>
            <w:r w:rsidR="00067961" w:rsidRPr="00546EF3">
              <w:rPr>
                <w:rFonts w:eastAsia="Calibri" w:cstheme="minorHAnsi"/>
                <w:b/>
                <w:bCs/>
                <w:sz w:val="20"/>
                <w:szCs w:val="20"/>
              </w:rPr>
              <w:t xml:space="preserve"> 1.</w:t>
            </w:r>
            <w:r w:rsidR="00882522">
              <w:rPr>
                <w:rFonts w:eastAsia="Calibri" w:cstheme="minorHAnsi"/>
                <w:b/>
                <w:bCs/>
                <w:sz w:val="20"/>
                <w:szCs w:val="20"/>
              </w:rPr>
              <w:t>:</w:t>
            </w:r>
            <w:r w:rsidR="00067961" w:rsidRPr="00546EF3">
              <w:rPr>
                <w:rFonts w:eastAsia="Calibri" w:cstheme="minorHAnsi"/>
                <w:b/>
                <w:bCs/>
                <w:sz w:val="20"/>
                <w:szCs w:val="20"/>
              </w:rPr>
              <w:t xml:space="preserve"> Osigurati održivost izvješćivanja o prehrani dojenčadi i male djece u bolničkom i izvanbolničkom sustavu</w:t>
            </w:r>
          </w:p>
        </w:tc>
      </w:tr>
      <w:tr w:rsidR="00067961" w:rsidRPr="00546EF3" w14:paraId="757F43AA" w14:textId="77777777" w:rsidTr="004044F6">
        <w:trPr>
          <w:trHeight w:val="867"/>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5D6D84" w14:textId="77777777" w:rsidR="00067961" w:rsidRPr="00546EF3" w:rsidRDefault="00067961" w:rsidP="004044F6">
            <w:pPr>
              <w:spacing w:after="0" w:line="240" w:lineRule="auto"/>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 xml:space="preserve">Pokazatelj ishoda: </w:t>
            </w:r>
          </w:p>
          <w:p w14:paraId="7C3F5756" w14:textId="77777777" w:rsidR="00067961" w:rsidRPr="00546EF3" w:rsidRDefault="00067961" w:rsidP="004044F6">
            <w:pPr>
              <w:spacing w:after="0" w:line="240" w:lineRule="auto"/>
              <w:rPr>
                <w:rFonts w:eastAsia="Times New Roman" w:cstheme="minorHAnsi"/>
                <w:kern w:val="24"/>
                <w:sz w:val="20"/>
                <w:szCs w:val="20"/>
                <w:lang w:eastAsia="hr-HR"/>
              </w:rPr>
            </w:pPr>
          </w:p>
          <w:p w14:paraId="25067E26" w14:textId="48893F2C" w:rsidR="00067961" w:rsidRPr="00546EF3" w:rsidRDefault="00067961" w:rsidP="00A766AB">
            <w:pPr>
              <w:spacing w:after="0" w:line="240" w:lineRule="auto"/>
              <w:rPr>
                <w:rFonts w:eastAsia="Calibri" w:cstheme="minorHAnsi"/>
                <w:bCs/>
                <w:sz w:val="20"/>
                <w:szCs w:val="20"/>
              </w:rPr>
            </w:pPr>
            <w:r w:rsidRPr="00546EF3">
              <w:rPr>
                <w:rFonts w:eastAsia="Calibri" w:cstheme="minorHAnsi"/>
                <w:bCs/>
                <w:sz w:val="20"/>
                <w:szCs w:val="20"/>
              </w:rPr>
              <w:t xml:space="preserve">Učestalost dojenja u dojenčadi i male djece sukladno definicijama SZO iz 2008. i  2021. godine te prilagođenim i modificiranim pokazateljima u rodilištima i u savjetovalištima za dojenčad u primarnoj zdravstvenoj zaštiti </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5222DAF"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Početna vrijednost:</w:t>
            </w:r>
          </w:p>
          <w:p w14:paraId="0B3F36B1" w14:textId="77777777" w:rsidR="00067961" w:rsidRPr="00546EF3" w:rsidRDefault="00067961" w:rsidP="004044F6">
            <w:pPr>
              <w:spacing w:after="0" w:line="240" w:lineRule="auto"/>
              <w:jc w:val="both"/>
              <w:rPr>
                <w:rFonts w:eastAsia="Times New Roman" w:cstheme="minorHAnsi"/>
                <w:kern w:val="24"/>
                <w:sz w:val="20"/>
                <w:szCs w:val="20"/>
                <w:lang w:eastAsia="hr-HR"/>
              </w:rPr>
            </w:pPr>
          </w:p>
          <w:p w14:paraId="1321ECE9" w14:textId="77777777" w:rsidR="00067961" w:rsidRPr="00546EF3" w:rsidRDefault="00067961" w:rsidP="006E2F50">
            <w:pPr>
              <w:spacing w:after="0" w:line="240" w:lineRule="auto"/>
              <w:rPr>
                <w:rFonts w:eastAsia="Calibri" w:cstheme="minorHAnsi"/>
                <w:sz w:val="20"/>
                <w:szCs w:val="20"/>
              </w:rPr>
            </w:pPr>
            <w:r w:rsidRPr="00546EF3">
              <w:rPr>
                <w:rFonts w:eastAsia="Calibri" w:cstheme="minorHAnsi"/>
                <w:sz w:val="20"/>
                <w:szCs w:val="20"/>
              </w:rPr>
              <w:t>Više od 94% novorođenčadi (od kojih 72,4% isključivo i 21,6% uz dodatak industrijskog pripravka) u rodilištima koja nose naziv „</w:t>
            </w:r>
            <w:r w:rsidR="00D51531">
              <w:rPr>
                <w:rFonts w:eastAsia="Calibri" w:cstheme="minorHAnsi"/>
                <w:sz w:val="20"/>
                <w:szCs w:val="20"/>
              </w:rPr>
              <w:t>RPD</w:t>
            </w:r>
            <w:r w:rsidRPr="00546EF3">
              <w:rPr>
                <w:rFonts w:eastAsia="Calibri" w:cstheme="minorHAnsi"/>
                <w:sz w:val="20"/>
                <w:szCs w:val="20"/>
              </w:rPr>
              <w:t xml:space="preserve">“ u </w:t>
            </w:r>
            <w:r w:rsidR="000736E2">
              <w:rPr>
                <w:rFonts w:eastAsia="Calibri" w:cstheme="minorHAnsi"/>
                <w:sz w:val="20"/>
                <w:szCs w:val="20"/>
              </w:rPr>
              <w:t>R</w:t>
            </w:r>
            <w:r w:rsidR="006E2F50">
              <w:rPr>
                <w:rFonts w:eastAsia="Calibri" w:cstheme="minorHAnsi"/>
                <w:sz w:val="20"/>
                <w:szCs w:val="20"/>
              </w:rPr>
              <w:t xml:space="preserve">H </w:t>
            </w:r>
            <w:r w:rsidR="000736E2" w:rsidRPr="00546EF3">
              <w:rPr>
                <w:rFonts w:eastAsia="Calibri" w:cstheme="minorHAnsi"/>
                <w:sz w:val="20"/>
                <w:szCs w:val="20"/>
              </w:rPr>
              <w:t xml:space="preserve"> </w:t>
            </w:r>
            <w:r w:rsidRPr="00546EF3">
              <w:rPr>
                <w:rFonts w:eastAsia="Calibri" w:cstheme="minorHAnsi"/>
                <w:sz w:val="20"/>
                <w:szCs w:val="20"/>
              </w:rPr>
              <w:t xml:space="preserve">se doji, u dobi od 0 do 2 mjeseca isključivo se doji 66%, a od 3 do 5 mjeseci 57% i u dobi od 6 do 11 mjeseci 19% dojenčadi. </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8A5A7F"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E630FD">
              <w:rPr>
                <w:rFonts w:eastAsia="Times New Roman" w:cstheme="minorHAnsi"/>
                <w:b/>
                <w:bCs/>
                <w:kern w:val="24"/>
                <w:sz w:val="20"/>
                <w:szCs w:val="20"/>
                <w:lang w:eastAsia="hr-HR"/>
              </w:rPr>
              <w:t>7</w:t>
            </w:r>
            <w:r w:rsidRPr="00546EF3">
              <w:rPr>
                <w:rFonts w:eastAsia="Times New Roman" w:cstheme="minorHAnsi"/>
                <w:b/>
                <w:bCs/>
                <w:kern w:val="24"/>
                <w:sz w:val="20"/>
                <w:szCs w:val="20"/>
                <w:lang w:eastAsia="hr-HR"/>
              </w:rPr>
              <w:t>.</w:t>
            </w:r>
          </w:p>
          <w:p w14:paraId="31BE884A" w14:textId="77777777" w:rsidR="00067961" w:rsidRPr="00546EF3" w:rsidRDefault="00067961" w:rsidP="004044F6">
            <w:pPr>
              <w:spacing w:before="240" w:line="240" w:lineRule="auto"/>
              <w:rPr>
                <w:rFonts w:eastAsia="Times New Roman" w:cstheme="minorHAnsi"/>
                <w:kern w:val="24"/>
                <w:sz w:val="20"/>
                <w:szCs w:val="20"/>
                <w:lang w:eastAsia="hr-HR"/>
              </w:rPr>
            </w:pPr>
            <w:r w:rsidRPr="00546EF3">
              <w:rPr>
                <w:rFonts w:eastAsia="Times New Roman" w:cstheme="minorHAnsi"/>
                <w:kern w:val="24"/>
                <w:sz w:val="20"/>
                <w:szCs w:val="20"/>
                <w:lang w:eastAsia="hr-HR"/>
              </w:rPr>
              <w:t>Zadržati stopu dojenih, povećati stopu isključivo dojenih u rodilištima tako da se smanji postotak nepotrebnog hranjena formulom u rodilištima na 15%, povećati postotak isključivo dojenih od 0 do 2 mjeseca na 70% i onih od 3 do 5 mjeseci na 60% i onih u dobi od 6 do 11 mjeseci s 19 na 25%.</w:t>
            </w:r>
          </w:p>
        </w:tc>
      </w:tr>
      <w:tr w:rsidR="00067961" w:rsidRPr="00546EF3" w14:paraId="4CB4561B" w14:textId="77777777" w:rsidTr="004044F6">
        <w:tc>
          <w:tcPr>
            <w:tcW w:w="9924" w:type="dxa"/>
            <w:gridSpan w:val="7"/>
            <w:shd w:val="clear" w:color="auto" w:fill="EDEDED"/>
          </w:tcPr>
          <w:p w14:paraId="2E53C739" w14:textId="291F4738" w:rsidR="00067961" w:rsidRPr="00546EF3" w:rsidRDefault="00067961" w:rsidP="004044F6">
            <w:pPr>
              <w:spacing w:after="0" w:line="240" w:lineRule="auto"/>
              <w:rPr>
                <w:rFonts w:eastAsia="Calibri" w:cstheme="minorHAnsi"/>
                <w:b/>
                <w:bCs/>
                <w:i/>
                <w:iCs/>
                <w:sz w:val="20"/>
                <w:szCs w:val="20"/>
              </w:rPr>
            </w:pPr>
            <w:r w:rsidRPr="00546EF3">
              <w:rPr>
                <w:rFonts w:eastAsia="Calibri" w:cstheme="minorHAnsi"/>
                <w:b/>
                <w:bCs/>
                <w:i/>
                <w:iCs/>
                <w:sz w:val="20"/>
                <w:szCs w:val="20"/>
              </w:rPr>
              <w:t>Mjera 1</w:t>
            </w:r>
            <w:r w:rsidR="00882522">
              <w:rPr>
                <w:rFonts w:eastAsia="Calibri" w:cstheme="minorHAnsi"/>
                <w:b/>
                <w:bCs/>
                <w:i/>
                <w:iCs/>
                <w:sz w:val="20"/>
                <w:szCs w:val="20"/>
              </w:rPr>
              <w:t>.</w:t>
            </w:r>
            <w:r w:rsidRPr="00546EF3">
              <w:rPr>
                <w:rFonts w:eastAsia="Calibri" w:cstheme="minorHAnsi"/>
                <w:b/>
                <w:bCs/>
                <w:i/>
                <w:iCs/>
                <w:sz w:val="20"/>
                <w:szCs w:val="20"/>
              </w:rPr>
              <w:t xml:space="preserve">: Osigurati održivost izvješćivanja o prehrani dojenčadi i male djece u </w:t>
            </w:r>
            <w:r w:rsidR="00364AC2">
              <w:rPr>
                <w:rFonts w:eastAsia="Calibri" w:cstheme="minorHAnsi"/>
                <w:b/>
                <w:bCs/>
                <w:i/>
                <w:iCs/>
                <w:sz w:val="20"/>
                <w:szCs w:val="20"/>
              </w:rPr>
              <w:t>bolničkom sustavu (</w:t>
            </w:r>
            <w:r w:rsidR="00A04DAD">
              <w:rPr>
                <w:rFonts w:eastAsia="Calibri" w:cstheme="minorHAnsi"/>
                <w:b/>
                <w:bCs/>
                <w:i/>
                <w:iCs/>
                <w:sz w:val="20"/>
                <w:szCs w:val="20"/>
              </w:rPr>
              <w:t>rodilištima</w:t>
            </w:r>
            <w:r w:rsidR="00364AC2">
              <w:rPr>
                <w:rFonts w:eastAsia="Calibri" w:cstheme="minorHAnsi"/>
                <w:b/>
                <w:bCs/>
                <w:i/>
                <w:iCs/>
                <w:sz w:val="20"/>
                <w:szCs w:val="20"/>
              </w:rPr>
              <w:t>)</w:t>
            </w:r>
          </w:p>
          <w:p w14:paraId="5F0E8FED" w14:textId="77777777" w:rsidR="00067961" w:rsidRPr="00546EF3" w:rsidRDefault="00067961" w:rsidP="004044F6">
            <w:pPr>
              <w:spacing w:after="0" w:line="240" w:lineRule="auto"/>
              <w:jc w:val="both"/>
              <w:rPr>
                <w:rFonts w:eastAsia="Calibri" w:cstheme="minorHAnsi"/>
                <w:b/>
                <w:bCs/>
                <w:i/>
                <w:iCs/>
                <w:sz w:val="20"/>
                <w:szCs w:val="20"/>
              </w:rPr>
            </w:pPr>
          </w:p>
        </w:tc>
      </w:tr>
      <w:tr w:rsidR="00067961" w:rsidRPr="00546EF3" w14:paraId="0E4FEE48" w14:textId="77777777" w:rsidTr="004044F6">
        <w:tc>
          <w:tcPr>
            <w:tcW w:w="9924" w:type="dxa"/>
            <w:gridSpan w:val="7"/>
            <w:shd w:val="clear" w:color="auto" w:fill="FFFFFF"/>
          </w:tcPr>
          <w:p w14:paraId="3D582FF0" w14:textId="77777777" w:rsidR="00067961" w:rsidRPr="00546EF3" w:rsidRDefault="00067961" w:rsidP="008F7272">
            <w:pPr>
              <w:spacing w:after="0" w:line="240" w:lineRule="auto"/>
              <w:jc w:val="both"/>
              <w:rPr>
                <w:rFonts w:eastAsia="Calibri" w:cstheme="minorHAnsi"/>
                <w:sz w:val="20"/>
                <w:szCs w:val="20"/>
              </w:rPr>
            </w:pPr>
            <w:r w:rsidRPr="00546EF3">
              <w:rPr>
                <w:rFonts w:eastAsia="Calibri" w:cstheme="minorHAnsi"/>
                <w:sz w:val="20"/>
                <w:szCs w:val="20"/>
                <w:u w:val="single"/>
              </w:rPr>
              <w:t>Opis mjere:</w:t>
            </w:r>
            <w:r w:rsidRPr="00546EF3">
              <w:rPr>
                <w:rFonts w:eastAsia="Calibri" w:cstheme="minorHAnsi"/>
                <w:sz w:val="20"/>
                <w:szCs w:val="20"/>
              </w:rPr>
              <w:t xml:space="preserve"> Nastaviti s aktivnostima ispunjavanja </w:t>
            </w:r>
            <w:r w:rsidR="00A04DAD">
              <w:rPr>
                <w:rFonts w:eastAsia="Calibri" w:cstheme="minorHAnsi"/>
                <w:sz w:val="20"/>
                <w:szCs w:val="20"/>
              </w:rPr>
              <w:t>JZ-POR</w:t>
            </w:r>
            <w:r w:rsidR="00A2665C">
              <w:rPr>
                <w:rFonts w:eastAsia="Calibri" w:cstheme="minorHAnsi"/>
                <w:sz w:val="20"/>
                <w:szCs w:val="20"/>
              </w:rPr>
              <w:t>-a</w:t>
            </w:r>
            <w:r w:rsidRPr="00546EF3">
              <w:rPr>
                <w:rFonts w:eastAsia="Calibri" w:cstheme="minorHAnsi"/>
                <w:sz w:val="20"/>
                <w:szCs w:val="20"/>
              </w:rPr>
              <w:t xml:space="preserve">. I dalje će se provoditi jednogodišnja evaluacija svih zbirnih podataka iz </w:t>
            </w:r>
            <w:r w:rsidR="00A04DAD" w:rsidRPr="00546EF3">
              <w:rPr>
                <w:rFonts w:eastAsia="Calibri" w:cstheme="minorHAnsi"/>
                <w:sz w:val="20"/>
                <w:szCs w:val="20"/>
              </w:rPr>
              <w:t>J</w:t>
            </w:r>
            <w:r w:rsidR="00A04DAD">
              <w:rPr>
                <w:rFonts w:eastAsia="Calibri" w:cstheme="minorHAnsi"/>
                <w:sz w:val="20"/>
                <w:szCs w:val="20"/>
              </w:rPr>
              <w:t>Z-POR</w:t>
            </w:r>
            <w:r w:rsidR="00A04DAD" w:rsidRPr="00546EF3">
              <w:rPr>
                <w:rFonts w:eastAsia="Calibri" w:cstheme="minorHAnsi"/>
                <w:sz w:val="20"/>
                <w:szCs w:val="20"/>
              </w:rPr>
              <w:t xml:space="preserve"> </w:t>
            </w:r>
            <w:r w:rsidRPr="00546EF3">
              <w:rPr>
                <w:rFonts w:eastAsia="Calibri" w:cstheme="minorHAnsi"/>
                <w:sz w:val="20"/>
                <w:szCs w:val="20"/>
              </w:rPr>
              <w:t xml:space="preserve">s naglaskom na zbirne podatke o prehrani novorođenčadi i ostalih zbirnih podataka sadržanih u </w:t>
            </w:r>
            <w:r w:rsidR="000A6A4B">
              <w:rPr>
                <w:rFonts w:eastAsia="Calibri" w:cstheme="minorHAnsi"/>
                <w:sz w:val="20"/>
                <w:szCs w:val="20"/>
              </w:rPr>
              <w:t xml:space="preserve">Obrascu </w:t>
            </w:r>
            <w:r w:rsidR="000A6A4B" w:rsidRPr="00546EF3">
              <w:rPr>
                <w:rFonts w:eastAsia="Calibri" w:cstheme="minorHAnsi"/>
                <w:sz w:val="20"/>
                <w:szCs w:val="20"/>
              </w:rPr>
              <w:t>J</w:t>
            </w:r>
            <w:r w:rsidR="000A6A4B">
              <w:rPr>
                <w:rFonts w:eastAsia="Calibri" w:cstheme="minorHAnsi"/>
                <w:sz w:val="20"/>
                <w:szCs w:val="20"/>
              </w:rPr>
              <w:t>Z-POR</w:t>
            </w:r>
            <w:r w:rsidR="000A6A4B" w:rsidRPr="00546EF3">
              <w:rPr>
                <w:rFonts w:eastAsia="Calibri" w:cstheme="minorHAnsi"/>
                <w:sz w:val="20"/>
                <w:szCs w:val="20"/>
              </w:rPr>
              <w:t xml:space="preserve"> </w:t>
            </w:r>
            <w:r w:rsidRPr="00546EF3">
              <w:rPr>
                <w:rFonts w:eastAsia="Calibri" w:cstheme="minorHAnsi"/>
                <w:sz w:val="20"/>
                <w:szCs w:val="20"/>
              </w:rPr>
              <w:t>koji se odnose na provođenje programa „</w:t>
            </w:r>
            <w:r w:rsidR="00195058">
              <w:rPr>
                <w:rFonts w:eastAsia="Calibri" w:cstheme="minorHAnsi"/>
                <w:sz w:val="20"/>
                <w:szCs w:val="20"/>
              </w:rPr>
              <w:t xml:space="preserve">RPD </w:t>
            </w:r>
            <w:r w:rsidRPr="00546EF3">
              <w:rPr>
                <w:rFonts w:eastAsia="Calibri" w:cstheme="minorHAnsi"/>
                <w:sz w:val="20"/>
                <w:szCs w:val="20"/>
              </w:rPr>
              <w:t xml:space="preserve">“. Obavijest o evaluaciji svim rodilištima, </w:t>
            </w:r>
            <w:r w:rsidR="000E2FB7">
              <w:rPr>
                <w:rFonts w:eastAsia="Calibri" w:cstheme="minorHAnsi"/>
                <w:sz w:val="20"/>
                <w:szCs w:val="20"/>
              </w:rPr>
              <w:t xml:space="preserve">NOT-u, </w:t>
            </w:r>
            <w:r w:rsidRPr="00546EF3">
              <w:rPr>
                <w:rFonts w:eastAsia="Calibri" w:cstheme="minorHAnsi"/>
                <w:sz w:val="20"/>
                <w:szCs w:val="20"/>
              </w:rPr>
              <w:t xml:space="preserve">Povjerenstvu za </w:t>
            </w:r>
            <w:r w:rsidR="00195058">
              <w:rPr>
                <w:rFonts w:eastAsia="Calibri" w:cstheme="minorHAnsi"/>
                <w:sz w:val="20"/>
                <w:szCs w:val="20"/>
              </w:rPr>
              <w:t xml:space="preserve">zaštitu i promicanje </w:t>
            </w:r>
            <w:r w:rsidRPr="00546EF3">
              <w:rPr>
                <w:rFonts w:eastAsia="Calibri" w:cstheme="minorHAnsi"/>
                <w:sz w:val="20"/>
                <w:szCs w:val="20"/>
              </w:rPr>
              <w:t>dojenj</w:t>
            </w:r>
            <w:r w:rsidR="00195058">
              <w:rPr>
                <w:rFonts w:eastAsia="Calibri" w:cstheme="minorHAnsi"/>
                <w:sz w:val="20"/>
                <w:szCs w:val="20"/>
              </w:rPr>
              <w:t>a</w:t>
            </w:r>
            <w:r w:rsidRPr="00546EF3">
              <w:rPr>
                <w:rFonts w:eastAsia="Calibri" w:cstheme="minorHAnsi"/>
                <w:sz w:val="20"/>
                <w:szCs w:val="20"/>
              </w:rPr>
              <w:t xml:space="preserve"> MZ i drugim zainteresiranim stranama.</w:t>
            </w:r>
          </w:p>
          <w:p w14:paraId="7B33D3C4" w14:textId="77777777" w:rsidR="00067961" w:rsidRPr="00546EF3" w:rsidRDefault="00067961" w:rsidP="004044F6">
            <w:pPr>
              <w:spacing w:after="0" w:line="240" w:lineRule="auto"/>
              <w:jc w:val="both"/>
              <w:rPr>
                <w:rFonts w:eastAsia="Calibri" w:cstheme="minorHAnsi"/>
                <w:sz w:val="20"/>
                <w:szCs w:val="20"/>
              </w:rPr>
            </w:pPr>
          </w:p>
        </w:tc>
      </w:tr>
      <w:tr w:rsidR="00067961" w:rsidRPr="00546EF3" w14:paraId="426E0B9B" w14:textId="77777777" w:rsidTr="004044F6">
        <w:tc>
          <w:tcPr>
            <w:tcW w:w="9924" w:type="dxa"/>
            <w:gridSpan w:val="7"/>
            <w:shd w:val="clear" w:color="auto" w:fill="F7CAAC" w:themeFill="accent2" w:themeFillTint="66"/>
          </w:tcPr>
          <w:p w14:paraId="2B74FF2C" w14:textId="6498EF42" w:rsidR="00067961" w:rsidRPr="007B537B" w:rsidRDefault="00067961" w:rsidP="00364AC2">
            <w:pPr>
              <w:jc w:val="both"/>
            </w:pPr>
            <w:r w:rsidRPr="00546EF3">
              <w:rPr>
                <w:rFonts w:eastAsia="Calibri" w:cstheme="minorHAnsi"/>
                <w:bCs/>
                <w:i/>
                <w:iCs/>
                <w:sz w:val="20"/>
                <w:szCs w:val="20"/>
              </w:rPr>
              <w:t xml:space="preserve">Aktivnost 1: Praćenje podataka o učestalosti dojenja u rodilištima iz </w:t>
            </w:r>
            <w:r w:rsidR="00085461">
              <w:rPr>
                <w:rFonts w:eastAsia="Calibri" w:cstheme="minorHAnsi"/>
                <w:bCs/>
                <w:i/>
                <w:iCs/>
                <w:sz w:val="20"/>
                <w:szCs w:val="20"/>
              </w:rPr>
              <w:t>Obrasca JZ-PO</w:t>
            </w:r>
            <w:r w:rsidR="000E33B0">
              <w:rPr>
                <w:rFonts w:eastAsia="Calibri" w:cstheme="minorHAnsi"/>
                <w:bCs/>
                <w:i/>
                <w:iCs/>
                <w:sz w:val="20"/>
                <w:szCs w:val="20"/>
              </w:rPr>
              <w:t>R</w:t>
            </w:r>
            <w:r w:rsidRPr="00FE03C2">
              <w:t xml:space="preserve"> </w:t>
            </w:r>
            <w:r w:rsidRPr="007B537B">
              <w:rPr>
                <w:i/>
                <w:iCs/>
                <w:sz w:val="20"/>
                <w:szCs w:val="20"/>
              </w:rPr>
              <w:t>te uskladiti i prilagoditi definicije prehrane dojenčadi i male djece s definicijama SZO</w:t>
            </w:r>
            <w:r w:rsidR="00882522">
              <w:rPr>
                <w:i/>
                <w:iCs/>
                <w:sz w:val="20"/>
                <w:szCs w:val="20"/>
              </w:rPr>
              <w:t>-a</w:t>
            </w:r>
          </w:p>
        </w:tc>
      </w:tr>
      <w:tr w:rsidR="00067961" w:rsidRPr="00546EF3" w14:paraId="3331535C" w14:textId="77777777" w:rsidTr="004044F6">
        <w:trPr>
          <w:trHeight w:val="662"/>
        </w:trPr>
        <w:tc>
          <w:tcPr>
            <w:tcW w:w="2124" w:type="dxa"/>
            <w:shd w:val="clear" w:color="auto" w:fill="auto"/>
          </w:tcPr>
          <w:p w14:paraId="12C0243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703ACCFD"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1AD6F2C9"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432CB9A6" w14:textId="77777777" w:rsidR="00067961" w:rsidRPr="00546EF3" w:rsidRDefault="00067961" w:rsidP="004044F6">
            <w:pPr>
              <w:spacing w:after="0" w:line="240" w:lineRule="auto"/>
              <w:rPr>
                <w:rFonts w:eastAsia="Calibri" w:cstheme="minorHAnsi"/>
                <w:sz w:val="20"/>
                <w:szCs w:val="20"/>
              </w:rPr>
            </w:pPr>
            <w:r w:rsidRPr="00C247BE">
              <w:rPr>
                <w:rFonts w:eastAsia="Calibri" w:cstheme="minorHAnsi"/>
                <w:b/>
                <w:bCs/>
                <w:sz w:val="20"/>
                <w:szCs w:val="20"/>
              </w:rPr>
              <w:t>Početna vrijednost</w:t>
            </w:r>
            <w:r w:rsidRPr="00546EF3">
              <w:rPr>
                <w:rFonts w:eastAsia="Calibri" w:cstheme="minorHAnsi"/>
                <w:sz w:val="20"/>
                <w:szCs w:val="20"/>
              </w:rPr>
              <w:t xml:space="preserve"> </w:t>
            </w:r>
          </w:p>
          <w:p w14:paraId="25DAEABA" w14:textId="77777777" w:rsidR="00067961" w:rsidRPr="00546EF3" w:rsidRDefault="00067961" w:rsidP="004044F6">
            <w:pPr>
              <w:spacing w:before="240" w:line="240" w:lineRule="auto"/>
              <w:rPr>
                <w:rFonts w:eastAsia="Calibri" w:cstheme="minorHAnsi"/>
                <w:sz w:val="20"/>
                <w:szCs w:val="20"/>
              </w:rPr>
            </w:pPr>
          </w:p>
        </w:tc>
        <w:tc>
          <w:tcPr>
            <w:tcW w:w="1802" w:type="dxa"/>
            <w:shd w:val="clear" w:color="auto" w:fill="auto"/>
          </w:tcPr>
          <w:p w14:paraId="5A6B97BE" w14:textId="77777777" w:rsidR="00067961" w:rsidRPr="00546EF3" w:rsidRDefault="00067961" w:rsidP="004044F6">
            <w:pPr>
              <w:spacing w:line="240" w:lineRule="auto"/>
              <w:rPr>
                <w:rFonts w:eastAsia="Calibri" w:cstheme="minorHAnsi"/>
                <w:b/>
                <w:bCs/>
                <w:sz w:val="20"/>
                <w:szCs w:val="20"/>
              </w:rPr>
            </w:pPr>
            <w:r w:rsidRPr="00C247BE">
              <w:rPr>
                <w:rFonts w:eastAsia="Calibri" w:cstheme="minorHAnsi"/>
                <w:b/>
                <w:bCs/>
                <w:sz w:val="20"/>
                <w:szCs w:val="20"/>
              </w:rPr>
              <w:t>Ciljana vrijednost</w:t>
            </w:r>
            <w:r w:rsidRPr="00546EF3">
              <w:rPr>
                <w:rFonts w:eastAsia="Calibri" w:cstheme="minorHAnsi"/>
                <w:sz w:val="20"/>
                <w:szCs w:val="20"/>
              </w:rPr>
              <w:t xml:space="preserve"> </w:t>
            </w:r>
          </w:p>
          <w:p w14:paraId="6CA93A60" w14:textId="77777777" w:rsidR="00067961" w:rsidRPr="00546EF3" w:rsidRDefault="00067961" w:rsidP="004044F6">
            <w:pPr>
              <w:spacing w:line="240" w:lineRule="auto"/>
              <w:rPr>
                <w:rFonts w:eastAsia="Calibri" w:cstheme="minorHAnsi"/>
                <w:b/>
                <w:bCs/>
                <w:sz w:val="20"/>
                <w:szCs w:val="20"/>
              </w:rPr>
            </w:pPr>
          </w:p>
        </w:tc>
      </w:tr>
      <w:tr w:rsidR="00067961" w:rsidRPr="00546EF3" w14:paraId="77A27929" w14:textId="77777777" w:rsidTr="004044F6">
        <w:trPr>
          <w:trHeight w:val="662"/>
        </w:trPr>
        <w:tc>
          <w:tcPr>
            <w:tcW w:w="2124" w:type="dxa"/>
            <w:shd w:val="clear" w:color="auto" w:fill="auto"/>
          </w:tcPr>
          <w:p w14:paraId="0657CC36"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7141FAA6" w14:textId="7B9187C5" w:rsidR="00067961" w:rsidRPr="00546EF3" w:rsidRDefault="00557256" w:rsidP="004044F6">
            <w:pPr>
              <w:spacing w:after="0" w:line="240" w:lineRule="auto"/>
              <w:rPr>
                <w:rFonts w:eastAsia="Calibri" w:cstheme="minorHAnsi"/>
                <w:sz w:val="20"/>
                <w:szCs w:val="20"/>
              </w:rPr>
            </w:pPr>
            <w:r>
              <w:rPr>
                <w:rFonts w:eastAsia="Calibri" w:cstheme="minorHAnsi"/>
                <w:sz w:val="20"/>
                <w:szCs w:val="20"/>
              </w:rPr>
              <w:t>HZJZ</w:t>
            </w:r>
          </w:p>
          <w:p w14:paraId="0B3993A4" w14:textId="77777777" w:rsidR="00067961" w:rsidRPr="00546EF3" w:rsidRDefault="00067961" w:rsidP="004044F6">
            <w:pPr>
              <w:spacing w:after="0" w:line="240" w:lineRule="auto"/>
              <w:rPr>
                <w:rFonts w:eastAsia="Calibri" w:cstheme="minorHAnsi"/>
                <w:sz w:val="20"/>
                <w:szCs w:val="20"/>
              </w:rPr>
            </w:pPr>
          </w:p>
          <w:p w14:paraId="3AE1AC42" w14:textId="77777777" w:rsidR="00067961" w:rsidRPr="00546EF3" w:rsidRDefault="00067961" w:rsidP="004044F6">
            <w:pPr>
              <w:spacing w:after="0" w:line="240" w:lineRule="auto"/>
              <w:rPr>
                <w:rFonts w:eastAsia="Calibri" w:cstheme="minorHAnsi"/>
                <w:sz w:val="20"/>
                <w:szCs w:val="20"/>
              </w:rPr>
            </w:pPr>
          </w:p>
          <w:p w14:paraId="7E9A23DC" w14:textId="77777777" w:rsidR="00067961" w:rsidRPr="00F56CF9" w:rsidRDefault="00067961" w:rsidP="008F7272">
            <w:pPr>
              <w:spacing w:after="0" w:line="240" w:lineRule="auto"/>
              <w:rPr>
                <w:rFonts w:eastAsia="Calibri" w:cstheme="minorHAnsi"/>
                <w:b/>
                <w:bCs/>
                <w:sz w:val="20"/>
                <w:szCs w:val="20"/>
              </w:rPr>
            </w:pPr>
            <w:r w:rsidRPr="00546EF3">
              <w:rPr>
                <w:rFonts w:eastAsia="Calibri" w:cstheme="minorHAnsi"/>
                <w:b/>
                <w:bCs/>
                <w:sz w:val="20"/>
                <w:szCs w:val="20"/>
              </w:rPr>
              <w:t>Sunositelji:</w:t>
            </w:r>
            <w:r w:rsidRPr="00546EF3">
              <w:rPr>
                <w:rFonts w:eastAsia="Calibri" w:cstheme="minorHAnsi"/>
                <w:sz w:val="20"/>
                <w:szCs w:val="20"/>
              </w:rPr>
              <w:t xml:space="preserve"> zdravstvene ustanove</w:t>
            </w:r>
            <w:r w:rsidR="008F7272">
              <w:rPr>
                <w:rFonts w:eastAsia="Calibri" w:cstheme="minorHAnsi"/>
                <w:sz w:val="20"/>
                <w:szCs w:val="20"/>
              </w:rPr>
              <w:t>,</w:t>
            </w:r>
            <w:r w:rsidRPr="00546EF3">
              <w:rPr>
                <w:rFonts w:eastAsia="Calibri" w:cstheme="minorHAnsi"/>
                <w:sz w:val="20"/>
                <w:szCs w:val="20"/>
              </w:rPr>
              <w:t xml:space="preserve"> MZ, HZZO</w:t>
            </w:r>
          </w:p>
        </w:tc>
        <w:tc>
          <w:tcPr>
            <w:tcW w:w="2058" w:type="dxa"/>
            <w:gridSpan w:val="2"/>
            <w:shd w:val="clear" w:color="auto" w:fill="auto"/>
          </w:tcPr>
          <w:p w14:paraId="7A5E9E7D" w14:textId="77777777" w:rsidR="00067961" w:rsidRPr="00546EF3" w:rsidRDefault="00067961" w:rsidP="00A2665C">
            <w:pPr>
              <w:spacing w:after="0" w:line="240" w:lineRule="auto"/>
              <w:rPr>
                <w:rFonts w:eastAsia="Calibri" w:cstheme="minorHAnsi"/>
                <w:sz w:val="20"/>
                <w:szCs w:val="20"/>
              </w:rPr>
            </w:pPr>
            <w:r w:rsidRPr="00546EF3">
              <w:rPr>
                <w:rFonts w:eastAsia="Calibri" w:cstheme="minorHAnsi"/>
                <w:sz w:val="20"/>
                <w:szCs w:val="20"/>
              </w:rPr>
              <w:t xml:space="preserve">Broj pravilno popunjenih </w:t>
            </w:r>
            <w:r w:rsidR="00085461" w:rsidRPr="00546EF3">
              <w:rPr>
                <w:rFonts w:eastAsia="Calibri" w:cstheme="minorHAnsi"/>
                <w:sz w:val="20"/>
                <w:szCs w:val="20"/>
              </w:rPr>
              <w:t>J</w:t>
            </w:r>
            <w:r w:rsidR="00085461">
              <w:rPr>
                <w:rFonts w:eastAsia="Calibri" w:cstheme="minorHAnsi"/>
                <w:sz w:val="20"/>
                <w:szCs w:val="20"/>
              </w:rPr>
              <w:t>Z-POR</w:t>
            </w:r>
            <w:r w:rsidRPr="00546EF3">
              <w:rPr>
                <w:rFonts w:eastAsia="Calibri" w:cstheme="minorHAnsi"/>
                <w:sz w:val="20"/>
                <w:szCs w:val="20"/>
              </w:rPr>
              <w:t xml:space="preserve">, broj pravilno popunjenih podataka o prehrani u prvom satu </w:t>
            </w:r>
          </w:p>
        </w:tc>
        <w:tc>
          <w:tcPr>
            <w:tcW w:w="2138" w:type="dxa"/>
            <w:shd w:val="clear" w:color="auto" w:fill="auto"/>
          </w:tcPr>
          <w:p w14:paraId="1AF30D16" w14:textId="77777777" w:rsidR="00067961" w:rsidRPr="002176CF" w:rsidRDefault="00067961" w:rsidP="004044F6">
            <w:pPr>
              <w:spacing w:after="0" w:line="240" w:lineRule="auto"/>
              <w:rPr>
                <w:rFonts w:eastAsia="Calibri" w:cstheme="minorHAnsi"/>
                <w:sz w:val="20"/>
                <w:szCs w:val="20"/>
              </w:rPr>
            </w:pPr>
            <w:r w:rsidRPr="002176CF">
              <w:rPr>
                <w:rFonts w:eastAsia="Calibri" w:cstheme="minorHAnsi"/>
                <w:sz w:val="20"/>
                <w:szCs w:val="20"/>
              </w:rPr>
              <w:t>HZJZ- sredstva za redovni rad</w:t>
            </w:r>
          </w:p>
          <w:p w14:paraId="7949B937" w14:textId="77777777" w:rsidR="00067961" w:rsidRPr="002176CF" w:rsidRDefault="00067961" w:rsidP="004044F6">
            <w:pPr>
              <w:spacing w:after="0" w:line="240" w:lineRule="auto"/>
              <w:rPr>
                <w:rFonts w:eastAsia="Calibri" w:cstheme="minorHAnsi"/>
                <w:sz w:val="20"/>
                <w:szCs w:val="20"/>
              </w:rPr>
            </w:pPr>
          </w:p>
          <w:p w14:paraId="1C5363FA" w14:textId="77777777" w:rsidR="00067961" w:rsidRPr="00EE1577" w:rsidRDefault="00067961" w:rsidP="004044F6">
            <w:pPr>
              <w:spacing w:after="0" w:line="240" w:lineRule="auto"/>
              <w:rPr>
                <w:rFonts w:eastAsia="Calibri" w:cstheme="minorHAnsi"/>
                <w:b/>
                <w:bCs/>
                <w:color w:val="FF0000"/>
                <w:sz w:val="20"/>
                <w:szCs w:val="20"/>
              </w:rPr>
            </w:pPr>
          </w:p>
          <w:p w14:paraId="462F1E00" w14:textId="77777777" w:rsidR="00067961" w:rsidRPr="00546EF3" w:rsidRDefault="00067961" w:rsidP="004044F6">
            <w:pPr>
              <w:spacing w:after="0" w:line="240" w:lineRule="auto"/>
              <w:rPr>
                <w:rFonts w:eastAsia="Calibri" w:cstheme="minorHAnsi"/>
                <w:sz w:val="20"/>
                <w:szCs w:val="20"/>
              </w:rPr>
            </w:pPr>
          </w:p>
        </w:tc>
        <w:tc>
          <w:tcPr>
            <w:tcW w:w="1802" w:type="dxa"/>
            <w:gridSpan w:val="2"/>
            <w:shd w:val="clear" w:color="auto" w:fill="auto"/>
          </w:tcPr>
          <w:p w14:paraId="189EB7F9" w14:textId="77777777" w:rsidR="00067961" w:rsidRPr="00546EF3" w:rsidRDefault="00067961" w:rsidP="004044F6">
            <w:pPr>
              <w:spacing w:line="240" w:lineRule="auto"/>
              <w:rPr>
                <w:rFonts w:eastAsia="Calibri" w:cstheme="minorHAnsi"/>
                <w:sz w:val="20"/>
                <w:szCs w:val="20"/>
              </w:rPr>
            </w:pPr>
            <w:r>
              <w:rPr>
                <w:rFonts w:eastAsia="Calibri" w:cstheme="minorHAnsi"/>
                <w:sz w:val="20"/>
                <w:szCs w:val="20"/>
              </w:rPr>
              <w:t>I</w:t>
            </w:r>
            <w:r w:rsidRPr="00546EF3">
              <w:rPr>
                <w:rFonts w:eastAsia="Calibri" w:cstheme="minorHAnsi"/>
                <w:sz w:val="20"/>
                <w:szCs w:val="20"/>
              </w:rPr>
              <w:t>z rodilišta nedostaje između 7-8% prijava poroda na godišnjoj razini, a u onima koje su pristigle kod 40% nedostaje podatak o dojenju u prvom satu</w:t>
            </w:r>
          </w:p>
        </w:tc>
        <w:tc>
          <w:tcPr>
            <w:tcW w:w="1802" w:type="dxa"/>
            <w:shd w:val="clear" w:color="auto" w:fill="auto"/>
          </w:tcPr>
          <w:p w14:paraId="1C049A5C" w14:textId="77777777" w:rsidR="00067961" w:rsidRPr="00546EF3" w:rsidRDefault="00067961" w:rsidP="004044F6">
            <w:pPr>
              <w:spacing w:line="240" w:lineRule="auto"/>
              <w:rPr>
                <w:rFonts w:eastAsia="Calibri" w:cstheme="minorHAnsi"/>
                <w:sz w:val="20"/>
                <w:szCs w:val="20"/>
              </w:rPr>
            </w:pPr>
            <w:r>
              <w:rPr>
                <w:rFonts w:eastAsia="Calibri" w:cstheme="minorHAnsi"/>
                <w:sz w:val="20"/>
                <w:szCs w:val="20"/>
              </w:rPr>
              <w:t>S</w:t>
            </w:r>
            <w:r w:rsidRPr="00546EF3">
              <w:rPr>
                <w:rFonts w:eastAsia="Calibri" w:cstheme="minorHAnsi"/>
                <w:sz w:val="20"/>
                <w:szCs w:val="20"/>
              </w:rPr>
              <w:t xml:space="preserve">manjiti postotak prijava poroda koje nedostaju za </w:t>
            </w:r>
            <w:r>
              <w:rPr>
                <w:rFonts w:eastAsia="Calibri" w:cstheme="minorHAnsi"/>
                <w:sz w:val="20"/>
                <w:szCs w:val="20"/>
              </w:rPr>
              <w:t>3</w:t>
            </w:r>
            <w:r w:rsidRPr="00546EF3">
              <w:rPr>
                <w:rFonts w:eastAsia="Calibri" w:cstheme="minorHAnsi"/>
                <w:sz w:val="20"/>
                <w:szCs w:val="20"/>
              </w:rPr>
              <w:t xml:space="preserve">%, a onih u kojima nedostaje podatak u prehrani u prvome satu za </w:t>
            </w:r>
            <w:r>
              <w:rPr>
                <w:rFonts w:eastAsia="Calibri" w:cstheme="minorHAnsi"/>
                <w:sz w:val="20"/>
                <w:szCs w:val="20"/>
              </w:rPr>
              <w:t>15</w:t>
            </w:r>
            <w:r w:rsidRPr="00546EF3">
              <w:rPr>
                <w:rFonts w:eastAsia="Calibri" w:cstheme="minorHAnsi"/>
                <w:sz w:val="20"/>
                <w:szCs w:val="20"/>
              </w:rPr>
              <w:t>%</w:t>
            </w:r>
          </w:p>
        </w:tc>
      </w:tr>
      <w:tr w:rsidR="00067961" w:rsidRPr="00546EF3" w14:paraId="6F86188E" w14:textId="77777777" w:rsidTr="004044F6">
        <w:trPr>
          <w:trHeight w:val="662"/>
        </w:trPr>
        <w:tc>
          <w:tcPr>
            <w:tcW w:w="9924" w:type="dxa"/>
            <w:gridSpan w:val="7"/>
            <w:shd w:val="clear" w:color="auto" w:fill="D9D9D9" w:themeFill="background1" w:themeFillShade="D9"/>
          </w:tcPr>
          <w:p w14:paraId="2F0F0D83" w14:textId="15568B77" w:rsidR="00067961" w:rsidRPr="00546EF3" w:rsidRDefault="00067961" w:rsidP="007F133B">
            <w:pPr>
              <w:spacing w:after="0" w:line="240" w:lineRule="auto"/>
              <w:rPr>
                <w:rFonts w:eastAsia="Calibri" w:cstheme="minorHAnsi"/>
                <w:b/>
                <w:bCs/>
                <w:i/>
                <w:iCs/>
                <w:sz w:val="20"/>
                <w:szCs w:val="20"/>
              </w:rPr>
            </w:pPr>
            <w:r w:rsidRPr="00546EF3">
              <w:rPr>
                <w:rFonts w:eastAsia="Calibri" w:cstheme="minorHAnsi"/>
                <w:b/>
                <w:bCs/>
                <w:i/>
                <w:iCs/>
                <w:sz w:val="20"/>
                <w:szCs w:val="20"/>
              </w:rPr>
              <w:t>Mjera 2</w:t>
            </w:r>
            <w:r w:rsidR="00E3254E">
              <w:rPr>
                <w:rFonts w:eastAsia="Calibri" w:cstheme="minorHAnsi"/>
                <w:b/>
                <w:bCs/>
                <w:i/>
                <w:iCs/>
                <w:sz w:val="20"/>
                <w:szCs w:val="20"/>
              </w:rPr>
              <w:t>.</w:t>
            </w:r>
            <w:r w:rsidRPr="00546EF3">
              <w:rPr>
                <w:rFonts w:eastAsia="Calibri" w:cstheme="minorHAnsi"/>
                <w:b/>
                <w:bCs/>
                <w:i/>
                <w:iCs/>
                <w:sz w:val="20"/>
                <w:szCs w:val="20"/>
              </w:rPr>
              <w:t xml:space="preserve">: Osigurati održivost izvješćivanja o prehrani dojenčadi i male djece u izvanbolničkom sustavu </w:t>
            </w:r>
          </w:p>
        </w:tc>
      </w:tr>
      <w:tr w:rsidR="00067961" w:rsidRPr="00546EF3" w14:paraId="00A90E12" w14:textId="77777777" w:rsidTr="004044F6">
        <w:trPr>
          <w:trHeight w:val="662"/>
        </w:trPr>
        <w:tc>
          <w:tcPr>
            <w:tcW w:w="9924" w:type="dxa"/>
            <w:gridSpan w:val="7"/>
            <w:shd w:val="clear" w:color="auto" w:fill="auto"/>
          </w:tcPr>
          <w:p w14:paraId="0668E1BF" w14:textId="7794C243" w:rsidR="00067961" w:rsidRPr="00546EF3" w:rsidRDefault="00F84677" w:rsidP="007F133B">
            <w:pPr>
              <w:spacing w:line="240" w:lineRule="auto"/>
              <w:jc w:val="both"/>
              <w:rPr>
                <w:rFonts w:eastAsia="Calibri" w:cstheme="minorHAnsi"/>
                <w:sz w:val="20"/>
                <w:szCs w:val="20"/>
              </w:rPr>
            </w:pPr>
            <w:r w:rsidRPr="00861A17">
              <w:rPr>
                <w:rFonts w:cstheme="minorHAnsi"/>
                <w:sz w:val="20"/>
                <w:szCs w:val="20"/>
                <w:u w:val="single"/>
              </w:rPr>
              <w:t>Opis mjere:</w:t>
            </w:r>
            <w:r>
              <w:rPr>
                <w:rFonts w:cstheme="minorHAnsi"/>
                <w:sz w:val="20"/>
                <w:szCs w:val="20"/>
              </w:rPr>
              <w:t xml:space="preserve"> </w:t>
            </w:r>
            <w:r w:rsidR="00067961" w:rsidRPr="00EA7CB8">
              <w:rPr>
                <w:rFonts w:cstheme="minorHAnsi"/>
                <w:sz w:val="20"/>
                <w:szCs w:val="20"/>
              </w:rPr>
              <w:t>Godišnj</w:t>
            </w:r>
            <w:r w:rsidR="006B3F29">
              <w:rPr>
                <w:rFonts w:cstheme="minorHAnsi"/>
                <w:sz w:val="20"/>
                <w:szCs w:val="20"/>
              </w:rPr>
              <w:t>i</w:t>
            </w:r>
            <w:r w:rsidR="00067961" w:rsidRPr="00EA7CB8">
              <w:rPr>
                <w:rFonts w:cstheme="minorHAnsi"/>
                <w:sz w:val="20"/>
                <w:szCs w:val="20"/>
              </w:rPr>
              <w:t>m provedben</w:t>
            </w:r>
            <w:r w:rsidR="006B3F29">
              <w:rPr>
                <w:rFonts w:cstheme="minorHAnsi"/>
                <w:sz w:val="20"/>
                <w:szCs w:val="20"/>
              </w:rPr>
              <w:t>i</w:t>
            </w:r>
            <w:r w:rsidR="00067961" w:rsidRPr="00EA7CB8">
              <w:rPr>
                <w:rFonts w:cstheme="minorHAnsi"/>
                <w:sz w:val="20"/>
                <w:szCs w:val="20"/>
              </w:rPr>
              <w:t>m plan</w:t>
            </w:r>
            <w:r w:rsidR="006B3F29">
              <w:rPr>
                <w:rFonts w:cstheme="minorHAnsi"/>
                <w:sz w:val="20"/>
                <w:szCs w:val="20"/>
              </w:rPr>
              <w:t xml:space="preserve">om </w:t>
            </w:r>
            <w:r w:rsidR="00067961" w:rsidRPr="00EA7CB8">
              <w:rPr>
                <w:rFonts w:cstheme="minorHAnsi"/>
                <w:sz w:val="20"/>
                <w:szCs w:val="20"/>
              </w:rPr>
              <w:t>statističkih aktivnosti Republike Hrvatske 2020. godine („Narodne novine“, broj 12/20) podaci iz određenih djelatnosti primarne zdravstvene zaštite (o</w:t>
            </w:r>
            <w:r w:rsidR="00F22F5D">
              <w:rPr>
                <w:rFonts w:cstheme="minorHAnsi"/>
                <w:sz w:val="20"/>
                <w:szCs w:val="20"/>
              </w:rPr>
              <w:t xml:space="preserve">biteljske/opće </w:t>
            </w:r>
            <w:r w:rsidR="00067961" w:rsidRPr="00EA7CB8">
              <w:rPr>
                <w:rFonts w:cstheme="minorHAnsi"/>
                <w:sz w:val="20"/>
                <w:szCs w:val="20"/>
              </w:rPr>
              <w:t xml:space="preserve"> medicine, zdravstvene zaštite predškolske djece, zdravstvene zaštite žena i dentalne medicine) koje imaju ugovor s H</w:t>
            </w:r>
            <w:r w:rsidR="00F22F5D">
              <w:rPr>
                <w:rFonts w:cstheme="minorHAnsi"/>
                <w:sz w:val="20"/>
                <w:szCs w:val="20"/>
              </w:rPr>
              <w:t xml:space="preserve">ZZO </w:t>
            </w:r>
            <w:r w:rsidR="00067961" w:rsidRPr="00EA7CB8">
              <w:rPr>
                <w:rFonts w:cstheme="minorHAnsi"/>
                <w:sz w:val="20"/>
                <w:szCs w:val="20"/>
              </w:rPr>
              <w:t xml:space="preserve"> prikupljaju se putem komunikacijske poruke  iz CEZIH</w:t>
            </w:r>
            <w:r w:rsidR="00872C7B">
              <w:rPr>
                <w:rFonts w:cstheme="minorHAnsi"/>
                <w:sz w:val="20"/>
                <w:szCs w:val="20"/>
              </w:rPr>
              <w:t>-a</w:t>
            </w:r>
            <w:r w:rsidR="00067961" w:rsidRPr="00EA7CB8">
              <w:rPr>
                <w:rFonts w:cstheme="minorHAnsi"/>
                <w:sz w:val="20"/>
                <w:szCs w:val="20"/>
              </w:rPr>
              <w:t xml:space="preserve">. </w:t>
            </w:r>
            <w:r w:rsidR="00597415">
              <w:rPr>
                <w:rFonts w:cstheme="minorHAnsi"/>
                <w:sz w:val="20"/>
                <w:szCs w:val="20"/>
              </w:rPr>
              <w:t>Komunikacijska p</w:t>
            </w:r>
            <w:r w:rsidR="00067961" w:rsidRPr="00EA7CB8">
              <w:rPr>
                <w:rFonts w:cstheme="minorHAnsi"/>
                <w:sz w:val="20"/>
                <w:szCs w:val="20"/>
              </w:rPr>
              <w:t>oruka ne sadrži podatak o načinu prehrane dojenčadi i male djece te pokazatelj isključivog dojenja više nije moguće pratiti iz godišnjih izvještaja djelatnosti za zdravstvenu zaštitu predškolske djece i obiteljske</w:t>
            </w:r>
            <w:r w:rsidR="00F22F5D">
              <w:rPr>
                <w:rFonts w:cstheme="minorHAnsi"/>
                <w:sz w:val="20"/>
                <w:szCs w:val="20"/>
              </w:rPr>
              <w:t>/opće</w:t>
            </w:r>
            <w:r w:rsidR="00067961" w:rsidRPr="00EA7CB8">
              <w:rPr>
                <w:rFonts w:cstheme="minorHAnsi"/>
                <w:sz w:val="20"/>
                <w:szCs w:val="20"/>
              </w:rPr>
              <w:t xml:space="preserve"> medicine koj</w:t>
            </w:r>
            <w:r w:rsidR="00597415">
              <w:rPr>
                <w:rFonts w:cstheme="minorHAnsi"/>
                <w:sz w:val="20"/>
                <w:szCs w:val="20"/>
              </w:rPr>
              <w:t>e</w:t>
            </w:r>
            <w:r w:rsidR="00067961" w:rsidRPr="00EA7CB8">
              <w:rPr>
                <w:rFonts w:cstheme="minorHAnsi"/>
                <w:sz w:val="20"/>
                <w:szCs w:val="20"/>
              </w:rPr>
              <w:t xml:space="preserve"> se više ne prikupljaju. U svrhu evaluacije provođenja </w:t>
            </w:r>
            <w:r w:rsidR="006B3F29">
              <w:rPr>
                <w:rFonts w:cstheme="minorHAnsi"/>
                <w:sz w:val="20"/>
                <w:szCs w:val="20"/>
              </w:rPr>
              <w:t>P</w:t>
            </w:r>
            <w:r w:rsidR="00067961" w:rsidRPr="00EA7CB8">
              <w:rPr>
                <w:rFonts w:cstheme="minorHAnsi"/>
                <w:sz w:val="20"/>
                <w:szCs w:val="20"/>
              </w:rPr>
              <w:t xml:space="preserve">rograma te provođenja međunarodnih usporedbi prema definiciji prehrane dojenčadi SZO-a trebalo bi </w:t>
            </w:r>
            <w:r w:rsidR="006B3F29">
              <w:rPr>
                <w:rFonts w:cstheme="minorHAnsi"/>
                <w:sz w:val="20"/>
                <w:szCs w:val="20"/>
              </w:rPr>
              <w:t xml:space="preserve">podatak o prehrani dojenčadi i male djece uključiti u </w:t>
            </w:r>
            <w:r w:rsidR="00067961" w:rsidRPr="00EA7CB8">
              <w:rPr>
                <w:rFonts w:cstheme="minorHAnsi"/>
                <w:sz w:val="20"/>
                <w:szCs w:val="20"/>
              </w:rPr>
              <w:t>komunikacijsk</w:t>
            </w:r>
            <w:r w:rsidR="006B3F29">
              <w:rPr>
                <w:rFonts w:cstheme="minorHAnsi"/>
                <w:sz w:val="20"/>
                <w:szCs w:val="20"/>
              </w:rPr>
              <w:t>u</w:t>
            </w:r>
            <w:r w:rsidR="00067961" w:rsidRPr="00EA7CB8">
              <w:rPr>
                <w:rFonts w:cstheme="minorHAnsi"/>
                <w:sz w:val="20"/>
                <w:szCs w:val="20"/>
              </w:rPr>
              <w:t xml:space="preserve"> poru</w:t>
            </w:r>
            <w:r w:rsidR="006B3F29">
              <w:rPr>
                <w:rFonts w:cstheme="minorHAnsi"/>
                <w:sz w:val="20"/>
                <w:szCs w:val="20"/>
              </w:rPr>
              <w:t>ku.</w:t>
            </w:r>
            <w:r w:rsidR="00067961" w:rsidRPr="00546EF3">
              <w:rPr>
                <w:rFonts w:cstheme="minorHAnsi"/>
                <w:sz w:val="20"/>
                <w:szCs w:val="20"/>
              </w:rPr>
              <w:t>Među 11 ključnih pokazatelja zdravstvenog stanja majki i djece SZO ubraja i postotak isključivo dojene djece u dobi od 0 do 5 mjeseci (</w:t>
            </w:r>
            <w:hyperlink r:id="rId20" w:history="1">
              <w:r w:rsidR="00067961" w:rsidRPr="00546EF3">
                <w:rPr>
                  <w:rStyle w:val="Hiperveza"/>
                  <w:rFonts w:cstheme="minorHAnsi"/>
                  <w:sz w:val="20"/>
                  <w:szCs w:val="20"/>
                </w:rPr>
                <w:t>http://www.emro.who.int/child-health/research-and-evaluation/indicators/Child-health-indicators.html</w:t>
              </w:r>
            </w:hyperlink>
            <w:r w:rsidR="00067961" w:rsidRPr="00546EF3">
              <w:rPr>
                <w:rFonts w:cstheme="minorHAnsi"/>
                <w:sz w:val="20"/>
                <w:szCs w:val="20"/>
              </w:rPr>
              <w:t xml:space="preserve">). </w:t>
            </w:r>
          </w:p>
        </w:tc>
      </w:tr>
      <w:tr w:rsidR="00067961" w:rsidRPr="00546EF3" w14:paraId="7B913D04" w14:textId="77777777" w:rsidTr="004044F6">
        <w:trPr>
          <w:trHeight w:val="662"/>
        </w:trPr>
        <w:tc>
          <w:tcPr>
            <w:tcW w:w="9924" w:type="dxa"/>
            <w:gridSpan w:val="7"/>
            <w:shd w:val="clear" w:color="auto" w:fill="F7CAAC" w:themeFill="accent2" w:themeFillTint="66"/>
          </w:tcPr>
          <w:p w14:paraId="708D660F" w14:textId="011511A9" w:rsidR="00067961" w:rsidRPr="00546EF3" w:rsidRDefault="00067961" w:rsidP="00830949">
            <w:pPr>
              <w:spacing w:line="240" w:lineRule="auto"/>
              <w:rPr>
                <w:rFonts w:eastAsia="Calibri" w:cstheme="minorHAnsi"/>
                <w:sz w:val="20"/>
                <w:szCs w:val="20"/>
              </w:rPr>
            </w:pPr>
            <w:r w:rsidRPr="00546EF3">
              <w:rPr>
                <w:rFonts w:eastAsia="Calibri" w:cstheme="minorHAnsi"/>
                <w:bCs/>
                <w:i/>
                <w:iCs/>
                <w:sz w:val="20"/>
                <w:szCs w:val="20"/>
              </w:rPr>
              <w:lastRenderedPageBreak/>
              <w:t xml:space="preserve">Aktivnost 1: </w:t>
            </w:r>
            <w:r w:rsidRPr="00EA7CB8">
              <w:rPr>
                <w:rFonts w:eastAsia="Calibri" w:cstheme="minorHAnsi"/>
                <w:bCs/>
                <w:i/>
                <w:iCs/>
                <w:sz w:val="20"/>
                <w:szCs w:val="20"/>
              </w:rPr>
              <w:t>Podatak o prehrani dojenčadi i male djece usklađen s definicijom prehrane SZO-a uključiti u komunikacijsku poruku koja se iz djelatnosti za zdravstvenu zaštitu predškolske djece i obiteljske</w:t>
            </w:r>
            <w:r w:rsidR="00830949">
              <w:rPr>
                <w:rFonts w:eastAsia="Calibri" w:cstheme="minorHAnsi"/>
                <w:bCs/>
                <w:i/>
                <w:iCs/>
                <w:sz w:val="20"/>
                <w:szCs w:val="20"/>
              </w:rPr>
              <w:t xml:space="preserve"> (</w:t>
            </w:r>
            <w:r w:rsidR="001B5D68">
              <w:rPr>
                <w:rFonts w:eastAsia="Calibri" w:cstheme="minorHAnsi"/>
                <w:bCs/>
                <w:i/>
                <w:iCs/>
                <w:sz w:val="20"/>
                <w:szCs w:val="20"/>
              </w:rPr>
              <w:t>opće</w:t>
            </w:r>
            <w:r w:rsidR="00830949">
              <w:rPr>
                <w:rFonts w:eastAsia="Calibri" w:cstheme="minorHAnsi"/>
                <w:bCs/>
                <w:i/>
                <w:iCs/>
                <w:sz w:val="20"/>
                <w:szCs w:val="20"/>
              </w:rPr>
              <w:t>)</w:t>
            </w:r>
            <w:r w:rsidRPr="00EA7CB8">
              <w:rPr>
                <w:rFonts w:eastAsia="Calibri" w:cstheme="minorHAnsi"/>
                <w:bCs/>
                <w:i/>
                <w:iCs/>
                <w:sz w:val="20"/>
                <w:szCs w:val="20"/>
              </w:rPr>
              <w:t xml:space="preserve"> medicine šalje u CEZIH </w:t>
            </w:r>
          </w:p>
        </w:tc>
      </w:tr>
      <w:tr w:rsidR="00067961" w:rsidRPr="00546EF3" w14:paraId="586B1C22" w14:textId="77777777" w:rsidTr="004044F6">
        <w:trPr>
          <w:trHeight w:val="367"/>
        </w:trPr>
        <w:tc>
          <w:tcPr>
            <w:tcW w:w="2124" w:type="dxa"/>
            <w:shd w:val="clear" w:color="auto" w:fill="auto"/>
          </w:tcPr>
          <w:p w14:paraId="0DDEB9AB"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3485884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01CAA7C6" w14:textId="77777777" w:rsidR="00067961" w:rsidRPr="00546EF3" w:rsidRDefault="00067961" w:rsidP="004044F6">
            <w:pPr>
              <w:spacing w:after="0" w:line="240" w:lineRule="auto"/>
              <w:rPr>
                <w:rFonts w:eastAsia="Calibri" w:cstheme="minorHAnsi"/>
                <w:b/>
                <w:bCs/>
                <w:color w:val="FF0000"/>
                <w:sz w:val="20"/>
                <w:szCs w:val="20"/>
              </w:rPr>
            </w:pPr>
            <w:r w:rsidRPr="00546EF3">
              <w:rPr>
                <w:rFonts w:eastAsia="Calibri" w:cstheme="minorHAnsi"/>
                <w:b/>
                <w:bCs/>
                <w:sz w:val="20"/>
                <w:szCs w:val="20"/>
              </w:rPr>
              <w:t>Financijska sredstva</w:t>
            </w:r>
          </w:p>
        </w:tc>
        <w:tc>
          <w:tcPr>
            <w:tcW w:w="1802" w:type="dxa"/>
            <w:gridSpan w:val="2"/>
            <w:shd w:val="clear" w:color="auto" w:fill="auto"/>
          </w:tcPr>
          <w:p w14:paraId="56931A70" w14:textId="77777777" w:rsidR="00067961" w:rsidRPr="00546EF3" w:rsidRDefault="00067961" w:rsidP="004044F6">
            <w:pPr>
              <w:spacing w:before="100" w:beforeAutospacing="1" w:after="100" w:afterAutospacing="1" w:line="240" w:lineRule="auto"/>
              <w:rPr>
                <w:rFonts w:eastAsia="Calibri" w:cstheme="minorHAnsi"/>
                <w:sz w:val="20"/>
                <w:szCs w:val="20"/>
              </w:rPr>
            </w:pPr>
            <w:r>
              <w:rPr>
                <w:rFonts w:eastAsia="Calibri" w:cstheme="minorHAnsi"/>
                <w:b/>
                <w:bCs/>
                <w:sz w:val="20"/>
                <w:szCs w:val="20"/>
              </w:rPr>
              <w:t>Početna vrijednost</w:t>
            </w:r>
          </w:p>
        </w:tc>
        <w:tc>
          <w:tcPr>
            <w:tcW w:w="1802" w:type="dxa"/>
            <w:shd w:val="clear" w:color="auto" w:fill="auto"/>
          </w:tcPr>
          <w:p w14:paraId="646A2DC7" w14:textId="77777777" w:rsidR="00067961" w:rsidRPr="00546EF3" w:rsidRDefault="00067961" w:rsidP="004044F6">
            <w:pPr>
              <w:spacing w:line="240" w:lineRule="auto"/>
              <w:rPr>
                <w:rFonts w:eastAsia="Calibri" w:cstheme="minorHAnsi"/>
                <w:b/>
                <w:bCs/>
                <w:sz w:val="20"/>
                <w:szCs w:val="20"/>
              </w:rPr>
            </w:pPr>
            <w:r w:rsidRPr="00C247BE">
              <w:rPr>
                <w:rFonts w:eastAsia="Calibri" w:cstheme="minorHAnsi"/>
                <w:b/>
                <w:bCs/>
                <w:sz w:val="20"/>
                <w:szCs w:val="20"/>
              </w:rPr>
              <w:t>Ciljana vrijednost</w:t>
            </w:r>
            <w:r w:rsidRPr="00546EF3">
              <w:rPr>
                <w:rFonts w:eastAsia="Calibri" w:cstheme="minorHAnsi"/>
                <w:sz w:val="20"/>
                <w:szCs w:val="20"/>
              </w:rPr>
              <w:t xml:space="preserve"> </w:t>
            </w:r>
          </w:p>
        </w:tc>
      </w:tr>
      <w:tr w:rsidR="00067961" w:rsidRPr="00546EF3" w14:paraId="58CBC346" w14:textId="77777777" w:rsidTr="004044F6">
        <w:trPr>
          <w:trHeight w:val="662"/>
        </w:trPr>
        <w:tc>
          <w:tcPr>
            <w:tcW w:w="2124" w:type="dxa"/>
            <w:shd w:val="clear" w:color="auto" w:fill="auto"/>
          </w:tcPr>
          <w:p w14:paraId="20233353"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0174AB02" w14:textId="77777777" w:rsidR="00067961" w:rsidRPr="00546EF3" w:rsidRDefault="00597415" w:rsidP="004044F6">
            <w:pPr>
              <w:spacing w:after="0" w:line="240" w:lineRule="auto"/>
              <w:rPr>
                <w:rFonts w:eastAsia="Calibri" w:cstheme="minorHAnsi"/>
                <w:sz w:val="20"/>
                <w:szCs w:val="20"/>
              </w:rPr>
            </w:pPr>
            <w:r>
              <w:rPr>
                <w:rFonts w:eastAsia="Calibri" w:cstheme="minorHAnsi"/>
                <w:sz w:val="20"/>
                <w:szCs w:val="20"/>
              </w:rPr>
              <w:t>MZ</w:t>
            </w:r>
          </w:p>
          <w:p w14:paraId="73D11383" w14:textId="77777777" w:rsidR="00067961" w:rsidRPr="00546EF3" w:rsidRDefault="00067961" w:rsidP="004044F6">
            <w:pPr>
              <w:spacing w:after="0" w:line="240" w:lineRule="auto"/>
              <w:rPr>
                <w:rFonts w:eastAsia="Calibri" w:cstheme="minorHAnsi"/>
                <w:sz w:val="20"/>
                <w:szCs w:val="20"/>
              </w:rPr>
            </w:pPr>
          </w:p>
          <w:p w14:paraId="36E673BD" w14:textId="77777777" w:rsidR="00D22B32"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41F2F54C" w14:textId="2C478269" w:rsidR="00067961" w:rsidRPr="00546EF3" w:rsidRDefault="00597415" w:rsidP="00597415">
            <w:pPr>
              <w:spacing w:after="0" w:line="240" w:lineRule="auto"/>
              <w:rPr>
                <w:rFonts w:eastAsia="Calibri" w:cstheme="minorHAnsi"/>
                <w:sz w:val="20"/>
                <w:szCs w:val="20"/>
              </w:rPr>
            </w:pPr>
            <w:r>
              <w:rPr>
                <w:rFonts w:eastAsia="Calibri" w:cstheme="minorHAnsi"/>
                <w:sz w:val="20"/>
                <w:szCs w:val="20"/>
              </w:rPr>
              <w:t>HZJZ,</w:t>
            </w:r>
            <w:r w:rsidR="00103A0A">
              <w:rPr>
                <w:rFonts w:eastAsia="Calibri" w:cstheme="minorHAnsi"/>
                <w:sz w:val="20"/>
                <w:szCs w:val="20"/>
              </w:rPr>
              <w:t xml:space="preserve"> </w:t>
            </w:r>
            <w:r w:rsidR="00067961" w:rsidRPr="00546EF3">
              <w:rPr>
                <w:rFonts w:eastAsia="Calibri" w:cstheme="minorHAnsi"/>
                <w:sz w:val="20"/>
                <w:szCs w:val="20"/>
              </w:rPr>
              <w:t>HZZO</w:t>
            </w:r>
            <w:r w:rsidR="00067961">
              <w:rPr>
                <w:rFonts w:eastAsia="Calibri" w:cstheme="minorHAnsi"/>
                <w:sz w:val="20"/>
                <w:szCs w:val="20"/>
              </w:rPr>
              <w:t>,</w:t>
            </w:r>
            <w:r w:rsidR="00067961" w:rsidRPr="00546EF3">
              <w:rPr>
                <w:rFonts w:eastAsia="Calibri" w:cstheme="minorHAnsi"/>
                <w:sz w:val="20"/>
                <w:szCs w:val="20"/>
              </w:rPr>
              <w:t xml:space="preserve">  zdravstvene ustanove</w:t>
            </w:r>
          </w:p>
        </w:tc>
        <w:tc>
          <w:tcPr>
            <w:tcW w:w="2058" w:type="dxa"/>
            <w:gridSpan w:val="2"/>
            <w:shd w:val="clear" w:color="auto" w:fill="auto"/>
          </w:tcPr>
          <w:p w14:paraId="20B94412" w14:textId="77777777" w:rsidR="00067961" w:rsidRPr="00546EF3" w:rsidRDefault="002630B3" w:rsidP="002630B3">
            <w:pPr>
              <w:spacing w:after="0" w:line="240" w:lineRule="auto"/>
              <w:rPr>
                <w:rFonts w:eastAsia="Calibri" w:cstheme="minorHAnsi"/>
                <w:sz w:val="20"/>
                <w:szCs w:val="20"/>
              </w:rPr>
            </w:pPr>
            <w:r>
              <w:rPr>
                <w:rFonts w:eastAsia="Calibri" w:cstheme="minorHAnsi"/>
                <w:sz w:val="20"/>
                <w:szCs w:val="20"/>
              </w:rPr>
              <w:t xml:space="preserve">Broj </w:t>
            </w:r>
            <w:r w:rsidR="00067961" w:rsidRPr="00546EF3">
              <w:rPr>
                <w:rFonts w:eastAsia="Calibri" w:cstheme="minorHAnsi"/>
                <w:sz w:val="20"/>
                <w:szCs w:val="20"/>
              </w:rPr>
              <w:t xml:space="preserve"> </w:t>
            </w:r>
            <w:r>
              <w:rPr>
                <w:rFonts w:eastAsia="Calibri" w:cstheme="minorHAnsi"/>
                <w:sz w:val="20"/>
                <w:szCs w:val="20"/>
              </w:rPr>
              <w:t xml:space="preserve">podataka o prehrani djece iz komunikacijske poruke usklađen s definicijom prehrane SZO-a </w:t>
            </w:r>
          </w:p>
        </w:tc>
        <w:tc>
          <w:tcPr>
            <w:tcW w:w="2138" w:type="dxa"/>
            <w:shd w:val="clear" w:color="auto" w:fill="auto"/>
          </w:tcPr>
          <w:p w14:paraId="7E7529BF" w14:textId="77777777" w:rsidR="00067961" w:rsidRPr="002176CF" w:rsidRDefault="00AB3F44" w:rsidP="004044F6">
            <w:pPr>
              <w:spacing w:before="100" w:beforeAutospacing="1" w:after="100" w:afterAutospacing="1"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6FCF81F7" w14:textId="77777777" w:rsidR="00067961" w:rsidRPr="002176CF" w:rsidRDefault="00067961" w:rsidP="004044F6">
            <w:pPr>
              <w:spacing w:after="0" w:line="240" w:lineRule="auto"/>
              <w:rPr>
                <w:rFonts w:eastAsia="Calibri" w:cstheme="minorHAnsi"/>
                <w:b/>
                <w:bCs/>
                <w:sz w:val="20"/>
                <w:szCs w:val="20"/>
              </w:rPr>
            </w:pPr>
          </w:p>
          <w:p w14:paraId="06B9CB0F" w14:textId="77777777" w:rsidR="00067961" w:rsidRPr="002176CF" w:rsidRDefault="00067961" w:rsidP="004044F6">
            <w:pPr>
              <w:spacing w:before="100" w:beforeAutospacing="1" w:after="100" w:afterAutospacing="1" w:line="240" w:lineRule="auto"/>
              <w:rPr>
                <w:rFonts w:eastAsia="Calibri" w:cstheme="minorHAnsi"/>
                <w:sz w:val="20"/>
                <w:szCs w:val="20"/>
              </w:rPr>
            </w:pPr>
            <w:r w:rsidRPr="002176CF">
              <w:rPr>
                <w:rFonts w:eastAsia="Calibri" w:cstheme="minorHAnsi"/>
                <w:sz w:val="20"/>
                <w:szCs w:val="20"/>
              </w:rPr>
              <w:t xml:space="preserve"> </w:t>
            </w:r>
          </w:p>
          <w:p w14:paraId="20AFA856" w14:textId="77777777" w:rsidR="00067961" w:rsidRPr="002176CF" w:rsidRDefault="00067961" w:rsidP="004044F6">
            <w:pPr>
              <w:spacing w:before="100" w:beforeAutospacing="1" w:after="100" w:afterAutospacing="1" w:line="240" w:lineRule="auto"/>
              <w:rPr>
                <w:rFonts w:eastAsia="Calibri" w:cstheme="minorHAnsi"/>
                <w:sz w:val="20"/>
                <w:szCs w:val="20"/>
              </w:rPr>
            </w:pPr>
          </w:p>
        </w:tc>
        <w:tc>
          <w:tcPr>
            <w:tcW w:w="1802" w:type="dxa"/>
            <w:gridSpan w:val="2"/>
            <w:shd w:val="clear" w:color="auto" w:fill="auto"/>
          </w:tcPr>
          <w:p w14:paraId="0DD9B354" w14:textId="77777777" w:rsidR="00067961" w:rsidRPr="00546EF3" w:rsidRDefault="00E25EB8" w:rsidP="00E25EB8">
            <w:pPr>
              <w:spacing w:after="0" w:line="240" w:lineRule="auto"/>
              <w:rPr>
                <w:rFonts w:eastAsia="Calibri" w:cstheme="minorHAnsi"/>
                <w:sz w:val="20"/>
                <w:szCs w:val="20"/>
              </w:rPr>
            </w:pPr>
            <w:r>
              <w:rPr>
                <w:rFonts w:eastAsia="Calibri" w:cstheme="minorHAnsi"/>
                <w:sz w:val="20"/>
                <w:szCs w:val="20"/>
              </w:rPr>
              <w:t xml:space="preserve">Nepostojanje podataka o prehrani djece u komunikacijskoj poruci </w:t>
            </w:r>
          </w:p>
        </w:tc>
        <w:tc>
          <w:tcPr>
            <w:tcW w:w="1802" w:type="dxa"/>
            <w:shd w:val="clear" w:color="auto" w:fill="auto"/>
          </w:tcPr>
          <w:p w14:paraId="73C146F3" w14:textId="20533C1D" w:rsidR="00067961" w:rsidRPr="00546EF3" w:rsidRDefault="00E25EB8" w:rsidP="00103A0A">
            <w:pPr>
              <w:spacing w:after="0" w:line="240" w:lineRule="auto"/>
              <w:rPr>
                <w:rFonts w:eastAsia="Calibri" w:cstheme="minorHAnsi"/>
                <w:sz w:val="20"/>
                <w:szCs w:val="20"/>
              </w:rPr>
            </w:pPr>
            <w:r>
              <w:rPr>
                <w:rFonts w:eastAsia="Calibri" w:cstheme="minorHAnsi"/>
                <w:sz w:val="20"/>
                <w:szCs w:val="20"/>
              </w:rPr>
              <w:t xml:space="preserve">Uključenje podataka o prehrani djece u komunikacijsku poruku te započinjanje usklađivanja definicija prehrane s onima SZO-a u skladu s dostupnim podacima </w:t>
            </w:r>
            <w:r w:rsidR="00067961" w:rsidRPr="00546EF3">
              <w:rPr>
                <w:rFonts w:eastAsia="Calibri" w:cstheme="minorHAnsi"/>
                <w:sz w:val="20"/>
                <w:szCs w:val="20"/>
              </w:rPr>
              <w:t xml:space="preserve"> </w:t>
            </w:r>
          </w:p>
        </w:tc>
      </w:tr>
    </w:tbl>
    <w:p w14:paraId="1C0F3CF5" w14:textId="77777777" w:rsidR="00067961" w:rsidRPr="00FB019B" w:rsidRDefault="00067961" w:rsidP="00067961">
      <w:pPr>
        <w:rPr>
          <w:rFonts w:ascii="Times New Roman" w:eastAsia="Calibri" w:hAnsi="Times New Roman" w:cs="Times New Roman"/>
          <w:sz w:val="24"/>
          <w:szCs w:val="2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067961" w:rsidRPr="00FB019B" w14:paraId="5F4CE49E" w14:textId="77777777" w:rsidTr="004044F6">
        <w:trPr>
          <w:trHeight w:val="723"/>
        </w:trPr>
        <w:tc>
          <w:tcPr>
            <w:tcW w:w="9924" w:type="dxa"/>
            <w:gridSpan w:val="7"/>
            <w:shd w:val="clear" w:color="auto" w:fill="D9E2F3"/>
          </w:tcPr>
          <w:p w14:paraId="0FA24565" w14:textId="0D3AA0D8" w:rsidR="00067961" w:rsidRPr="00546EF3" w:rsidRDefault="001C5898" w:rsidP="001B5D68">
            <w:pPr>
              <w:spacing w:after="0" w:line="240" w:lineRule="auto"/>
              <w:rPr>
                <w:rFonts w:eastAsia="Times New Roman" w:cstheme="minorHAnsi"/>
                <w:b/>
                <w:bCs/>
                <w:kern w:val="24"/>
                <w:sz w:val="20"/>
                <w:szCs w:val="20"/>
                <w:lang w:eastAsia="hr-HR"/>
              </w:rPr>
            </w:pPr>
            <w:r>
              <w:rPr>
                <w:rFonts w:eastAsia="Calibri" w:cstheme="minorHAnsi"/>
                <w:b/>
                <w:bCs/>
                <w:sz w:val="20"/>
                <w:szCs w:val="20"/>
              </w:rPr>
              <w:t>Podcilj</w:t>
            </w:r>
            <w:r w:rsidR="00067961" w:rsidRPr="00546EF3">
              <w:rPr>
                <w:rFonts w:eastAsia="Calibri" w:cstheme="minorHAnsi"/>
                <w:b/>
                <w:bCs/>
                <w:sz w:val="20"/>
                <w:szCs w:val="20"/>
              </w:rPr>
              <w:t xml:space="preserve"> 2.</w:t>
            </w:r>
            <w:r w:rsidR="00E3254E">
              <w:rPr>
                <w:rFonts w:eastAsia="Calibri" w:cstheme="minorHAnsi"/>
                <w:b/>
                <w:bCs/>
                <w:sz w:val="20"/>
                <w:szCs w:val="20"/>
              </w:rPr>
              <w:t>:</w:t>
            </w:r>
            <w:r w:rsidR="00067961" w:rsidRPr="00546EF3">
              <w:rPr>
                <w:rFonts w:eastAsia="Calibri" w:cstheme="minorHAnsi"/>
                <w:b/>
                <w:bCs/>
                <w:sz w:val="20"/>
                <w:szCs w:val="20"/>
              </w:rPr>
              <w:t xml:space="preserve"> Praćenje podataka o prikupljanju i distribuciji darovanog humanog mlijeka u BHM</w:t>
            </w:r>
          </w:p>
        </w:tc>
      </w:tr>
      <w:tr w:rsidR="00067961" w:rsidRPr="00FB019B" w14:paraId="4379916E" w14:textId="77777777" w:rsidTr="004044F6">
        <w:trPr>
          <w:trHeight w:val="867"/>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EB72B1" w14:textId="77777777" w:rsidR="00067961" w:rsidRPr="00546EF3" w:rsidRDefault="00067961" w:rsidP="004044F6">
            <w:pPr>
              <w:spacing w:after="0" w:line="240" w:lineRule="auto"/>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 xml:space="preserve">Pokazatelj ishoda: </w:t>
            </w:r>
          </w:p>
          <w:p w14:paraId="1A9BBC5B" w14:textId="77777777" w:rsidR="00067961" w:rsidRPr="00546EF3" w:rsidRDefault="00067961" w:rsidP="004044F6">
            <w:pPr>
              <w:spacing w:after="0" w:line="240" w:lineRule="auto"/>
              <w:rPr>
                <w:rFonts w:eastAsia="Times New Roman" w:cstheme="minorHAnsi"/>
                <w:kern w:val="24"/>
                <w:sz w:val="20"/>
                <w:szCs w:val="20"/>
                <w:lang w:eastAsia="hr-HR"/>
              </w:rPr>
            </w:pPr>
          </w:p>
          <w:p w14:paraId="6395B08B" w14:textId="6C6D3108" w:rsidR="00067961" w:rsidRPr="00546EF3" w:rsidRDefault="00067961" w:rsidP="004044F6">
            <w:pPr>
              <w:spacing w:after="0" w:line="240" w:lineRule="auto"/>
              <w:rPr>
                <w:rFonts w:eastAsia="Calibri" w:cstheme="minorHAnsi"/>
                <w:bCs/>
                <w:sz w:val="20"/>
                <w:szCs w:val="20"/>
              </w:rPr>
            </w:pPr>
            <w:r w:rsidRPr="00546EF3">
              <w:rPr>
                <w:rFonts w:eastAsia="Calibri" w:cstheme="minorHAnsi"/>
                <w:bCs/>
                <w:sz w:val="20"/>
                <w:szCs w:val="20"/>
              </w:rPr>
              <w:t xml:space="preserve">Količina prikupljenog i pasteriziranog i količina distribuiranog </w:t>
            </w:r>
            <w:r w:rsidR="00103A0A">
              <w:rPr>
                <w:rFonts w:eastAsia="Calibri" w:cstheme="minorHAnsi"/>
                <w:bCs/>
                <w:sz w:val="20"/>
                <w:szCs w:val="20"/>
              </w:rPr>
              <w:t xml:space="preserve">darovanog </w:t>
            </w:r>
            <w:r w:rsidRPr="00546EF3">
              <w:rPr>
                <w:rFonts w:eastAsia="Calibri" w:cstheme="minorHAnsi"/>
                <w:bCs/>
                <w:sz w:val="20"/>
                <w:szCs w:val="20"/>
              </w:rPr>
              <w:t>humanog mlijeka tijekom jednogodišnjeg razdoblja</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0A2BB43"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Početna vrijednost:</w:t>
            </w:r>
          </w:p>
          <w:p w14:paraId="7DF6A8FE" w14:textId="77777777" w:rsidR="00067961" w:rsidRPr="00546EF3" w:rsidRDefault="00067961" w:rsidP="004044F6">
            <w:pPr>
              <w:spacing w:after="0" w:line="240" w:lineRule="auto"/>
              <w:jc w:val="both"/>
              <w:rPr>
                <w:rFonts w:eastAsia="Times New Roman" w:cstheme="minorHAnsi"/>
                <w:kern w:val="24"/>
                <w:sz w:val="20"/>
                <w:szCs w:val="20"/>
                <w:lang w:eastAsia="hr-HR"/>
              </w:rPr>
            </w:pPr>
          </w:p>
          <w:p w14:paraId="7ABE0631" w14:textId="15167571" w:rsidR="00067961" w:rsidRPr="00546EF3" w:rsidRDefault="00067961" w:rsidP="00103A0A">
            <w:pPr>
              <w:spacing w:line="240" w:lineRule="auto"/>
              <w:rPr>
                <w:rFonts w:eastAsia="Calibri" w:cstheme="minorHAnsi"/>
                <w:sz w:val="20"/>
                <w:szCs w:val="20"/>
              </w:rPr>
            </w:pPr>
            <w:r w:rsidRPr="00546EF3">
              <w:rPr>
                <w:rFonts w:eastAsia="Calibri" w:cstheme="minorHAnsi"/>
                <w:sz w:val="20"/>
                <w:szCs w:val="20"/>
              </w:rPr>
              <w:t xml:space="preserve">U razdoblju od 6 mjeseci prikupljeno je i pasterizirano za uporabu 97,3 L </w:t>
            </w:r>
            <w:r w:rsidR="00103A0A">
              <w:rPr>
                <w:rFonts w:eastAsia="Calibri" w:cstheme="minorHAnsi"/>
                <w:sz w:val="20"/>
                <w:szCs w:val="20"/>
              </w:rPr>
              <w:t xml:space="preserve">darovanog humanog </w:t>
            </w:r>
            <w:r w:rsidRPr="00546EF3">
              <w:rPr>
                <w:rFonts w:eastAsia="Calibri" w:cstheme="minorHAnsi"/>
                <w:sz w:val="20"/>
                <w:szCs w:val="20"/>
              </w:rPr>
              <w:t>mlijeka (55,4% od početno prikupljene količine) od čega je u istom razdoblju izdano 78,7 L (80,9%)</w:t>
            </w: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007D29"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 xml:space="preserve">Ciljna vrijednost </w:t>
            </w:r>
            <w:r w:rsidR="00B56079">
              <w:rPr>
                <w:rFonts w:eastAsia="Times New Roman" w:cstheme="minorHAnsi"/>
                <w:b/>
                <w:bCs/>
                <w:kern w:val="24"/>
                <w:sz w:val="20"/>
                <w:szCs w:val="20"/>
                <w:lang w:eastAsia="hr-HR"/>
              </w:rPr>
              <w:t>202</w:t>
            </w:r>
            <w:r w:rsidR="00E630FD">
              <w:rPr>
                <w:rFonts w:eastAsia="Times New Roman" w:cstheme="minorHAnsi"/>
                <w:b/>
                <w:bCs/>
                <w:kern w:val="24"/>
                <w:sz w:val="20"/>
                <w:szCs w:val="20"/>
                <w:lang w:eastAsia="hr-HR"/>
              </w:rPr>
              <w:t>7</w:t>
            </w:r>
            <w:r w:rsidRPr="00546EF3">
              <w:rPr>
                <w:rFonts w:eastAsia="Times New Roman" w:cstheme="minorHAnsi"/>
                <w:b/>
                <w:bCs/>
                <w:kern w:val="24"/>
                <w:sz w:val="20"/>
                <w:szCs w:val="20"/>
                <w:lang w:eastAsia="hr-HR"/>
              </w:rPr>
              <w:t>.</w:t>
            </w:r>
          </w:p>
          <w:p w14:paraId="18CE7560" w14:textId="77777777" w:rsidR="00067961" w:rsidRPr="00546EF3" w:rsidRDefault="00067961" w:rsidP="004044F6">
            <w:pPr>
              <w:spacing w:before="240" w:line="240" w:lineRule="auto"/>
              <w:rPr>
                <w:rFonts w:eastAsia="Times New Roman" w:cstheme="minorHAnsi"/>
                <w:kern w:val="24"/>
                <w:sz w:val="20"/>
                <w:szCs w:val="20"/>
                <w:lang w:eastAsia="hr-HR"/>
              </w:rPr>
            </w:pPr>
            <w:r w:rsidRPr="00546EF3">
              <w:rPr>
                <w:rFonts w:eastAsia="Times New Roman" w:cstheme="minorHAnsi"/>
                <w:kern w:val="24"/>
                <w:sz w:val="20"/>
                <w:szCs w:val="20"/>
                <w:lang w:eastAsia="hr-HR"/>
              </w:rPr>
              <w:t xml:space="preserve">Povećanje količine prikupljenog i distribuiranog darovanog humanog mlijeka za 8% u razdoblju od </w:t>
            </w:r>
            <w:r>
              <w:rPr>
                <w:rFonts w:eastAsia="Times New Roman" w:cstheme="minorHAnsi"/>
                <w:kern w:val="24"/>
                <w:sz w:val="20"/>
                <w:szCs w:val="20"/>
                <w:lang w:eastAsia="hr-HR"/>
              </w:rPr>
              <w:t>3</w:t>
            </w:r>
            <w:r w:rsidRPr="00546EF3">
              <w:rPr>
                <w:rFonts w:eastAsia="Times New Roman" w:cstheme="minorHAnsi"/>
                <w:kern w:val="24"/>
                <w:sz w:val="20"/>
                <w:szCs w:val="20"/>
                <w:lang w:eastAsia="hr-HR"/>
              </w:rPr>
              <w:t xml:space="preserve"> godine </w:t>
            </w:r>
          </w:p>
        </w:tc>
      </w:tr>
      <w:tr w:rsidR="00067961" w:rsidRPr="005E1715" w14:paraId="186CC058" w14:textId="77777777" w:rsidTr="004044F6">
        <w:tc>
          <w:tcPr>
            <w:tcW w:w="9924" w:type="dxa"/>
            <w:gridSpan w:val="7"/>
            <w:shd w:val="clear" w:color="auto" w:fill="EDEDED"/>
          </w:tcPr>
          <w:p w14:paraId="29CD1396" w14:textId="316BA826" w:rsidR="00067961" w:rsidRPr="00546EF3" w:rsidRDefault="00067961" w:rsidP="004044F6">
            <w:pPr>
              <w:spacing w:after="0" w:line="240" w:lineRule="auto"/>
              <w:rPr>
                <w:rFonts w:eastAsia="Calibri" w:cstheme="minorHAnsi"/>
                <w:b/>
                <w:bCs/>
                <w:i/>
                <w:iCs/>
                <w:sz w:val="20"/>
                <w:szCs w:val="20"/>
              </w:rPr>
            </w:pPr>
            <w:r w:rsidRPr="00546EF3">
              <w:rPr>
                <w:rFonts w:eastAsia="Calibri" w:cstheme="minorHAnsi"/>
                <w:b/>
                <w:bCs/>
                <w:i/>
                <w:iCs/>
                <w:sz w:val="20"/>
                <w:szCs w:val="20"/>
              </w:rPr>
              <w:t>Mjera 1</w:t>
            </w:r>
            <w:r w:rsidR="00E3254E">
              <w:rPr>
                <w:rFonts w:eastAsia="Calibri" w:cstheme="minorHAnsi"/>
                <w:b/>
                <w:bCs/>
                <w:i/>
                <w:iCs/>
                <w:sz w:val="20"/>
                <w:szCs w:val="20"/>
              </w:rPr>
              <w:t>.</w:t>
            </w:r>
            <w:r w:rsidRPr="00546EF3">
              <w:rPr>
                <w:rFonts w:eastAsia="Calibri" w:cstheme="minorHAnsi"/>
                <w:b/>
                <w:bCs/>
                <w:i/>
                <w:iCs/>
                <w:sz w:val="20"/>
                <w:szCs w:val="20"/>
              </w:rPr>
              <w:t xml:space="preserve">: Praćenje broja darivateljica humanog mlijeka, prikupljenih i distribuiranih količina darovanog humanog mlijeka u BHM </w:t>
            </w:r>
          </w:p>
          <w:p w14:paraId="3B75272D" w14:textId="77777777" w:rsidR="00067961" w:rsidRPr="00546EF3" w:rsidRDefault="00067961" w:rsidP="004044F6">
            <w:pPr>
              <w:spacing w:after="0" w:line="240" w:lineRule="auto"/>
              <w:jc w:val="both"/>
              <w:rPr>
                <w:rFonts w:eastAsia="Calibri" w:cstheme="minorHAnsi"/>
                <w:b/>
                <w:bCs/>
                <w:i/>
                <w:iCs/>
                <w:sz w:val="20"/>
                <w:szCs w:val="20"/>
              </w:rPr>
            </w:pPr>
          </w:p>
        </w:tc>
      </w:tr>
      <w:tr w:rsidR="00067961" w:rsidRPr="00FB019B" w14:paraId="6C06A3D5" w14:textId="77777777" w:rsidTr="004044F6">
        <w:tc>
          <w:tcPr>
            <w:tcW w:w="9924" w:type="dxa"/>
            <w:gridSpan w:val="7"/>
            <w:shd w:val="clear" w:color="auto" w:fill="FFFFFF"/>
          </w:tcPr>
          <w:p w14:paraId="1F1B9F07" w14:textId="19A42969" w:rsidR="00067961" w:rsidRPr="00546EF3" w:rsidRDefault="00067961" w:rsidP="00D22B32">
            <w:pPr>
              <w:spacing w:after="0" w:line="240" w:lineRule="auto"/>
              <w:jc w:val="both"/>
              <w:rPr>
                <w:rFonts w:eastAsia="Calibri" w:cstheme="minorHAnsi"/>
                <w:sz w:val="20"/>
                <w:szCs w:val="20"/>
              </w:rPr>
            </w:pPr>
            <w:r w:rsidRPr="00546EF3">
              <w:rPr>
                <w:rFonts w:eastAsia="Calibri" w:cstheme="minorHAnsi"/>
                <w:sz w:val="20"/>
                <w:szCs w:val="20"/>
                <w:u w:val="single"/>
              </w:rPr>
              <w:t>Opis mjere:</w:t>
            </w:r>
            <w:r w:rsidRPr="00546EF3">
              <w:rPr>
                <w:rFonts w:eastAsia="Calibri" w:cstheme="minorHAnsi"/>
                <w:sz w:val="20"/>
                <w:szCs w:val="20"/>
              </w:rPr>
              <w:t xml:space="preserve"> Prema preliminarnom izvješću za razdoblje od 6 mjeseci nakon osnivanja u BHM je bila 31 darov</w:t>
            </w:r>
            <w:r w:rsidR="00792E9C">
              <w:rPr>
                <w:rFonts w:eastAsia="Calibri" w:cstheme="minorHAnsi"/>
                <w:sz w:val="20"/>
                <w:szCs w:val="20"/>
              </w:rPr>
              <w:t>i</w:t>
            </w:r>
            <w:r w:rsidRPr="00546EF3">
              <w:rPr>
                <w:rFonts w:eastAsia="Calibri" w:cstheme="minorHAnsi"/>
                <w:sz w:val="20"/>
                <w:szCs w:val="20"/>
              </w:rPr>
              <w:t xml:space="preserve">teljica mlijeka od kojih je prikupljeno 175,5 L </w:t>
            </w:r>
            <w:r w:rsidR="00792E9C">
              <w:rPr>
                <w:rFonts w:eastAsia="Calibri" w:cstheme="minorHAnsi"/>
                <w:sz w:val="20"/>
                <w:szCs w:val="20"/>
              </w:rPr>
              <w:t xml:space="preserve">darovanog humanog </w:t>
            </w:r>
            <w:r w:rsidRPr="00546EF3">
              <w:rPr>
                <w:rFonts w:eastAsia="Calibri" w:cstheme="minorHAnsi"/>
                <w:sz w:val="20"/>
                <w:szCs w:val="20"/>
              </w:rPr>
              <w:t xml:space="preserve">mlijeka (prosječno 5,7 L po darivateljici kroz 46 dana prikupljanja) od kojih je 151,5 L zadovoljilo zahtjeve ulazne kontrole kakvoće, a 141 L je bila i pasterizirana, a kriterije za uporabu je ispunjavalo 97,3 L od kojih je u 3 jedinice intenzivnog liječenja u </w:t>
            </w:r>
            <w:r w:rsidR="00122C03" w:rsidRPr="00122C03">
              <w:rPr>
                <w:rFonts w:eastAsia="Calibri" w:cstheme="minorHAnsi"/>
                <w:sz w:val="20"/>
                <w:szCs w:val="20"/>
              </w:rPr>
              <w:t>R</w:t>
            </w:r>
            <w:r w:rsidR="003E470E">
              <w:rPr>
                <w:rFonts w:eastAsia="Calibri" w:cstheme="minorHAnsi"/>
                <w:sz w:val="20"/>
                <w:szCs w:val="20"/>
              </w:rPr>
              <w:t xml:space="preserve">H </w:t>
            </w:r>
            <w:r w:rsidR="00122C03" w:rsidRPr="00122C03">
              <w:rPr>
                <w:rFonts w:eastAsia="Calibri" w:cstheme="minorHAnsi"/>
                <w:sz w:val="20"/>
                <w:szCs w:val="20"/>
              </w:rPr>
              <w:t xml:space="preserve"> </w:t>
            </w:r>
            <w:r w:rsidRPr="00546EF3">
              <w:rPr>
                <w:rFonts w:eastAsia="Calibri" w:cstheme="minorHAnsi"/>
                <w:sz w:val="20"/>
                <w:szCs w:val="20"/>
              </w:rPr>
              <w:t xml:space="preserve">distribuirano 78,7 L.  </w:t>
            </w:r>
          </w:p>
          <w:p w14:paraId="01B085B8" w14:textId="77777777" w:rsidR="00067961" w:rsidRPr="00546EF3" w:rsidRDefault="00067961" w:rsidP="004044F6">
            <w:pPr>
              <w:spacing w:after="0" w:line="240" w:lineRule="auto"/>
              <w:jc w:val="both"/>
              <w:rPr>
                <w:rFonts w:eastAsia="Calibri" w:cstheme="minorHAnsi"/>
                <w:sz w:val="20"/>
                <w:szCs w:val="20"/>
              </w:rPr>
            </w:pPr>
          </w:p>
        </w:tc>
      </w:tr>
      <w:tr w:rsidR="00067961" w:rsidRPr="005E1715" w14:paraId="74D610FF" w14:textId="77777777" w:rsidTr="004044F6">
        <w:tc>
          <w:tcPr>
            <w:tcW w:w="9924" w:type="dxa"/>
            <w:gridSpan w:val="7"/>
            <w:shd w:val="clear" w:color="auto" w:fill="F7CAAC" w:themeFill="accent2" w:themeFillTint="66"/>
          </w:tcPr>
          <w:p w14:paraId="55C800DD" w14:textId="1A645E31" w:rsidR="00067961" w:rsidRPr="00546EF3" w:rsidRDefault="00067961" w:rsidP="004044F6">
            <w:pPr>
              <w:spacing w:line="240" w:lineRule="auto"/>
              <w:rPr>
                <w:rFonts w:eastAsia="Calibri" w:cstheme="minorHAnsi"/>
                <w:bCs/>
                <w:i/>
                <w:iCs/>
                <w:sz w:val="20"/>
                <w:szCs w:val="20"/>
              </w:rPr>
            </w:pPr>
            <w:r w:rsidRPr="00546EF3">
              <w:rPr>
                <w:rFonts w:eastAsia="Calibri" w:cstheme="minorHAnsi"/>
                <w:bCs/>
                <w:i/>
                <w:iCs/>
                <w:sz w:val="20"/>
                <w:szCs w:val="20"/>
              </w:rPr>
              <w:t xml:space="preserve">Aktivnost 1: Praćenje količina prikupljenog darovanog </w:t>
            </w:r>
            <w:r w:rsidR="00103A94">
              <w:rPr>
                <w:rFonts w:eastAsia="Calibri" w:cstheme="minorHAnsi"/>
                <w:bCs/>
                <w:i/>
                <w:iCs/>
                <w:sz w:val="20"/>
                <w:szCs w:val="20"/>
              </w:rPr>
              <w:t xml:space="preserve">humanog </w:t>
            </w:r>
            <w:r w:rsidRPr="00546EF3">
              <w:rPr>
                <w:rFonts w:eastAsia="Calibri" w:cstheme="minorHAnsi"/>
                <w:bCs/>
                <w:i/>
                <w:iCs/>
                <w:sz w:val="20"/>
                <w:szCs w:val="20"/>
              </w:rPr>
              <w:t>mlijeka u BHM sukladno Pravilniku o uvjetima u pogledu prostora, stručnih radnika, medicinsko-tehničke opreme i sustava kvalitete za obavljanje djelatnosti prikupljanja, uzimanja, testiranja, obrade, očuvanja, pohrane i raspodjele ljudskih tkiva i stanica (</w:t>
            </w:r>
            <w:r w:rsidR="00001BDD">
              <w:rPr>
                <w:rFonts w:eastAsia="Calibri" w:cstheme="minorHAnsi"/>
                <w:bCs/>
                <w:i/>
                <w:iCs/>
                <w:sz w:val="20"/>
                <w:szCs w:val="20"/>
              </w:rPr>
              <w:t>„Narodne novine“, broj</w:t>
            </w:r>
            <w:r w:rsidRPr="00546EF3">
              <w:rPr>
                <w:rFonts w:eastAsia="Calibri" w:cstheme="minorHAnsi"/>
                <w:bCs/>
                <w:i/>
                <w:iCs/>
                <w:sz w:val="20"/>
                <w:szCs w:val="20"/>
              </w:rPr>
              <w:t xml:space="preserve"> 80/13</w:t>
            </w:r>
            <w:r w:rsidR="006102EA">
              <w:rPr>
                <w:rFonts w:eastAsia="Calibri" w:cstheme="minorHAnsi"/>
                <w:bCs/>
                <w:i/>
                <w:iCs/>
                <w:sz w:val="20"/>
                <w:szCs w:val="20"/>
              </w:rPr>
              <w:t xml:space="preserve"> i 138/23</w:t>
            </w:r>
            <w:r w:rsidRPr="00546EF3">
              <w:rPr>
                <w:rFonts w:eastAsia="Calibri" w:cstheme="minorHAnsi"/>
                <w:bCs/>
                <w:i/>
                <w:iCs/>
                <w:sz w:val="20"/>
                <w:szCs w:val="20"/>
              </w:rPr>
              <w:t>)</w:t>
            </w:r>
          </w:p>
        </w:tc>
      </w:tr>
      <w:tr w:rsidR="00067961" w:rsidRPr="004630BD" w14:paraId="031D2564" w14:textId="77777777" w:rsidTr="004044F6">
        <w:trPr>
          <w:trHeight w:val="400"/>
        </w:trPr>
        <w:tc>
          <w:tcPr>
            <w:tcW w:w="2124" w:type="dxa"/>
            <w:shd w:val="clear" w:color="auto" w:fill="auto"/>
          </w:tcPr>
          <w:p w14:paraId="53570A5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4D3551D9"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1191D74A"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22FCE31D" w14:textId="77777777" w:rsidR="00067961" w:rsidRPr="00546EF3" w:rsidRDefault="00067961" w:rsidP="004044F6">
            <w:pPr>
              <w:spacing w:after="0" w:line="240" w:lineRule="auto"/>
              <w:rPr>
                <w:rFonts w:eastAsia="Calibri" w:cstheme="minorHAnsi"/>
                <w:sz w:val="20"/>
                <w:szCs w:val="20"/>
              </w:rPr>
            </w:pPr>
            <w:r w:rsidRPr="005025E0">
              <w:rPr>
                <w:rFonts w:eastAsia="Calibri" w:cstheme="minorHAnsi"/>
                <w:b/>
                <w:bCs/>
                <w:sz w:val="20"/>
                <w:szCs w:val="20"/>
              </w:rPr>
              <w:t>Početna vrijednost</w:t>
            </w:r>
            <w:r w:rsidRPr="00546EF3">
              <w:rPr>
                <w:rFonts w:eastAsia="Calibri" w:cstheme="minorHAnsi"/>
                <w:sz w:val="20"/>
                <w:szCs w:val="20"/>
              </w:rPr>
              <w:t xml:space="preserve"> </w:t>
            </w:r>
          </w:p>
        </w:tc>
        <w:tc>
          <w:tcPr>
            <w:tcW w:w="1802" w:type="dxa"/>
            <w:shd w:val="clear" w:color="auto" w:fill="auto"/>
          </w:tcPr>
          <w:p w14:paraId="5AA18FF9" w14:textId="77777777" w:rsidR="00067961" w:rsidRPr="00A36CBA" w:rsidRDefault="00067961" w:rsidP="004044F6">
            <w:pPr>
              <w:spacing w:line="240" w:lineRule="auto"/>
              <w:rPr>
                <w:rFonts w:eastAsia="Calibri" w:cstheme="minorHAnsi"/>
                <w:sz w:val="20"/>
                <w:szCs w:val="20"/>
              </w:rPr>
            </w:pPr>
            <w:r w:rsidRPr="005025E0">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24684B54" w14:textId="77777777" w:rsidTr="004044F6">
        <w:trPr>
          <w:trHeight w:val="662"/>
        </w:trPr>
        <w:tc>
          <w:tcPr>
            <w:tcW w:w="2124" w:type="dxa"/>
            <w:shd w:val="clear" w:color="auto" w:fill="auto"/>
          </w:tcPr>
          <w:p w14:paraId="10303051"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23BA55BE" w14:textId="77777777" w:rsidR="00067961" w:rsidRPr="00546EF3" w:rsidRDefault="003F6589" w:rsidP="004044F6">
            <w:pPr>
              <w:spacing w:after="0" w:line="240" w:lineRule="auto"/>
              <w:rPr>
                <w:rFonts w:eastAsia="Calibri" w:cstheme="minorHAnsi"/>
                <w:sz w:val="20"/>
                <w:szCs w:val="20"/>
              </w:rPr>
            </w:pPr>
            <w:r>
              <w:rPr>
                <w:rFonts w:eastAsia="Calibri" w:cstheme="minorHAnsi"/>
                <w:sz w:val="20"/>
                <w:szCs w:val="20"/>
              </w:rPr>
              <w:t>KBC</w:t>
            </w:r>
            <w:r w:rsidR="00067961" w:rsidRPr="00546EF3">
              <w:rPr>
                <w:rFonts w:eastAsia="Calibri" w:cstheme="minorHAnsi"/>
                <w:sz w:val="20"/>
                <w:szCs w:val="20"/>
              </w:rPr>
              <w:t xml:space="preserve"> Zagreb </w:t>
            </w:r>
          </w:p>
          <w:p w14:paraId="3E781AFD" w14:textId="77777777" w:rsidR="00067961" w:rsidRPr="00546EF3" w:rsidRDefault="00067961" w:rsidP="004044F6">
            <w:pPr>
              <w:spacing w:after="0" w:line="240" w:lineRule="auto"/>
              <w:rPr>
                <w:rFonts w:eastAsia="Calibri" w:cstheme="minorHAnsi"/>
                <w:sz w:val="20"/>
                <w:szCs w:val="20"/>
              </w:rPr>
            </w:pPr>
          </w:p>
          <w:p w14:paraId="20B021E5"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20111AB2" w14:textId="77777777" w:rsidR="00067961" w:rsidRPr="00546EF3" w:rsidRDefault="00067961" w:rsidP="004044F6">
            <w:pPr>
              <w:spacing w:after="0" w:line="240" w:lineRule="auto"/>
              <w:rPr>
                <w:rFonts w:eastAsia="Calibri" w:cstheme="minorHAnsi"/>
                <w:sz w:val="20"/>
                <w:szCs w:val="20"/>
              </w:rPr>
            </w:pPr>
          </w:p>
          <w:p w14:paraId="4B39E399"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MZ</w:t>
            </w:r>
            <w:r>
              <w:rPr>
                <w:rFonts w:eastAsia="Calibri" w:cstheme="minorHAnsi"/>
                <w:sz w:val="20"/>
                <w:szCs w:val="20"/>
              </w:rPr>
              <w:t>,</w:t>
            </w:r>
            <w:r w:rsidRPr="00546EF3">
              <w:rPr>
                <w:rFonts w:eastAsia="Calibri" w:cstheme="minorHAnsi"/>
                <w:sz w:val="20"/>
                <w:szCs w:val="20"/>
              </w:rPr>
              <w:t xml:space="preserve"> Klinički zavod za transfuzijsku medicinu</w:t>
            </w:r>
          </w:p>
          <w:p w14:paraId="06DD429F"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i transplantacijsku biologiju, Hrvatska banka tkiva i stanica,</w:t>
            </w:r>
          </w:p>
          <w:p w14:paraId="71517FA9"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B</w:t>
            </w:r>
            <w:r w:rsidR="00505FBE">
              <w:rPr>
                <w:rFonts w:eastAsia="Calibri" w:cstheme="minorHAnsi"/>
                <w:sz w:val="20"/>
                <w:szCs w:val="20"/>
              </w:rPr>
              <w:t xml:space="preserve">HM </w:t>
            </w:r>
            <w:r w:rsidR="00BB7AD8">
              <w:rPr>
                <w:rFonts w:eastAsia="Calibri" w:cstheme="minorHAnsi"/>
                <w:sz w:val="20"/>
                <w:szCs w:val="20"/>
              </w:rPr>
              <w:t>KBC Zagreb</w:t>
            </w:r>
          </w:p>
        </w:tc>
        <w:tc>
          <w:tcPr>
            <w:tcW w:w="2058" w:type="dxa"/>
            <w:gridSpan w:val="2"/>
            <w:shd w:val="clear" w:color="auto" w:fill="auto"/>
          </w:tcPr>
          <w:p w14:paraId="0CF95F25" w14:textId="1B3F954A"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Ukupan broj darivateljica</w:t>
            </w:r>
            <w:r w:rsidR="00103A94">
              <w:rPr>
                <w:rFonts w:eastAsia="Calibri" w:cstheme="minorHAnsi"/>
                <w:sz w:val="20"/>
                <w:szCs w:val="20"/>
              </w:rPr>
              <w:t xml:space="preserve"> humanog mlijeka, u</w:t>
            </w:r>
            <w:r w:rsidRPr="00546EF3">
              <w:rPr>
                <w:rFonts w:eastAsia="Calibri" w:cstheme="minorHAnsi"/>
                <w:sz w:val="20"/>
                <w:szCs w:val="20"/>
              </w:rPr>
              <w:t xml:space="preserve">kupna količina prikupljenog darovanog humanog mlijeka, količina koja je ispunila zahtjeve ulazne kakvoće, količina koja je pasterizirana i količina koja je ispunjavala kriterije za uporabu, </w:t>
            </w:r>
            <w:r w:rsidRPr="00546EF3">
              <w:rPr>
                <w:rFonts w:eastAsia="Calibri" w:cstheme="minorHAnsi"/>
                <w:sz w:val="20"/>
                <w:szCs w:val="20"/>
              </w:rPr>
              <w:lastRenderedPageBreak/>
              <w:t>količina koja je distribuirana korisnicima</w:t>
            </w:r>
          </w:p>
        </w:tc>
        <w:tc>
          <w:tcPr>
            <w:tcW w:w="2138" w:type="dxa"/>
            <w:shd w:val="clear" w:color="auto" w:fill="auto"/>
          </w:tcPr>
          <w:p w14:paraId="55C3B567" w14:textId="77777777" w:rsidR="00067961" w:rsidRPr="00057CAF" w:rsidRDefault="00067961">
            <w:pPr>
              <w:spacing w:after="0" w:line="240" w:lineRule="auto"/>
              <w:rPr>
                <w:rFonts w:eastAsia="Calibri" w:cstheme="minorHAnsi"/>
                <w:b/>
                <w:bCs/>
                <w:sz w:val="20"/>
                <w:szCs w:val="20"/>
              </w:rPr>
            </w:pPr>
            <w:r w:rsidRPr="002176CF">
              <w:rPr>
                <w:rFonts w:eastAsia="Calibri" w:cstheme="minorHAnsi"/>
                <w:sz w:val="20"/>
                <w:szCs w:val="20"/>
              </w:rPr>
              <w:lastRenderedPageBreak/>
              <w:t xml:space="preserve">HZZO- sredstva za redovni rad zaposlenika zdravstvenih ustanova  su uključena u Financijski plan HZZO-a </w:t>
            </w:r>
          </w:p>
        </w:tc>
        <w:tc>
          <w:tcPr>
            <w:tcW w:w="1802" w:type="dxa"/>
            <w:gridSpan w:val="2"/>
            <w:shd w:val="clear" w:color="auto" w:fill="auto"/>
          </w:tcPr>
          <w:p w14:paraId="50131BA4" w14:textId="77777777" w:rsidR="00067961" w:rsidRPr="00546EF3" w:rsidRDefault="00067961" w:rsidP="004044F6">
            <w:pPr>
              <w:spacing w:line="240" w:lineRule="auto"/>
              <w:rPr>
                <w:rFonts w:eastAsia="Calibri" w:cstheme="minorHAnsi"/>
                <w:sz w:val="20"/>
                <w:szCs w:val="20"/>
              </w:rPr>
            </w:pPr>
            <w:r>
              <w:rPr>
                <w:rFonts w:eastAsia="Calibri" w:cstheme="minorHAnsi"/>
                <w:sz w:val="20"/>
                <w:szCs w:val="20"/>
              </w:rPr>
              <w:t>P</w:t>
            </w:r>
            <w:r w:rsidRPr="00546EF3">
              <w:rPr>
                <w:rFonts w:eastAsia="Calibri" w:cstheme="minorHAnsi"/>
                <w:sz w:val="20"/>
                <w:szCs w:val="20"/>
              </w:rPr>
              <w:t xml:space="preserve">rema preliminarnim rezultatima u 6 mjeseci broj darivateljica je bio u 6 mjeseci 31, a kriterije za uporabu ispunjavalo je 97,3L darovanog humanog mlijeka, </w:t>
            </w:r>
            <w:r w:rsidRPr="00546EF3">
              <w:rPr>
                <w:rFonts w:eastAsia="Calibri" w:cstheme="minorHAnsi"/>
                <w:sz w:val="20"/>
                <w:szCs w:val="20"/>
              </w:rPr>
              <w:lastRenderedPageBreak/>
              <w:t>a od toga je distribuirano 78,7 L</w:t>
            </w:r>
          </w:p>
        </w:tc>
        <w:tc>
          <w:tcPr>
            <w:tcW w:w="1802" w:type="dxa"/>
            <w:shd w:val="clear" w:color="auto" w:fill="auto"/>
          </w:tcPr>
          <w:p w14:paraId="081839A6" w14:textId="77777777" w:rsidR="00067961" w:rsidRPr="00546EF3" w:rsidRDefault="00067961" w:rsidP="004044F6">
            <w:pPr>
              <w:spacing w:line="240" w:lineRule="auto"/>
              <w:rPr>
                <w:rFonts w:eastAsia="Calibri" w:cstheme="minorHAnsi"/>
                <w:sz w:val="20"/>
                <w:szCs w:val="20"/>
              </w:rPr>
            </w:pPr>
            <w:r>
              <w:rPr>
                <w:rFonts w:eastAsia="Calibri" w:cstheme="minorHAnsi"/>
                <w:sz w:val="20"/>
                <w:szCs w:val="20"/>
              </w:rPr>
              <w:lastRenderedPageBreak/>
              <w:t>P</w:t>
            </w:r>
            <w:r w:rsidRPr="00546EF3">
              <w:rPr>
                <w:rFonts w:eastAsia="Calibri" w:cstheme="minorHAnsi"/>
                <w:sz w:val="20"/>
                <w:szCs w:val="20"/>
              </w:rPr>
              <w:t xml:space="preserve">ovećanje za </w:t>
            </w:r>
            <w:r>
              <w:rPr>
                <w:rFonts w:eastAsia="Calibri" w:cstheme="minorHAnsi"/>
                <w:sz w:val="20"/>
                <w:szCs w:val="20"/>
              </w:rPr>
              <w:t>10</w:t>
            </w:r>
            <w:r w:rsidRPr="00546EF3">
              <w:rPr>
                <w:rFonts w:eastAsia="Calibri" w:cstheme="minorHAnsi"/>
                <w:sz w:val="20"/>
                <w:szCs w:val="20"/>
              </w:rPr>
              <w:t xml:space="preserve">% darivateljica i za </w:t>
            </w:r>
            <w:r>
              <w:rPr>
                <w:rFonts w:eastAsia="Calibri" w:cstheme="minorHAnsi"/>
                <w:sz w:val="20"/>
                <w:szCs w:val="20"/>
              </w:rPr>
              <w:t>8</w:t>
            </w:r>
            <w:r w:rsidRPr="00546EF3">
              <w:rPr>
                <w:rFonts w:eastAsia="Calibri" w:cstheme="minorHAnsi"/>
                <w:sz w:val="20"/>
                <w:szCs w:val="20"/>
              </w:rPr>
              <w:t>% količina darovanog humanog mlijeka koje ispunjava kriterije za uporabu i distribuiranih količina darovanog humanog mlijeka</w:t>
            </w:r>
          </w:p>
        </w:tc>
      </w:tr>
    </w:tbl>
    <w:p w14:paraId="501EADEE" w14:textId="77777777" w:rsidR="00067961" w:rsidRPr="00FB019B" w:rsidRDefault="00067961" w:rsidP="00067961">
      <w:pPr>
        <w:rPr>
          <w:rFonts w:ascii="Times New Roman" w:eastAsia="Calibri" w:hAnsi="Times New Roman" w:cs="Times New Roman"/>
          <w:sz w:val="24"/>
          <w:szCs w:val="2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420"/>
        <w:gridCol w:w="638"/>
        <w:gridCol w:w="2138"/>
        <w:gridCol w:w="434"/>
        <w:gridCol w:w="1368"/>
        <w:gridCol w:w="1802"/>
      </w:tblGrid>
      <w:tr w:rsidR="00067961" w:rsidRPr="00D31011" w14:paraId="520D8E66" w14:textId="77777777" w:rsidTr="004044F6">
        <w:trPr>
          <w:trHeight w:val="723"/>
        </w:trPr>
        <w:tc>
          <w:tcPr>
            <w:tcW w:w="9924" w:type="dxa"/>
            <w:gridSpan w:val="7"/>
            <w:shd w:val="clear" w:color="auto" w:fill="D9E2F3"/>
          </w:tcPr>
          <w:p w14:paraId="44036A30" w14:textId="1981BFEB" w:rsidR="00067961" w:rsidRPr="00546EF3" w:rsidRDefault="001C5898" w:rsidP="00215A29">
            <w:pPr>
              <w:pStyle w:val="Naslov2"/>
              <w:jc w:val="both"/>
              <w:rPr>
                <w:rFonts w:eastAsia="Times New Roman" w:cstheme="minorHAnsi"/>
                <w:bCs/>
                <w:kern w:val="24"/>
                <w:sz w:val="20"/>
                <w:szCs w:val="20"/>
                <w:lang w:eastAsia="hr-HR"/>
              </w:rPr>
            </w:pPr>
            <w:bookmarkStart w:id="20" w:name="_Toc160632623"/>
            <w:r>
              <w:rPr>
                <w:rFonts w:eastAsia="Calibri" w:cstheme="minorHAnsi"/>
                <w:bCs/>
                <w:sz w:val="20"/>
                <w:szCs w:val="20"/>
              </w:rPr>
              <w:t>Podcilj</w:t>
            </w:r>
            <w:r w:rsidR="00067961" w:rsidRPr="00546EF3">
              <w:rPr>
                <w:rFonts w:eastAsia="Calibri" w:cstheme="minorHAnsi"/>
                <w:bCs/>
                <w:sz w:val="20"/>
                <w:szCs w:val="20"/>
              </w:rPr>
              <w:t xml:space="preserve"> 3.</w:t>
            </w:r>
            <w:r w:rsidR="00E3254E">
              <w:rPr>
                <w:rFonts w:eastAsia="Calibri" w:cstheme="minorHAnsi"/>
                <w:bCs/>
                <w:sz w:val="20"/>
                <w:szCs w:val="20"/>
              </w:rPr>
              <w:t>:</w:t>
            </w:r>
            <w:r w:rsidR="00067961" w:rsidRPr="00546EF3">
              <w:rPr>
                <w:rFonts w:eastAsia="Calibri" w:cstheme="minorHAnsi"/>
                <w:bCs/>
                <w:sz w:val="20"/>
                <w:szCs w:val="20"/>
              </w:rPr>
              <w:t xml:space="preserve"> Praćenje podataka o provedenoj evaluaciji u programima dojenja u bolničkom zdravstvenom sustavu, sustavu primarne zdravstvene zaštite</w:t>
            </w:r>
            <w:r w:rsidR="001B5D68">
              <w:rPr>
                <w:rFonts w:eastAsia="Times New Roman"/>
                <w:lang w:eastAsia="hr-HR"/>
              </w:rPr>
              <w:t xml:space="preserve"> </w:t>
            </w:r>
            <w:r w:rsidR="00067961" w:rsidRPr="00546EF3">
              <w:rPr>
                <w:rFonts w:eastAsia="Calibri" w:cstheme="minorHAnsi"/>
                <w:bCs/>
                <w:sz w:val="20"/>
                <w:szCs w:val="20"/>
              </w:rPr>
              <w:t xml:space="preserve">te dojenju dojenčadi i male djece u izvanrednim situacijama i praćenje podataka o kršenju </w:t>
            </w:r>
            <w:r w:rsidR="00067961" w:rsidRPr="00103A94">
              <w:rPr>
                <w:rFonts w:eastAsia="Calibri" w:cstheme="minorHAnsi"/>
                <w:bCs/>
                <w:i/>
                <w:iCs/>
                <w:sz w:val="20"/>
                <w:szCs w:val="20"/>
              </w:rPr>
              <w:t>Koda</w:t>
            </w:r>
            <w:r w:rsidR="00067961" w:rsidRPr="00861A17">
              <w:rPr>
                <w:rFonts w:eastAsia="Calibri" w:cstheme="minorHAnsi"/>
                <w:bCs/>
                <w:i/>
                <w:sz w:val="20"/>
                <w:szCs w:val="20"/>
              </w:rPr>
              <w:t xml:space="preserve"> SZO</w:t>
            </w:r>
            <w:bookmarkEnd w:id="20"/>
            <w:r w:rsidR="00E3254E">
              <w:rPr>
                <w:rFonts w:eastAsia="Calibri" w:cstheme="minorHAnsi"/>
                <w:bCs/>
                <w:i/>
                <w:sz w:val="20"/>
                <w:szCs w:val="20"/>
              </w:rPr>
              <w:t>-a</w:t>
            </w:r>
          </w:p>
        </w:tc>
      </w:tr>
      <w:tr w:rsidR="004A4255" w:rsidRPr="00E033CD" w14:paraId="709B17AD" w14:textId="77777777" w:rsidTr="004044F6">
        <w:trPr>
          <w:trHeight w:val="867"/>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6D1CCC86" w14:textId="77777777" w:rsidR="00067961" w:rsidRPr="00546EF3" w:rsidRDefault="00067961" w:rsidP="004044F6">
            <w:pPr>
              <w:spacing w:after="0" w:line="240" w:lineRule="auto"/>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 xml:space="preserve">Pokazatelj ishoda: </w:t>
            </w:r>
          </w:p>
          <w:p w14:paraId="04DF18FC" w14:textId="77777777" w:rsidR="00067961" w:rsidRPr="00546EF3" w:rsidRDefault="00067961" w:rsidP="004044F6">
            <w:pPr>
              <w:spacing w:after="0" w:line="240" w:lineRule="auto"/>
              <w:rPr>
                <w:rFonts w:eastAsia="Times New Roman" w:cstheme="minorHAnsi"/>
                <w:kern w:val="24"/>
                <w:sz w:val="20"/>
                <w:szCs w:val="20"/>
                <w:lang w:eastAsia="hr-HR"/>
              </w:rPr>
            </w:pPr>
          </w:p>
          <w:p w14:paraId="7DCE2906" w14:textId="36951101" w:rsidR="00067961" w:rsidRPr="00546EF3" w:rsidRDefault="00067961" w:rsidP="00A96499">
            <w:pPr>
              <w:spacing w:line="240" w:lineRule="auto"/>
              <w:rPr>
                <w:rFonts w:eastAsia="Calibri" w:cstheme="minorHAnsi"/>
                <w:bCs/>
                <w:sz w:val="20"/>
                <w:szCs w:val="20"/>
              </w:rPr>
            </w:pPr>
            <w:r w:rsidRPr="00546EF3">
              <w:rPr>
                <w:rFonts w:eastAsia="Calibri" w:cstheme="minorHAnsi"/>
                <w:bCs/>
                <w:sz w:val="20"/>
                <w:szCs w:val="20"/>
              </w:rPr>
              <w:t xml:space="preserve">Broj provedenih ocjena u bolničkim ustanovama tijekom godine, broj ustanova </w:t>
            </w:r>
            <w:r w:rsidR="00A96499">
              <w:rPr>
                <w:rFonts w:eastAsia="Calibri" w:cstheme="minorHAnsi"/>
                <w:bCs/>
                <w:sz w:val="20"/>
                <w:szCs w:val="20"/>
              </w:rPr>
              <w:t>primarne zdravstvene zaštite</w:t>
            </w:r>
            <w:r w:rsidRPr="00546EF3">
              <w:rPr>
                <w:rFonts w:eastAsia="Calibri" w:cstheme="minorHAnsi"/>
                <w:bCs/>
                <w:sz w:val="20"/>
                <w:szCs w:val="20"/>
              </w:rPr>
              <w:t xml:space="preserve"> koje su ocijenjen</w:t>
            </w:r>
            <w:r w:rsidR="009A00D7">
              <w:rPr>
                <w:rFonts w:eastAsia="Calibri" w:cstheme="minorHAnsi"/>
                <w:bCs/>
                <w:sz w:val="20"/>
                <w:szCs w:val="20"/>
              </w:rPr>
              <w:t>e</w:t>
            </w:r>
            <w:r w:rsidRPr="00546EF3">
              <w:rPr>
                <w:rFonts w:eastAsia="Calibri" w:cstheme="minorHAnsi"/>
                <w:bCs/>
                <w:sz w:val="20"/>
                <w:szCs w:val="20"/>
              </w:rPr>
              <w:t>, broj parova majka dijete u izvanrednoj situaciji i načini potpore prehrani dojenčadi i male djece</w:t>
            </w:r>
            <w:r w:rsidR="009A00D7">
              <w:rPr>
                <w:rFonts w:eastAsia="Calibri" w:cstheme="minorHAnsi"/>
                <w:bCs/>
                <w:sz w:val="20"/>
                <w:szCs w:val="20"/>
              </w:rPr>
              <w:t xml:space="preserve"> u izvanrednoj situaciji</w:t>
            </w:r>
            <w:r w:rsidRPr="00546EF3">
              <w:rPr>
                <w:rFonts w:eastAsia="Calibri" w:cstheme="minorHAnsi"/>
                <w:bCs/>
                <w:sz w:val="20"/>
                <w:szCs w:val="20"/>
              </w:rPr>
              <w:t xml:space="preserve">, načini i mjesta kršenja </w:t>
            </w:r>
            <w:r w:rsidRPr="00A96499">
              <w:rPr>
                <w:rFonts w:eastAsia="Calibri" w:cstheme="minorHAnsi"/>
                <w:bCs/>
                <w:i/>
                <w:iCs/>
                <w:sz w:val="20"/>
                <w:szCs w:val="20"/>
              </w:rPr>
              <w:t>Koda</w:t>
            </w:r>
            <w:r w:rsidRPr="00861A17">
              <w:rPr>
                <w:rFonts w:eastAsia="Calibri" w:cstheme="minorHAnsi"/>
                <w:bCs/>
                <w:i/>
                <w:sz w:val="20"/>
                <w:szCs w:val="20"/>
              </w:rPr>
              <w:t xml:space="preserve"> </w:t>
            </w:r>
            <w:r w:rsidR="00FB5430" w:rsidRPr="00861A17">
              <w:rPr>
                <w:rFonts w:eastAsia="Calibri" w:cstheme="minorHAnsi"/>
                <w:bCs/>
                <w:i/>
                <w:sz w:val="20"/>
                <w:szCs w:val="20"/>
              </w:rPr>
              <w:t>SZO-a</w:t>
            </w:r>
            <w:r w:rsidR="00FB5430">
              <w:rPr>
                <w:rFonts w:eastAsia="Calibri" w:cstheme="minorHAnsi"/>
                <w:bCs/>
                <w:sz w:val="20"/>
                <w:szCs w:val="20"/>
              </w:rPr>
              <w:t xml:space="preserve"> </w:t>
            </w:r>
            <w:r w:rsidRPr="00546EF3">
              <w:rPr>
                <w:rFonts w:eastAsia="Calibri" w:cstheme="minorHAnsi"/>
                <w:bCs/>
                <w:sz w:val="20"/>
                <w:szCs w:val="20"/>
              </w:rPr>
              <w:t xml:space="preserve">u </w:t>
            </w:r>
            <w:r w:rsidR="000736E2">
              <w:rPr>
                <w:rFonts w:eastAsia="Calibri" w:cstheme="minorHAnsi"/>
                <w:bCs/>
                <w:sz w:val="20"/>
                <w:szCs w:val="20"/>
              </w:rPr>
              <w:t>R</w:t>
            </w:r>
            <w:r w:rsidR="006E2F50">
              <w:rPr>
                <w:rFonts w:eastAsia="Calibri" w:cstheme="minorHAnsi"/>
                <w:bCs/>
                <w:sz w:val="20"/>
                <w:szCs w:val="20"/>
              </w:rPr>
              <w:t xml:space="preserve">H </w:t>
            </w:r>
            <w:r w:rsidR="000736E2" w:rsidRPr="00546EF3">
              <w:rPr>
                <w:rFonts w:eastAsia="Calibri" w:cstheme="minorHAnsi"/>
                <w:bCs/>
                <w:sz w:val="20"/>
                <w:szCs w:val="20"/>
              </w:rPr>
              <w:t xml:space="preserve"> </w:t>
            </w:r>
            <w:r w:rsidRPr="00546EF3">
              <w:rPr>
                <w:rFonts w:eastAsia="Calibri" w:cstheme="minorHAnsi"/>
                <w:bCs/>
                <w:sz w:val="20"/>
                <w:szCs w:val="20"/>
              </w:rPr>
              <w:t>u određenom vremenskom razdoblju</w:t>
            </w:r>
          </w:p>
        </w:tc>
        <w:tc>
          <w:tcPr>
            <w:tcW w:w="321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908D532"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Početna vrijednost:</w:t>
            </w:r>
          </w:p>
          <w:p w14:paraId="12E7CF7C" w14:textId="0FBA2A82" w:rsidR="00067961" w:rsidRPr="00546EF3" w:rsidRDefault="00067961" w:rsidP="004044F6">
            <w:pPr>
              <w:spacing w:before="240" w:after="0" w:line="240" w:lineRule="auto"/>
              <w:rPr>
                <w:rFonts w:eastAsia="Times New Roman" w:cstheme="minorHAnsi"/>
                <w:kern w:val="24"/>
                <w:sz w:val="20"/>
                <w:szCs w:val="20"/>
                <w:lang w:eastAsia="hr-HR"/>
              </w:rPr>
            </w:pPr>
            <w:r w:rsidRPr="00546EF3">
              <w:rPr>
                <w:rFonts w:eastAsia="Times New Roman" w:cstheme="minorHAnsi"/>
                <w:kern w:val="24"/>
                <w:sz w:val="20"/>
                <w:szCs w:val="20"/>
                <w:lang w:eastAsia="hr-HR"/>
              </w:rPr>
              <w:t xml:space="preserve">Sva hrvatska rodilišta nose naziv </w:t>
            </w:r>
            <w:r w:rsidR="003216B3">
              <w:rPr>
                <w:rFonts w:eastAsia="Times New Roman" w:cstheme="minorHAnsi"/>
                <w:kern w:val="24"/>
                <w:sz w:val="20"/>
                <w:szCs w:val="20"/>
                <w:lang w:eastAsia="hr-HR"/>
              </w:rPr>
              <w:t>„</w:t>
            </w:r>
            <w:r w:rsidRPr="00546EF3">
              <w:rPr>
                <w:rFonts w:eastAsia="Times New Roman" w:cstheme="minorHAnsi"/>
                <w:kern w:val="24"/>
                <w:sz w:val="20"/>
                <w:szCs w:val="20"/>
                <w:lang w:eastAsia="hr-HR"/>
              </w:rPr>
              <w:t>RPD</w:t>
            </w:r>
            <w:r w:rsidR="003216B3">
              <w:rPr>
                <w:rFonts w:eastAsia="Times New Roman" w:cstheme="minorHAnsi"/>
                <w:kern w:val="24"/>
                <w:sz w:val="20"/>
                <w:szCs w:val="20"/>
                <w:lang w:eastAsia="hr-HR"/>
              </w:rPr>
              <w:t>“</w:t>
            </w:r>
            <w:r w:rsidRPr="00546EF3">
              <w:rPr>
                <w:rFonts w:eastAsia="Times New Roman" w:cstheme="minorHAnsi"/>
                <w:kern w:val="24"/>
                <w:sz w:val="20"/>
                <w:szCs w:val="20"/>
                <w:lang w:eastAsia="hr-HR"/>
              </w:rPr>
              <w:t xml:space="preserve"> od kojih je 15 ponovno ocijenjeno</w:t>
            </w:r>
          </w:p>
          <w:p w14:paraId="620F863C" w14:textId="77777777" w:rsidR="00067961" w:rsidRPr="00546EF3" w:rsidRDefault="00067961" w:rsidP="004044F6">
            <w:pPr>
              <w:spacing w:after="0" w:line="240" w:lineRule="auto"/>
              <w:rPr>
                <w:rFonts w:eastAsia="Times New Roman" w:cstheme="minorHAnsi"/>
                <w:kern w:val="24"/>
                <w:sz w:val="20"/>
                <w:szCs w:val="20"/>
                <w:lang w:eastAsia="hr-HR"/>
              </w:rPr>
            </w:pPr>
          </w:p>
          <w:p w14:paraId="089DA2DD" w14:textId="77777777" w:rsidR="00067961" w:rsidRPr="00546EF3" w:rsidRDefault="00067961" w:rsidP="004044F6">
            <w:pPr>
              <w:spacing w:line="240" w:lineRule="auto"/>
              <w:rPr>
                <w:rFonts w:eastAsia="Calibri" w:cstheme="minorHAnsi"/>
                <w:sz w:val="20"/>
                <w:szCs w:val="20"/>
              </w:rPr>
            </w:pPr>
          </w:p>
        </w:tc>
        <w:tc>
          <w:tcPr>
            <w:tcW w:w="31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27D9D74" w14:textId="77777777" w:rsidR="00067961" w:rsidRPr="00546EF3" w:rsidRDefault="00067961" w:rsidP="004044F6">
            <w:pPr>
              <w:spacing w:after="0" w:line="240" w:lineRule="auto"/>
              <w:jc w:val="both"/>
              <w:rPr>
                <w:rFonts w:eastAsia="Times New Roman" w:cstheme="minorHAnsi"/>
                <w:b/>
                <w:bCs/>
                <w:kern w:val="24"/>
                <w:sz w:val="20"/>
                <w:szCs w:val="20"/>
                <w:lang w:eastAsia="hr-HR"/>
              </w:rPr>
            </w:pPr>
            <w:r w:rsidRPr="00546EF3">
              <w:rPr>
                <w:rFonts w:eastAsia="Times New Roman" w:cstheme="minorHAnsi"/>
                <w:b/>
                <w:bCs/>
                <w:kern w:val="24"/>
                <w:sz w:val="20"/>
                <w:szCs w:val="20"/>
                <w:lang w:eastAsia="hr-HR"/>
              </w:rPr>
              <w:t>Ciljna vrijednost 202</w:t>
            </w:r>
            <w:r w:rsidR="006F1D67">
              <w:rPr>
                <w:rFonts w:eastAsia="Times New Roman" w:cstheme="minorHAnsi"/>
                <w:b/>
                <w:bCs/>
                <w:kern w:val="24"/>
                <w:sz w:val="20"/>
                <w:szCs w:val="20"/>
                <w:lang w:eastAsia="hr-HR"/>
              </w:rPr>
              <w:t>7</w:t>
            </w:r>
            <w:r w:rsidRPr="00546EF3">
              <w:rPr>
                <w:rFonts w:eastAsia="Times New Roman" w:cstheme="minorHAnsi"/>
                <w:b/>
                <w:bCs/>
                <w:kern w:val="24"/>
                <w:sz w:val="20"/>
                <w:szCs w:val="20"/>
                <w:lang w:eastAsia="hr-HR"/>
              </w:rPr>
              <w:t>.</w:t>
            </w:r>
          </w:p>
          <w:p w14:paraId="480E2236" w14:textId="77777777" w:rsidR="00067961" w:rsidRPr="00546EF3" w:rsidRDefault="00067961" w:rsidP="004044F6">
            <w:pPr>
              <w:spacing w:before="240" w:line="240" w:lineRule="auto"/>
              <w:rPr>
                <w:rFonts w:eastAsia="Times New Roman" w:cstheme="minorHAnsi"/>
                <w:kern w:val="24"/>
                <w:sz w:val="20"/>
                <w:szCs w:val="20"/>
                <w:lang w:eastAsia="hr-HR"/>
              </w:rPr>
            </w:pPr>
            <w:r w:rsidRPr="00546EF3">
              <w:rPr>
                <w:rFonts w:eastAsia="Times New Roman" w:cstheme="minorHAnsi"/>
                <w:kern w:val="24"/>
                <w:sz w:val="20"/>
                <w:szCs w:val="20"/>
                <w:lang w:eastAsia="hr-HR"/>
              </w:rPr>
              <w:t xml:space="preserve">U 10 od 31 </w:t>
            </w:r>
            <w:r w:rsidR="006E2F50">
              <w:rPr>
                <w:rFonts w:eastAsia="Times New Roman" w:cstheme="minorHAnsi"/>
                <w:kern w:val="24"/>
                <w:sz w:val="20"/>
                <w:szCs w:val="20"/>
                <w:lang w:eastAsia="hr-HR"/>
              </w:rPr>
              <w:t xml:space="preserve">javnog </w:t>
            </w:r>
            <w:r w:rsidRPr="00546EF3">
              <w:rPr>
                <w:rFonts w:eastAsia="Times New Roman" w:cstheme="minorHAnsi"/>
                <w:kern w:val="24"/>
                <w:sz w:val="20"/>
                <w:szCs w:val="20"/>
                <w:lang w:eastAsia="hr-HR"/>
              </w:rPr>
              <w:t>rodilišta (povećanje za 32,3%)  provesti ponovn</w:t>
            </w:r>
            <w:r w:rsidR="009A00D7">
              <w:rPr>
                <w:rFonts w:eastAsia="Times New Roman" w:cstheme="minorHAnsi"/>
                <w:kern w:val="24"/>
                <w:sz w:val="20"/>
                <w:szCs w:val="20"/>
                <w:lang w:eastAsia="hr-HR"/>
              </w:rPr>
              <w:t>u</w:t>
            </w:r>
            <w:r w:rsidRPr="00546EF3">
              <w:rPr>
                <w:rFonts w:eastAsia="Times New Roman" w:cstheme="minorHAnsi"/>
                <w:kern w:val="24"/>
                <w:sz w:val="20"/>
                <w:szCs w:val="20"/>
                <w:lang w:eastAsia="hr-HR"/>
              </w:rPr>
              <w:t xml:space="preserve"> ocjen</w:t>
            </w:r>
            <w:r w:rsidR="009A00D7">
              <w:rPr>
                <w:rFonts w:eastAsia="Times New Roman" w:cstheme="minorHAnsi"/>
                <w:kern w:val="24"/>
                <w:sz w:val="20"/>
                <w:szCs w:val="20"/>
                <w:lang w:eastAsia="hr-HR"/>
              </w:rPr>
              <w:t>u</w:t>
            </w:r>
            <w:r w:rsidRPr="00546EF3">
              <w:rPr>
                <w:rFonts w:eastAsia="Times New Roman" w:cstheme="minorHAnsi"/>
                <w:kern w:val="24"/>
                <w:sz w:val="20"/>
                <w:szCs w:val="20"/>
                <w:lang w:eastAsia="hr-HR"/>
              </w:rPr>
              <w:t xml:space="preserve"> sukladno revidiranom programu </w:t>
            </w:r>
            <w:r w:rsidR="003216B3">
              <w:rPr>
                <w:rFonts w:eastAsia="Times New Roman" w:cstheme="minorHAnsi"/>
                <w:kern w:val="24"/>
                <w:sz w:val="20"/>
                <w:szCs w:val="20"/>
                <w:lang w:eastAsia="hr-HR"/>
              </w:rPr>
              <w:t>„</w:t>
            </w:r>
            <w:r w:rsidRPr="00546EF3">
              <w:rPr>
                <w:rFonts w:eastAsia="Times New Roman" w:cstheme="minorHAnsi"/>
                <w:kern w:val="24"/>
                <w:sz w:val="20"/>
                <w:szCs w:val="20"/>
                <w:lang w:eastAsia="hr-HR"/>
              </w:rPr>
              <w:t>RPD</w:t>
            </w:r>
            <w:r w:rsidR="003216B3">
              <w:rPr>
                <w:rFonts w:eastAsia="Times New Roman" w:cstheme="minorHAnsi"/>
                <w:kern w:val="24"/>
                <w:sz w:val="20"/>
                <w:szCs w:val="20"/>
                <w:lang w:eastAsia="hr-HR"/>
              </w:rPr>
              <w:t>“</w:t>
            </w:r>
          </w:p>
          <w:p w14:paraId="61435EDC" w14:textId="77777777" w:rsidR="00067961" w:rsidRPr="00546EF3" w:rsidRDefault="00067961" w:rsidP="004044F6">
            <w:pPr>
              <w:spacing w:before="240" w:line="240" w:lineRule="auto"/>
              <w:rPr>
                <w:rFonts w:eastAsia="Times New Roman" w:cstheme="minorHAnsi"/>
                <w:kern w:val="24"/>
                <w:sz w:val="20"/>
                <w:szCs w:val="20"/>
                <w:lang w:eastAsia="hr-HR"/>
              </w:rPr>
            </w:pPr>
          </w:p>
        </w:tc>
      </w:tr>
      <w:tr w:rsidR="00067961" w:rsidRPr="005E1715" w14:paraId="53154167" w14:textId="77777777" w:rsidTr="004044F6">
        <w:tc>
          <w:tcPr>
            <w:tcW w:w="9924" w:type="dxa"/>
            <w:gridSpan w:val="7"/>
            <w:shd w:val="clear" w:color="auto" w:fill="EDEDED"/>
          </w:tcPr>
          <w:p w14:paraId="08E84E6C" w14:textId="20046C82" w:rsidR="00067961" w:rsidRPr="00546EF3" w:rsidRDefault="00067961" w:rsidP="00A96499">
            <w:pPr>
              <w:spacing w:line="240" w:lineRule="auto"/>
              <w:rPr>
                <w:rFonts w:eastAsia="Calibri" w:cstheme="minorHAnsi"/>
                <w:b/>
                <w:bCs/>
                <w:i/>
                <w:iCs/>
                <w:sz w:val="20"/>
                <w:szCs w:val="20"/>
              </w:rPr>
            </w:pPr>
            <w:r w:rsidRPr="00546EF3">
              <w:rPr>
                <w:rFonts w:eastAsia="Calibri" w:cstheme="minorHAnsi"/>
                <w:b/>
                <w:bCs/>
                <w:i/>
                <w:iCs/>
                <w:sz w:val="20"/>
                <w:szCs w:val="20"/>
              </w:rPr>
              <w:t>Mjera 1</w:t>
            </w:r>
            <w:r w:rsidR="00E3254E">
              <w:rPr>
                <w:rFonts w:eastAsia="Calibri" w:cstheme="minorHAnsi"/>
                <w:b/>
                <w:bCs/>
                <w:i/>
                <w:iCs/>
                <w:sz w:val="20"/>
                <w:szCs w:val="20"/>
              </w:rPr>
              <w:t>.</w:t>
            </w:r>
            <w:r w:rsidRPr="00546EF3">
              <w:rPr>
                <w:rFonts w:eastAsia="Calibri" w:cstheme="minorHAnsi"/>
                <w:b/>
                <w:bCs/>
                <w:i/>
                <w:iCs/>
                <w:sz w:val="20"/>
                <w:szCs w:val="20"/>
              </w:rPr>
              <w:t xml:space="preserve">: Praćenje broja provedenih ocjena u programima zaštite, </w:t>
            </w:r>
            <w:r w:rsidR="003216B3">
              <w:rPr>
                <w:rFonts w:eastAsia="Calibri" w:cstheme="minorHAnsi"/>
                <w:b/>
                <w:bCs/>
                <w:i/>
                <w:iCs/>
                <w:sz w:val="20"/>
                <w:szCs w:val="20"/>
              </w:rPr>
              <w:t xml:space="preserve">promicanja </w:t>
            </w:r>
            <w:r w:rsidR="00A96499">
              <w:rPr>
                <w:rFonts w:eastAsia="Calibri" w:cstheme="minorHAnsi"/>
                <w:b/>
                <w:bCs/>
                <w:i/>
                <w:iCs/>
                <w:sz w:val="20"/>
                <w:szCs w:val="20"/>
              </w:rPr>
              <w:t xml:space="preserve">i potpore </w:t>
            </w:r>
            <w:r w:rsidRPr="00546EF3">
              <w:rPr>
                <w:rFonts w:eastAsia="Calibri" w:cstheme="minorHAnsi"/>
                <w:b/>
                <w:bCs/>
                <w:i/>
                <w:iCs/>
                <w:sz w:val="20"/>
                <w:szCs w:val="20"/>
              </w:rPr>
              <w:t>dojenj</w:t>
            </w:r>
            <w:r w:rsidR="00A96499">
              <w:rPr>
                <w:rFonts w:eastAsia="Calibri" w:cstheme="minorHAnsi"/>
                <w:b/>
                <w:bCs/>
                <w:i/>
                <w:iCs/>
                <w:sz w:val="20"/>
                <w:szCs w:val="20"/>
              </w:rPr>
              <w:t>u</w:t>
            </w:r>
            <w:r w:rsidRPr="00546EF3">
              <w:rPr>
                <w:rFonts w:eastAsia="Calibri" w:cstheme="minorHAnsi"/>
                <w:b/>
                <w:bCs/>
                <w:i/>
                <w:iCs/>
                <w:sz w:val="20"/>
                <w:szCs w:val="20"/>
              </w:rPr>
              <w:t xml:space="preserve"> u bolničkom zdravstvenom sustavu</w:t>
            </w:r>
          </w:p>
        </w:tc>
      </w:tr>
      <w:tr w:rsidR="00067961" w:rsidRPr="00FB019B" w14:paraId="4E7BDEC0" w14:textId="77777777" w:rsidTr="004044F6">
        <w:tc>
          <w:tcPr>
            <w:tcW w:w="9924" w:type="dxa"/>
            <w:gridSpan w:val="7"/>
            <w:shd w:val="clear" w:color="auto" w:fill="FFFFFF"/>
          </w:tcPr>
          <w:p w14:paraId="717AE0C9" w14:textId="1167B8BE" w:rsidR="00067961" w:rsidRPr="00546EF3" w:rsidRDefault="00067961" w:rsidP="00D22B32">
            <w:pPr>
              <w:spacing w:after="0" w:line="240" w:lineRule="auto"/>
              <w:jc w:val="both"/>
              <w:rPr>
                <w:rFonts w:eastAsia="Calibri" w:cstheme="minorHAnsi"/>
                <w:sz w:val="20"/>
                <w:szCs w:val="20"/>
              </w:rPr>
            </w:pPr>
            <w:r w:rsidRPr="00546EF3">
              <w:rPr>
                <w:rFonts w:eastAsia="Calibri" w:cstheme="minorHAnsi"/>
                <w:sz w:val="20"/>
                <w:szCs w:val="20"/>
                <w:u w:val="single"/>
              </w:rPr>
              <w:t>Opis mjere:</w:t>
            </w:r>
            <w:r w:rsidRPr="00546EF3">
              <w:rPr>
                <w:rFonts w:eastAsia="Calibri" w:cstheme="minorHAnsi"/>
                <w:sz w:val="20"/>
                <w:szCs w:val="20"/>
              </w:rPr>
              <w:t xml:space="preserve"> Postoje planovi NOT</w:t>
            </w:r>
            <w:r w:rsidR="00FA2519">
              <w:rPr>
                <w:rFonts w:eastAsia="Calibri" w:cstheme="minorHAnsi"/>
                <w:sz w:val="20"/>
                <w:szCs w:val="20"/>
              </w:rPr>
              <w:t>-a</w:t>
            </w:r>
            <w:r w:rsidRPr="00546EF3">
              <w:rPr>
                <w:rFonts w:eastAsia="Calibri" w:cstheme="minorHAnsi"/>
                <w:sz w:val="20"/>
                <w:szCs w:val="20"/>
              </w:rPr>
              <w:t xml:space="preserve"> o broju ocjena koje će se provesti u programima „</w:t>
            </w:r>
            <w:r w:rsidR="00B0222A">
              <w:rPr>
                <w:rFonts w:eastAsia="Calibri" w:cstheme="minorHAnsi"/>
                <w:sz w:val="20"/>
                <w:szCs w:val="20"/>
              </w:rPr>
              <w:t>RPD</w:t>
            </w:r>
            <w:r w:rsidRPr="00546EF3">
              <w:rPr>
                <w:rFonts w:eastAsia="Calibri" w:cstheme="minorHAnsi"/>
                <w:sz w:val="20"/>
                <w:szCs w:val="20"/>
              </w:rPr>
              <w:t xml:space="preserve">“, </w:t>
            </w:r>
            <w:r w:rsidRPr="00546EF3">
              <w:rPr>
                <w:rFonts w:eastAsia="Times New Roman" w:cstheme="minorHAnsi"/>
                <w:bCs/>
                <w:sz w:val="20"/>
                <w:szCs w:val="20"/>
                <w:lang w:eastAsia="hr-HR"/>
              </w:rPr>
              <w:t>„</w:t>
            </w:r>
            <w:r w:rsidR="00B0222A">
              <w:rPr>
                <w:rFonts w:eastAsia="Times New Roman" w:cstheme="minorHAnsi"/>
                <w:bCs/>
                <w:sz w:val="20"/>
                <w:szCs w:val="20"/>
                <w:lang w:eastAsia="hr-HR"/>
              </w:rPr>
              <w:t xml:space="preserve"> neo</w:t>
            </w:r>
            <w:r w:rsidR="007C7226">
              <w:rPr>
                <w:rFonts w:eastAsia="Times New Roman" w:cstheme="minorHAnsi"/>
                <w:bCs/>
                <w:sz w:val="20"/>
                <w:szCs w:val="20"/>
                <w:lang w:eastAsia="hr-HR"/>
              </w:rPr>
              <w:t>-</w:t>
            </w:r>
            <w:r w:rsidR="00A96499">
              <w:rPr>
                <w:rFonts w:eastAsia="Times New Roman" w:cstheme="minorHAnsi"/>
                <w:bCs/>
                <w:sz w:val="20"/>
                <w:szCs w:val="20"/>
                <w:lang w:eastAsia="hr-HR"/>
              </w:rPr>
              <w:t>RPD</w:t>
            </w:r>
            <w:r w:rsidRPr="00546EF3">
              <w:rPr>
                <w:rFonts w:eastAsia="Times New Roman" w:cstheme="minorHAnsi"/>
                <w:bCs/>
                <w:sz w:val="20"/>
                <w:szCs w:val="20"/>
                <w:lang w:eastAsia="hr-HR"/>
              </w:rPr>
              <w:t xml:space="preserve">“  i </w:t>
            </w:r>
            <w:r w:rsidR="00657072">
              <w:rPr>
                <w:rFonts w:eastAsia="Times New Roman" w:cstheme="minorHAnsi"/>
                <w:bCs/>
                <w:sz w:val="20"/>
                <w:szCs w:val="20"/>
                <w:lang w:eastAsia="hr-HR"/>
              </w:rPr>
              <w:t>„</w:t>
            </w:r>
            <w:r w:rsidRPr="00546EF3">
              <w:rPr>
                <w:rFonts w:eastAsia="Times New Roman" w:cstheme="minorHAnsi"/>
                <w:bCs/>
                <w:sz w:val="20"/>
                <w:szCs w:val="20"/>
                <w:lang w:eastAsia="hr-HR"/>
              </w:rPr>
              <w:t>RPMD</w:t>
            </w:r>
            <w:r w:rsidR="00657072">
              <w:rPr>
                <w:rFonts w:eastAsia="Times New Roman" w:cstheme="minorHAnsi"/>
                <w:bCs/>
                <w:sz w:val="20"/>
                <w:szCs w:val="20"/>
                <w:lang w:eastAsia="hr-HR"/>
              </w:rPr>
              <w:t>“</w:t>
            </w:r>
            <w:r w:rsidRPr="00546EF3">
              <w:rPr>
                <w:rFonts w:eastAsia="Times New Roman" w:cstheme="minorHAnsi"/>
                <w:bCs/>
                <w:sz w:val="20"/>
                <w:szCs w:val="20"/>
                <w:lang w:eastAsia="hr-HR"/>
              </w:rPr>
              <w:t>. NOT</w:t>
            </w:r>
            <w:r w:rsidR="00FA2519">
              <w:rPr>
                <w:rFonts w:eastAsia="Times New Roman" w:cstheme="minorHAnsi"/>
                <w:bCs/>
                <w:sz w:val="20"/>
                <w:szCs w:val="20"/>
                <w:vertAlign w:val="superscript"/>
                <w:lang w:eastAsia="hr-HR"/>
              </w:rPr>
              <w:t>-</w:t>
            </w:r>
            <w:r w:rsidRPr="00546EF3">
              <w:rPr>
                <w:rFonts w:eastAsia="Times New Roman" w:cstheme="minorHAnsi"/>
                <w:bCs/>
                <w:sz w:val="20"/>
                <w:szCs w:val="20"/>
                <w:lang w:eastAsia="hr-HR"/>
              </w:rPr>
              <w:t xml:space="preserve"> o tome izvješćuje jednom godišnje, a njegovi izvještaji su javno dostupni.</w:t>
            </w:r>
          </w:p>
          <w:p w14:paraId="120E6D18" w14:textId="77777777" w:rsidR="00067961" w:rsidRPr="00546EF3" w:rsidRDefault="00067961" w:rsidP="004044F6">
            <w:pPr>
              <w:spacing w:after="0" w:line="240" w:lineRule="auto"/>
              <w:jc w:val="both"/>
              <w:rPr>
                <w:rFonts w:eastAsia="Calibri" w:cstheme="minorHAnsi"/>
                <w:sz w:val="20"/>
                <w:szCs w:val="20"/>
              </w:rPr>
            </w:pPr>
          </w:p>
        </w:tc>
      </w:tr>
      <w:tr w:rsidR="00067961" w:rsidRPr="005E1715" w14:paraId="5BF7D889" w14:textId="77777777" w:rsidTr="004044F6">
        <w:tc>
          <w:tcPr>
            <w:tcW w:w="9924" w:type="dxa"/>
            <w:gridSpan w:val="7"/>
            <w:shd w:val="clear" w:color="auto" w:fill="F7CAAC" w:themeFill="accent2" w:themeFillTint="66"/>
          </w:tcPr>
          <w:p w14:paraId="011D4BF6" w14:textId="77777777" w:rsidR="00067961" w:rsidRPr="00546EF3" w:rsidRDefault="00067961" w:rsidP="00744B26">
            <w:pPr>
              <w:spacing w:line="240" w:lineRule="auto"/>
              <w:rPr>
                <w:rFonts w:eastAsia="Calibri" w:cstheme="minorHAnsi"/>
                <w:bCs/>
                <w:i/>
                <w:iCs/>
                <w:sz w:val="20"/>
                <w:szCs w:val="20"/>
              </w:rPr>
            </w:pPr>
            <w:r w:rsidRPr="00546EF3">
              <w:rPr>
                <w:rFonts w:eastAsia="Calibri" w:cstheme="minorHAnsi"/>
                <w:bCs/>
                <w:i/>
                <w:iCs/>
                <w:sz w:val="20"/>
                <w:szCs w:val="20"/>
              </w:rPr>
              <w:t>Aktivnost 1: Praćenje podataka o broju ponovno ocijenjenih rodilišta za stjecanje naziva „</w:t>
            </w:r>
            <w:r w:rsidR="00744B26">
              <w:rPr>
                <w:rFonts w:eastAsia="Calibri" w:cstheme="minorHAnsi"/>
                <w:bCs/>
                <w:i/>
                <w:iCs/>
                <w:sz w:val="20"/>
                <w:szCs w:val="20"/>
              </w:rPr>
              <w:t>RPD</w:t>
            </w:r>
            <w:r w:rsidRPr="00546EF3">
              <w:rPr>
                <w:rFonts w:eastAsia="Calibri" w:cstheme="minorHAnsi"/>
                <w:bCs/>
                <w:i/>
                <w:iCs/>
                <w:sz w:val="20"/>
                <w:szCs w:val="20"/>
              </w:rPr>
              <w:t>“</w:t>
            </w:r>
          </w:p>
        </w:tc>
      </w:tr>
      <w:tr w:rsidR="00067961" w:rsidRPr="004630BD" w14:paraId="56A59DC9" w14:textId="77777777" w:rsidTr="004044F6">
        <w:trPr>
          <w:trHeight w:val="428"/>
        </w:trPr>
        <w:tc>
          <w:tcPr>
            <w:tcW w:w="2124" w:type="dxa"/>
            <w:shd w:val="clear" w:color="auto" w:fill="auto"/>
          </w:tcPr>
          <w:p w14:paraId="4E3AD424"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41E93C40"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2BB92E8E"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7A3BC61D" w14:textId="77777777" w:rsidR="00067961" w:rsidRPr="00546EF3" w:rsidRDefault="00067961" w:rsidP="004044F6">
            <w:pPr>
              <w:spacing w:after="0" w:line="240" w:lineRule="auto"/>
              <w:rPr>
                <w:rFonts w:eastAsia="Calibri" w:cstheme="minorHAnsi"/>
                <w:sz w:val="20"/>
                <w:szCs w:val="20"/>
              </w:rPr>
            </w:pPr>
            <w:r w:rsidRPr="00DD7C7A">
              <w:rPr>
                <w:rFonts w:eastAsia="Calibri" w:cstheme="minorHAnsi"/>
                <w:b/>
                <w:bCs/>
                <w:sz w:val="20"/>
                <w:szCs w:val="20"/>
              </w:rPr>
              <w:t>Početna vrijednost</w:t>
            </w:r>
            <w:r w:rsidRPr="00546EF3">
              <w:rPr>
                <w:rFonts w:eastAsia="Calibri" w:cstheme="minorHAnsi"/>
                <w:sz w:val="20"/>
                <w:szCs w:val="20"/>
              </w:rPr>
              <w:t xml:space="preserve"> </w:t>
            </w:r>
          </w:p>
        </w:tc>
        <w:tc>
          <w:tcPr>
            <w:tcW w:w="1802" w:type="dxa"/>
            <w:shd w:val="clear" w:color="auto" w:fill="auto"/>
          </w:tcPr>
          <w:p w14:paraId="622C4024" w14:textId="77777777" w:rsidR="00067961" w:rsidRPr="00546EF3" w:rsidRDefault="00067961" w:rsidP="004044F6">
            <w:pPr>
              <w:spacing w:before="100" w:beforeAutospacing="1" w:after="100" w:afterAutospacing="1" w:line="240" w:lineRule="auto"/>
              <w:rPr>
                <w:rFonts w:eastAsia="Calibri" w:cstheme="minorHAnsi"/>
                <w:b/>
                <w:bCs/>
                <w:sz w:val="20"/>
                <w:szCs w:val="20"/>
              </w:rPr>
            </w:pPr>
            <w:r w:rsidRPr="00DD7C7A">
              <w:rPr>
                <w:rFonts w:eastAsia="Calibri" w:cstheme="minorHAnsi"/>
                <w:b/>
                <w:bCs/>
                <w:sz w:val="20"/>
                <w:szCs w:val="20"/>
              </w:rPr>
              <w:t>Cil</w:t>
            </w:r>
            <w:r>
              <w:rPr>
                <w:rFonts w:eastAsia="Calibri" w:cstheme="minorHAnsi"/>
                <w:b/>
                <w:bCs/>
                <w:sz w:val="20"/>
                <w:szCs w:val="20"/>
              </w:rPr>
              <w:t>j</w:t>
            </w:r>
            <w:r w:rsidRPr="00DD7C7A">
              <w:rPr>
                <w:rFonts w:eastAsia="Calibri" w:cstheme="minorHAnsi"/>
                <w:b/>
                <w:bCs/>
                <w:sz w:val="20"/>
                <w:szCs w:val="20"/>
              </w:rPr>
              <w:t>ana vrijednost</w:t>
            </w:r>
            <w:r w:rsidRPr="00546EF3">
              <w:rPr>
                <w:rFonts w:eastAsia="Calibri" w:cstheme="minorHAnsi"/>
                <w:sz w:val="20"/>
                <w:szCs w:val="20"/>
              </w:rPr>
              <w:t xml:space="preserve"> </w:t>
            </w:r>
          </w:p>
        </w:tc>
      </w:tr>
      <w:tr w:rsidR="00067961" w:rsidRPr="00FB019B" w14:paraId="22E654CE" w14:textId="77777777" w:rsidTr="004044F6">
        <w:trPr>
          <w:trHeight w:val="662"/>
        </w:trPr>
        <w:tc>
          <w:tcPr>
            <w:tcW w:w="2124" w:type="dxa"/>
            <w:shd w:val="clear" w:color="auto" w:fill="auto"/>
          </w:tcPr>
          <w:p w14:paraId="2AA319C3"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4E201D57" w14:textId="77777777" w:rsidR="00067961" w:rsidRPr="00546EF3" w:rsidRDefault="004F763A" w:rsidP="004044F6">
            <w:pPr>
              <w:spacing w:after="0" w:line="240" w:lineRule="auto"/>
              <w:rPr>
                <w:rFonts w:eastAsia="Calibri" w:cstheme="minorHAnsi"/>
                <w:sz w:val="20"/>
                <w:szCs w:val="20"/>
              </w:rPr>
            </w:pPr>
            <w:r>
              <w:rPr>
                <w:rFonts w:eastAsia="Calibri" w:cstheme="minorHAnsi"/>
                <w:sz w:val="20"/>
                <w:szCs w:val="20"/>
              </w:rPr>
              <w:t>MZ</w:t>
            </w:r>
          </w:p>
          <w:p w14:paraId="411261BB" w14:textId="77777777" w:rsidR="00067961" w:rsidRPr="00546EF3" w:rsidRDefault="00067961" w:rsidP="004044F6">
            <w:pPr>
              <w:spacing w:after="0" w:line="240" w:lineRule="auto"/>
              <w:rPr>
                <w:rFonts w:eastAsia="Calibri" w:cstheme="minorHAnsi"/>
                <w:sz w:val="20"/>
                <w:szCs w:val="20"/>
              </w:rPr>
            </w:pPr>
          </w:p>
          <w:p w14:paraId="793C1594"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1114B605"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zdravstvene ustanove</w:t>
            </w:r>
          </w:p>
        </w:tc>
        <w:tc>
          <w:tcPr>
            <w:tcW w:w="2058" w:type="dxa"/>
            <w:gridSpan w:val="2"/>
            <w:shd w:val="clear" w:color="auto" w:fill="auto"/>
          </w:tcPr>
          <w:p w14:paraId="62979CFB" w14:textId="77777777" w:rsidR="00067961" w:rsidRPr="00546EF3" w:rsidRDefault="00067961" w:rsidP="00D71D62">
            <w:pPr>
              <w:spacing w:after="0" w:line="240" w:lineRule="auto"/>
              <w:rPr>
                <w:rFonts w:eastAsia="Calibri" w:cstheme="minorHAnsi"/>
                <w:sz w:val="20"/>
                <w:szCs w:val="20"/>
              </w:rPr>
            </w:pPr>
            <w:r w:rsidRPr="00546EF3">
              <w:rPr>
                <w:rFonts w:eastAsia="Calibri" w:cstheme="minorHAnsi"/>
                <w:sz w:val="20"/>
                <w:szCs w:val="20"/>
              </w:rPr>
              <w:t>Broj ponovno ocijenjenih rodilišta koja sudjeluju u program</w:t>
            </w:r>
            <w:r w:rsidR="003216B3">
              <w:rPr>
                <w:rFonts w:eastAsia="Calibri" w:cstheme="minorHAnsi"/>
                <w:sz w:val="20"/>
                <w:szCs w:val="20"/>
              </w:rPr>
              <w:t>u</w:t>
            </w:r>
            <w:r w:rsidRPr="00546EF3">
              <w:rPr>
                <w:rFonts w:eastAsia="Calibri" w:cstheme="minorHAnsi"/>
                <w:sz w:val="20"/>
                <w:szCs w:val="20"/>
              </w:rPr>
              <w:t xml:space="preserve"> </w:t>
            </w:r>
            <w:r w:rsidR="003216B3">
              <w:rPr>
                <w:rFonts w:eastAsia="Calibri" w:cstheme="minorHAnsi"/>
                <w:sz w:val="20"/>
                <w:szCs w:val="20"/>
              </w:rPr>
              <w:t>„</w:t>
            </w:r>
            <w:r w:rsidRPr="00546EF3">
              <w:rPr>
                <w:rFonts w:eastAsia="Calibri" w:cstheme="minorHAnsi"/>
                <w:sz w:val="20"/>
                <w:szCs w:val="20"/>
              </w:rPr>
              <w:t>RPD</w:t>
            </w:r>
            <w:r w:rsidR="003216B3">
              <w:rPr>
                <w:rFonts w:eastAsia="Calibri" w:cstheme="minorHAnsi"/>
                <w:sz w:val="20"/>
                <w:szCs w:val="20"/>
              </w:rPr>
              <w:t>“</w:t>
            </w:r>
            <w:r w:rsidRPr="00546EF3">
              <w:rPr>
                <w:rFonts w:eastAsia="Calibri" w:cstheme="minorHAnsi"/>
                <w:sz w:val="20"/>
                <w:szCs w:val="20"/>
              </w:rPr>
              <w:t xml:space="preserve"> u kojih se ponovna ocjena treba provesti 4 godine nakon prethodne ocjene</w:t>
            </w:r>
          </w:p>
        </w:tc>
        <w:tc>
          <w:tcPr>
            <w:tcW w:w="2138" w:type="dxa"/>
            <w:shd w:val="clear" w:color="auto" w:fill="auto"/>
          </w:tcPr>
          <w:p w14:paraId="6D6E27BE" w14:textId="77777777" w:rsidR="00067961" w:rsidRPr="002176CF" w:rsidRDefault="00067961" w:rsidP="004044F6">
            <w:pPr>
              <w:spacing w:after="0" w:line="240" w:lineRule="auto"/>
              <w:rPr>
                <w:rFonts w:eastAsia="Calibri" w:cstheme="minorHAnsi"/>
                <w:sz w:val="20"/>
                <w:szCs w:val="20"/>
              </w:rPr>
            </w:pPr>
            <w:r w:rsidRPr="002176CF">
              <w:rPr>
                <w:rFonts w:eastAsia="Calibri" w:cstheme="minorHAnsi"/>
                <w:sz w:val="20"/>
                <w:szCs w:val="20"/>
              </w:rPr>
              <w:t xml:space="preserve"> </w:t>
            </w:r>
            <w:r w:rsidR="00AB3F44">
              <w:rPr>
                <w:rFonts w:eastAsia="Calibri" w:cstheme="minorHAnsi"/>
                <w:sz w:val="20"/>
                <w:szCs w:val="20"/>
              </w:rPr>
              <w:t xml:space="preserve">MZ </w:t>
            </w:r>
            <w:r w:rsidR="00AB3F44" w:rsidRPr="00852D9C">
              <w:rPr>
                <w:rFonts w:eastAsia="Calibri" w:cstheme="minorHAnsi"/>
                <w:sz w:val="20"/>
                <w:szCs w:val="20"/>
              </w:rPr>
              <w:t>-  kroz redovni rad zaposlenika</w:t>
            </w:r>
            <w:r w:rsidR="00AB3F44">
              <w:rPr>
                <w:rFonts w:eastAsia="Calibri" w:cstheme="minorHAnsi"/>
                <w:sz w:val="20"/>
                <w:szCs w:val="20"/>
              </w:rPr>
              <w:t>,</w:t>
            </w:r>
            <w:r w:rsidR="00AB3F44" w:rsidRPr="00852D9C">
              <w:rPr>
                <w:rFonts w:eastAsia="Calibri" w:cstheme="minorHAnsi"/>
                <w:sz w:val="20"/>
                <w:szCs w:val="20"/>
              </w:rPr>
              <w:t xml:space="preserve"> aktivnost A618207 </w:t>
            </w:r>
          </w:p>
          <w:p w14:paraId="35F786B4" w14:textId="77777777" w:rsidR="00067961" w:rsidRPr="002176CF" w:rsidRDefault="00067961" w:rsidP="004044F6">
            <w:pPr>
              <w:spacing w:after="0" w:line="240" w:lineRule="auto"/>
              <w:rPr>
                <w:rFonts w:eastAsia="Calibri" w:cstheme="minorHAnsi"/>
                <w:b/>
                <w:bCs/>
                <w:sz w:val="20"/>
                <w:szCs w:val="20"/>
              </w:rPr>
            </w:pPr>
          </w:p>
          <w:p w14:paraId="73F789C5" w14:textId="77777777" w:rsidR="00067961" w:rsidRPr="002176CF" w:rsidRDefault="00067961" w:rsidP="004044F6">
            <w:pPr>
              <w:spacing w:after="0" w:line="240" w:lineRule="auto"/>
              <w:rPr>
                <w:rFonts w:eastAsia="Calibri" w:cstheme="minorHAnsi"/>
                <w:sz w:val="20"/>
                <w:szCs w:val="20"/>
              </w:rPr>
            </w:pPr>
          </w:p>
          <w:p w14:paraId="7A6D375C" w14:textId="77777777" w:rsidR="00067961" w:rsidRPr="002176CF" w:rsidRDefault="00067961" w:rsidP="004044F6">
            <w:pPr>
              <w:spacing w:after="0" w:line="240" w:lineRule="auto"/>
              <w:rPr>
                <w:rFonts w:eastAsia="Calibri" w:cstheme="minorHAnsi"/>
                <w:sz w:val="20"/>
                <w:szCs w:val="20"/>
              </w:rPr>
            </w:pPr>
          </w:p>
        </w:tc>
        <w:tc>
          <w:tcPr>
            <w:tcW w:w="1802" w:type="dxa"/>
            <w:gridSpan w:val="2"/>
            <w:shd w:val="clear" w:color="auto" w:fill="auto"/>
          </w:tcPr>
          <w:p w14:paraId="4AF1BABC" w14:textId="77777777" w:rsidR="00067961" w:rsidRPr="00546EF3" w:rsidRDefault="00067961" w:rsidP="002569B0">
            <w:pPr>
              <w:spacing w:line="240" w:lineRule="auto"/>
              <w:rPr>
                <w:rFonts w:eastAsia="Calibri" w:cstheme="minorHAnsi"/>
                <w:sz w:val="20"/>
                <w:szCs w:val="20"/>
              </w:rPr>
            </w:pPr>
            <w:r w:rsidRPr="00D755F3">
              <w:rPr>
                <w:rFonts w:eastAsia="Calibri" w:cstheme="minorHAnsi"/>
                <w:sz w:val="20"/>
                <w:szCs w:val="20"/>
              </w:rPr>
              <w:t xml:space="preserve">Sva javna </w:t>
            </w:r>
            <w:r w:rsidRPr="001204DF">
              <w:rPr>
                <w:rFonts w:eastAsia="Calibri" w:cstheme="minorHAnsi"/>
                <w:sz w:val="20"/>
                <w:szCs w:val="20"/>
              </w:rPr>
              <w:t>rodilišta</w:t>
            </w:r>
            <w:r w:rsidRPr="00546EF3">
              <w:rPr>
                <w:rFonts w:eastAsia="Calibri" w:cstheme="minorHAnsi"/>
                <w:sz w:val="20"/>
                <w:szCs w:val="20"/>
              </w:rPr>
              <w:t xml:space="preserve">, njih 31, nose naziv </w:t>
            </w:r>
            <w:r w:rsidR="003216B3">
              <w:rPr>
                <w:rFonts w:eastAsia="Calibri" w:cstheme="minorHAnsi"/>
                <w:sz w:val="20"/>
                <w:szCs w:val="20"/>
              </w:rPr>
              <w:t>„</w:t>
            </w:r>
            <w:r w:rsidRPr="00546EF3">
              <w:rPr>
                <w:rFonts w:eastAsia="Calibri" w:cstheme="minorHAnsi"/>
                <w:sz w:val="20"/>
                <w:szCs w:val="20"/>
              </w:rPr>
              <w:t>RPD</w:t>
            </w:r>
            <w:r w:rsidR="003216B3">
              <w:rPr>
                <w:rFonts w:eastAsia="Calibri" w:cstheme="minorHAnsi"/>
                <w:sz w:val="20"/>
                <w:szCs w:val="20"/>
              </w:rPr>
              <w:t>“</w:t>
            </w:r>
            <w:r w:rsidRPr="00546EF3">
              <w:rPr>
                <w:rFonts w:eastAsia="Calibri" w:cstheme="minorHAnsi"/>
                <w:sz w:val="20"/>
                <w:szCs w:val="20"/>
              </w:rPr>
              <w:t xml:space="preserve"> od kojih je 15 ponovno ocijenjeno</w:t>
            </w:r>
          </w:p>
        </w:tc>
        <w:tc>
          <w:tcPr>
            <w:tcW w:w="1802" w:type="dxa"/>
            <w:shd w:val="clear" w:color="auto" w:fill="auto"/>
          </w:tcPr>
          <w:p w14:paraId="369590F2" w14:textId="77777777" w:rsidR="00067961" w:rsidRPr="00546EF3" w:rsidRDefault="00067961" w:rsidP="004044F6">
            <w:pPr>
              <w:spacing w:line="240" w:lineRule="auto"/>
              <w:rPr>
                <w:rFonts w:eastAsia="Calibri" w:cstheme="minorHAnsi"/>
                <w:sz w:val="20"/>
                <w:szCs w:val="20"/>
              </w:rPr>
            </w:pPr>
            <w:r>
              <w:rPr>
                <w:rFonts w:eastAsia="Calibri" w:cstheme="minorHAnsi"/>
                <w:sz w:val="20"/>
                <w:szCs w:val="20"/>
              </w:rPr>
              <w:t>10</w:t>
            </w:r>
            <w:r w:rsidRPr="00546EF3">
              <w:rPr>
                <w:rFonts w:eastAsia="Calibri" w:cstheme="minorHAnsi"/>
                <w:sz w:val="20"/>
                <w:szCs w:val="20"/>
              </w:rPr>
              <w:t xml:space="preserve"> </w:t>
            </w:r>
            <w:r>
              <w:rPr>
                <w:rFonts w:eastAsia="Calibri" w:cstheme="minorHAnsi"/>
                <w:sz w:val="20"/>
                <w:szCs w:val="20"/>
              </w:rPr>
              <w:t xml:space="preserve">(32,3%) </w:t>
            </w:r>
            <w:r w:rsidRPr="00546EF3">
              <w:rPr>
                <w:rFonts w:eastAsia="Calibri" w:cstheme="minorHAnsi"/>
                <w:sz w:val="20"/>
                <w:szCs w:val="20"/>
              </w:rPr>
              <w:t>od  31 rodilišta su ponovo ocijenjena</w:t>
            </w:r>
          </w:p>
        </w:tc>
      </w:tr>
      <w:tr w:rsidR="00067961" w:rsidRPr="005E1715" w14:paraId="122F78D2" w14:textId="77777777" w:rsidTr="004044F6">
        <w:tc>
          <w:tcPr>
            <w:tcW w:w="9924" w:type="dxa"/>
            <w:gridSpan w:val="7"/>
            <w:shd w:val="clear" w:color="auto" w:fill="F7CAAC" w:themeFill="accent2" w:themeFillTint="66"/>
          </w:tcPr>
          <w:p w14:paraId="795021D9" w14:textId="1A20FCF8" w:rsidR="00067961" w:rsidRPr="002176CF" w:rsidRDefault="00067961" w:rsidP="00EE5480">
            <w:pPr>
              <w:spacing w:line="240" w:lineRule="auto"/>
              <w:rPr>
                <w:rFonts w:eastAsia="Calibri" w:cstheme="minorHAnsi"/>
                <w:bCs/>
                <w:i/>
                <w:iCs/>
                <w:sz w:val="20"/>
                <w:szCs w:val="20"/>
              </w:rPr>
            </w:pPr>
            <w:r w:rsidRPr="002176CF">
              <w:rPr>
                <w:rFonts w:eastAsia="Calibri" w:cstheme="minorHAnsi"/>
                <w:bCs/>
                <w:i/>
                <w:iCs/>
                <w:sz w:val="20"/>
                <w:szCs w:val="20"/>
              </w:rPr>
              <w:t xml:space="preserve">Aktivnost 2: Praćenje podataka o broju </w:t>
            </w:r>
            <w:r w:rsidR="00D71D62">
              <w:rPr>
                <w:rFonts w:eastAsia="Calibri" w:cstheme="minorHAnsi"/>
                <w:bCs/>
                <w:i/>
                <w:iCs/>
                <w:sz w:val="20"/>
                <w:szCs w:val="20"/>
              </w:rPr>
              <w:t xml:space="preserve">prvi puta </w:t>
            </w:r>
            <w:r w:rsidRPr="002176CF">
              <w:rPr>
                <w:rFonts w:eastAsia="Calibri" w:cstheme="minorHAnsi"/>
                <w:bCs/>
                <w:i/>
                <w:iCs/>
                <w:sz w:val="20"/>
                <w:szCs w:val="20"/>
              </w:rPr>
              <w:t>ocijenjenih JINNJ/JIN</w:t>
            </w:r>
            <w:r w:rsidR="00B0222A">
              <w:rPr>
                <w:rFonts w:eastAsia="Calibri" w:cstheme="minorHAnsi"/>
                <w:bCs/>
                <w:i/>
                <w:iCs/>
                <w:sz w:val="20"/>
                <w:szCs w:val="20"/>
              </w:rPr>
              <w:t>L</w:t>
            </w:r>
            <w:r w:rsidRPr="002176CF">
              <w:rPr>
                <w:rFonts w:eastAsia="Calibri" w:cstheme="minorHAnsi"/>
                <w:bCs/>
                <w:i/>
                <w:iCs/>
                <w:sz w:val="20"/>
                <w:szCs w:val="20"/>
              </w:rPr>
              <w:t xml:space="preserve"> za stjecanje naziva „</w:t>
            </w:r>
            <w:r w:rsidR="00B0222A">
              <w:rPr>
                <w:rFonts w:eastAsia="Calibri" w:cstheme="minorHAnsi"/>
                <w:bCs/>
                <w:i/>
                <w:iCs/>
                <w:sz w:val="20"/>
                <w:szCs w:val="20"/>
              </w:rPr>
              <w:t xml:space="preserve"> neo</w:t>
            </w:r>
            <w:r w:rsidR="00EE5480">
              <w:rPr>
                <w:rFonts w:eastAsia="Calibri" w:cstheme="minorHAnsi"/>
                <w:bCs/>
                <w:i/>
                <w:iCs/>
                <w:sz w:val="20"/>
                <w:szCs w:val="20"/>
              </w:rPr>
              <w:t xml:space="preserve">-RPD“ </w:t>
            </w:r>
          </w:p>
        </w:tc>
      </w:tr>
      <w:tr w:rsidR="00067961" w:rsidRPr="004630BD" w14:paraId="23D2B821" w14:textId="77777777" w:rsidTr="004044F6">
        <w:trPr>
          <w:trHeight w:val="344"/>
        </w:trPr>
        <w:tc>
          <w:tcPr>
            <w:tcW w:w="2124" w:type="dxa"/>
            <w:shd w:val="clear" w:color="auto" w:fill="auto"/>
          </w:tcPr>
          <w:p w14:paraId="423AD4D9"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66046A63"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527244D6" w14:textId="77777777" w:rsidR="00067961" w:rsidRPr="002176CF" w:rsidRDefault="00067961" w:rsidP="004044F6">
            <w:pPr>
              <w:spacing w:after="0" w:line="240" w:lineRule="auto"/>
              <w:jc w:val="center"/>
              <w:rPr>
                <w:rFonts w:eastAsia="Calibri" w:cstheme="minorHAnsi"/>
                <w:b/>
                <w:bCs/>
                <w:sz w:val="20"/>
                <w:szCs w:val="20"/>
              </w:rPr>
            </w:pPr>
            <w:r w:rsidRPr="002176CF">
              <w:rPr>
                <w:rFonts w:eastAsia="Calibri" w:cstheme="minorHAnsi"/>
                <w:b/>
                <w:bCs/>
                <w:sz w:val="20"/>
                <w:szCs w:val="20"/>
              </w:rPr>
              <w:t>Financijska sredstva</w:t>
            </w:r>
          </w:p>
        </w:tc>
        <w:tc>
          <w:tcPr>
            <w:tcW w:w="1802" w:type="dxa"/>
            <w:gridSpan w:val="2"/>
            <w:shd w:val="clear" w:color="auto" w:fill="auto"/>
          </w:tcPr>
          <w:p w14:paraId="04C79CAA" w14:textId="77777777" w:rsidR="00067961" w:rsidRPr="00546EF3" w:rsidRDefault="00067961" w:rsidP="004044F6">
            <w:pPr>
              <w:spacing w:after="0" w:line="240" w:lineRule="auto"/>
              <w:rPr>
                <w:rFonts w:eastAsia="Calibri" w:cstheme="minorHAnsi"/>
                <w:sz w:val="20"/>
                <w:szCs w:val="20"/>
              </w:rPr>
            </w:pPr>
            <w:r w:rsidRPr="00714B58">
              <w:rPr>
                <w:rFonts w:eastAsia="Calibri" w:cstheme="minorHAnsi"/>
                <w:b/>
                <w:bCs/>
                <w:sz w:val="20"/>
                <w:szCs w:val="20"/>
              </w:rPr>
              <w:t>Početna vrijednost</w:t>
            </w:r>
            <w:r w:rsidRPr="00546EF3">
              <w:rPr>
                <w:rFonts w:eastAsia="Calibri" w:cstheme="minorHAnsi"/>
                <w:sz w:val="20"/>
                <w:szCs w:val="20"/>
              </w:rPr>
              <w:t xml:space="preserve"> </w:t>
            </w:r>
          </w:p>
        </w:tc>
        <w:tc>
          <w:tcPr>
            <w:tcW w:w="1802" w:type="dxa"/>
            <w:shd w:val="clear" w:color="auto" w:fill="auto"/>
          </w:tcPr>
          <w:p w14:paraId="78D1CDD7" w14:textId="77777777" w:rsidR="00067961" w:rsidRPr="00546EF3" w:rsidRDefault="00067961" w:rsidP="004044F6">
            <w:pPr>
              <w:spacing w:after="0" w:line="240" w:lineRule="auto"/>
              <w:rPr>
                <w:rFonts w:eastAsia="Calibri" w:cstheme="minorHAnsi"/>
                <w:b/>
                <w:bCs/>
                <w:sz w:val="20"/>
                <w:szCs w:val="20"/>
              </w:rPr>
            </w:pPr>
            <w:r w:rsidRPr="00714B58">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2B1A7296" w14:textId="77777777" w:rsidTr="004044F6">
        <w:trPr>
          <w:trHeight w:val="662"/>
        </w:trPr>
        <w:tc>
          <w:tcPr>
            <w:tcW w:w="2124" w:type="dxa"/>
            <w:shd w:val="clear" w:color="auto" w:fill="auto"/>
          </w:tcPr>
          <w:p w14:paraId="65EE89C0"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0B277AB2" w14:textId="77777777" w:rsidR="00067961" w:rsidRPr="00546EF3" w:rsidRDefault="004F763A" w:rsidP="004044F6">
            <w:pPr>
              <w:spacing w:after="0" w:line="240" w:lineRule="auto"/>
              <w:rPr>
                <w:rFonts w:eastAsia="Calibri" w:cstheme="minorHAnsi"/>
                <w:sz w:val="20"/>
                <w:szCs w:val="20"/>
              </w:rPr>
            </w:pPr>
            <w:r>
              <w:rPr>
                <w:rFonts w:eastAsia="Calibri" w:cstheme="minorHAnsi"/>
                <w:sz w:val="20"/>
                <w:szCs w:val="20"/>
              </w:rPr>
              <w:t>MZ</w:t>
            </w:r>
          </w:p>
          <w:p w14:paraId="049AC061" w14:textId="77777777" w:rsidR="00067961" w:rsidRPr="00546EF3" w:rsidRDefault="00067961" w:rsidP="004044F6">
            <w:pPr>
              <w:spacing w:after="0" w:line="240" w:lineRule="auto"/>
              <w:rPr>
                <w:rFonts w:eastAsia="Calibri" w:cstheme="minorHAnsi"/>
                <w:sz w:val="20"/>
                <w:szCs w:val="20"/>
              </w:rPr>
            </w:pPr>
          </w:p>
          <w:p w14:paraId="3FD3082E"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1DED965E"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sz w:val="20"/>
                <w:szCs w:val="20"/>
              </w:rPr>
              <w:t>zdravstvene ustanove</w:t>
            </w:r>
          </w:p>
        </w:tc>
        <w:tc>
          <w:tcPr>
            <w:tcW w:w="2058" w:type="dxa"/>
            <w:gridSpan w:val="2"/>
            <w:shd w:val="clear" w:color="auto" w:fill="auto"/>
          </w:tcPr>
          <w:p w14:paraId="3EAE5CD4" w14:textId="46AF0450" w:rsidR="00067961" w:rsidRPr="00546EF3" w:rsidRDefault="00067961" w:rsidP="00EE5480">
            <w:pPr>
              <w:spacing w:after="0" w:line="240" w:lineRule="auto"/>
              <w:rPr>
                <w:rFonts w:eastAsia="Calibri" w:cstheme="minorHAnsi"/>
                <w:sz w:val="20"/>
                <w:szCs w:val="20"/>
              </w:rPr>
            </w:pPr>
            <w:r w:rsidRPr="00546EF3">
              <w:rPr>
                <w:rFonts w:eastAsia="Calibri" w:cstheme="minorHAnsi"/>
                <w:sz w:val="20"/>
                <w:szCs w:val="20"/>
              </w:rPr>
              <w:t xml:space="preserve">Broj </w:t>
            </w:r>
            <w:r w:rsidR="00D71D62">
              <w:rPr>
                <w:rFonts w:eastAsia="Calibri" w:cstheme="minorHAnsi"/>
                <w:sz w:val="20"/>
                <w:szCs w:val="20"/>
              </w:rPr>
              <w:t xml:space="preserve">prvi puta </w:t>
            </w:r>
            <w:r w:rsidRPr="00546EF3">
              <w:rPr>
                <w:rFonts w:eastAsia="Calibri" w:cstheme="minorHAnsi"/>
                <w:sz w:val="20"/>
                <w:szCs w:val="20"/>
              </w:rPr>
              <w:t>ocijenjenih JIN</w:t>
            </w:r>
            <w:r w:rsidR="00B0222A">
              <w:rPr>
                <w:rFonts w:eastAsia="Calibri" w:cstheme="minorHAnsi"/>
                <w:sz w:val="20"/>
                <w:szCs w:val="20"/>
              </w:rPr>
              <w:t>NJ</w:t>
            </w:r>
            <w:r w:rsidRPr="00546EF3">
              <w:rPr>
                <w:rFonts w:eastAsia="Calibri" w:cstheme="minorHAnsi"/>
                <w:sz w:val="20"/>
                <w:szCs w:val="20"/>
              </w:rPr>
              <w:t>/JIN</w:t>
            </w:r>
            <w:r w:rsidR="00B0222A">
              <w:rPr>
                <w:rFonts w:eastAsia="Calibri" w:cstheme="minorHAnsi"/>
                <w:sz w:val="20"/>
                <w:szCs w:val="20"/>
              </w:rPr>
              <w:t>L</w:t>
            </w:r>
            <w:r w:rsidRPr="00546EF3">
              <w:rPr>
                <w:rFonts w:eastAsia="Calibri" w:cstheme="minorHAnsi"/>
                <w:sz w:val="20"/>
                <w:szCs w:val="20"/>
              </w:rPr>
              <w:t xml:space="preserve"> u okviru programa </w:t>
            </w:r>
            <w:r w:rsidR="00B0222A" w:rsidRPr="00EE5480">
              <w:rPr>
                <w:rFonts w:eastAsia="Calibri" w:cstheme="minorHAnsi"/>
                <w:sz w:val="20"/>
                <w:szCs w:val="20"/>
              </w:rPr>
              <w:t>„</w:t>
            </w:r>
            <w:r w:rsidRPr="00861A17">
              <w:rPr>
                <w:rFonts w:eastAsia="Calibri" w:cstheme="minorHAnsi"/>
                <w:iCs/>
                <w:sz w:val="20"/>
                <w:szCs w:val="20"/>
              </w:rPr>
              <w:t>neo</w:t>
            </w:r>
            <w:r w:rsidR="00D71D62" w:rsidRPr="00861A17">
              <w:rPr>
                <w:rFonts w:eastAsia="Calibri" w:cstheme="minorHAnsi"/>
                <w:iCs/>
                <w:sz w:val="20"/>
                <w:szCs w:val="20"/>
              </w:rPr>
              <w:t>-</w:t>
            </w:r>
            <w:r w:rsidR="00EE5480" w:rsidRPr="00861A17">
              <w:rPr>
                <w:rFonts w:eastAsia="Calibri" w:cstheme="minorHAnsi"/>
                <w:iCs/>
                <w:sz w:val="20"/>
                <w:szCs w:val="20"/>
              </w:rPr>
              <w:t>RPD“</w:t>
            </w:r>
          </w:p>
        </w:tc>
        <w:tc>
          <w:tcPr>
            <w:tcW w:w="2138" w:type="dxa"/>
            <w:shd w:val="clear" w:color="auto" w:fill="auto"/>
          </w:tcPr>
          <w:p w14:paraId="422C1233" w14:textId="77777777" w:rsidR="00067961" w:rsidRPr="002176CF" w:rsidRDefault="00AB3F44"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2FC2F88F" w14:textId="77777777" w:rsidR="00067961" w:rsidRPr="002176CF" w:rsidRDefault="00067961" w:rsidP="004044F6">
            <w:pPr>
              <w:spacing w:after="0" w:line="240" w:lineRule="auto"/>
              <w:rPr>
                <w:rFonts w:eastAsia="Calibri" w:cstheme="minorHAnsi"/>
                <w:b/>
                <w:bCs/>
                <w:sz w:val="20"/>
                <w:szCs w:val="20"/>
              </w:rPr>
            </w:pPr>
          </w:p>
          <w:p w14:paraId="65C64B1B" w14:textId="77777777" w:rsidR="00067961" w:rsidRPr="002176CF" w:rsidRDefault="00067961" w:rsidP="004044F6">
            <w:pPr>
              <w:spacing w:after="0" w:line="240" w:lineRule="auto"/>
              <w:rPr>
                <w:rFonts w:eastAsia="Calibri" w:cstheme="minorHAnsi"/>
                <w:sz w:val="20"/>
                <w:szCs w:val="20"/>
              </w:rPr>
            </w:pPr>
          </w:p>
        </w:tc>
        <w:tc>
          <w:tcPr>
            <w:tcW w:w="1802" w:type="dxa"/>
            <w:gridSpan w:val="2"/>
            <w:shd w:val="clear" w:color="auto" w:fill="auto"/>
          </w:tcPr>
          <w:p w14:paraId="033C3DC1" w14:textId="77777777" w:rsidR="00067961" w:rsidRPr="00546EF3" w:rsidRDefault="00182AC1" w:rsidP="00D71D62">
            <w:pPr>
              <w:spacing w:line="240" w:lineRule="auto"/>
              <w:rPr>
                <w:rFonts w:eastAsia="Calibri" w:cstheme="minorHAnsi"/>
                <w:sz w:val="20"/>
                <w:szCs w:val="20"/>
              </w:rPr>
            </w:pPr>
            <w:r>
              <w:rPr>
                <w:rFonts w:eastAsia="Calibri" w:cstheme="minorHAnsi"/>
                <w:sz w:val="20"/>
                <w:szCs w:val="20"/>
              </w:rPr>
              <w:t>N</w:t>
            </w:r>
            <w:r w:rsidR="00067961" w:rsidRPr="00546EF3">
              <w:rPr>
                <w:rFonts w:eastAsia="Calibri" w:cstheme="minorHAnsi"/>
                <w:sz w:val="20"/>
                <w:szCs w:val="20"/>
              </w:rPr>
              <w:t>i</w:t>
            </w:r>
            <w:r>
              <w:rPr>
                <w:rFonts w:eastAsia="Calibri" w:cstheme="minorHAnsi"/>
                <w:sz w:val="20"/>
                <w:szCs w:val="20"/>
              </w:rPr>
              <w:t xml:space="preserve">ti </w:t>
            </w:r>
            <w:r w:rsidR="00067961" w:rsidRPr="00546EF3">
              <w:rPr>
                <w:rFonts w:eastAsia="Calibri" w:cstheme="minorHAnsi"/>
                <w:sz w:val="20"/>
                <w:szCs w:val="20"/>
              </w:rPr>
              <w:t>jedna od 13 JIN</w:t>
            </w:r>
            <w:r w:rsidR="00B0222A">
              <w:rPr>
                <w:rFonts w:eastAsia="Calibri" w:cstheme="minorHAnsi"/>
                <w:sz w:val="20"/>
                <w:szCs w:val="20"/>
              </w:rPr>
              <w:t>NJ</w:t>
            </w:r>
            <w:r w:rsidR="00067961" w:rsidRPr="00546EF3">
              <w:rPr>
                <w:rFonts w:eastAsia="Calibri" w:cstheme="minorHAnsi"/>
                <w:sz w:val="20"/>
                <w:szCs w:val="20"/>
              </w:rPr>
              <w:t>/JIN</w:t>
            </w:r>
            <w:r w:rsidR="00B0222A">
              <w:rPr>
                <w:rFonts w:eastAsia="Calibri" w:cstheme="minorHAnsi"/>
                <w:sz w:val="20"/>
                <w:szCs w:val="20"/>
              </w:rPr>
              <w:t>L</w:t>
            </w:r>
            <w:r w:rsidR="00067961" w:rsidRPr="00546EF3">
              <w:rPr>
                <w:rFonts w:eastAsia="Calibri" w:cstheme="minorHAnsi"/>
                <w:sz w:val="20"/>
                <w:szCs w:val="20"/>
              </w:rPr>
              <w:t xml:space="preserve"> nije ocijenjena</w:t>
            </w:r>
          </w:p>
        </w:tc>
        <w:tc>
          <w:tcPr>
            <w:tcW w:w="1802" w:type="dxa"/>
            <w:shd w:val="clear" w:color="auto" w:fill="auto"/>
          </w:tcPr>
          <w:p w14:paraId="3919BAA7" w14:textId="4345461B" w:rsidR="00067961" w:rsidRPr="00546EF3" w:rsidRDefault="00067961" w:rsidP="00EE5480">
            <w:pPr>
              <w:spacing w:after="0" w:line="240" w:lineRule="auto"/>
              <w:rPr>
                <w:rFonts w:eastAsia="Calibri" w:cstheme="minorHAnsi"/>
                <w:sz w:val="20"/>
                <w:szCs w:val="20"/>
              </w:rPr>
            </w:pPr>
            <w:r>
              <w:rPr>
                <w:rFonts w:eastAsia="Calibri" w:cstheme="minorHAnsi"/>
                <w:sz w:val="20"/>
                <w:szCs w:val="20"/>
              </w:rPr>
              <w:t>4</w:t>
            </w:r>
            <w:r w:rsidRPr="00546EF3">
              <w:rPr>
                <w:rFonts w:eastAsia="Calibri" w:cstheme="minorHAnsi"/>
                <w:sz w:val="20"/>
                <w:szCs w:val="20"/>
              </w:rPr>
              <w:t xml:space="preserve"> </w:t>
            </w:r>
            <w:r>
              <w:rPr>
                <w:rFonts w:eastAsia="Calibri" w:cstheme="minorHAnsi"/>
                <w:sz w:val="20"/>
                <w:szCs w:val="20"/>
              </w:rPr>
              <w:t>(30</w:t>
            </w:r>
            <w:r w:rsidRPr="00546EF3">
              <w:rPr>
                <w:rFonts w:eastAsia="Calibri" w:cstheme="minorHAnsi"/>
                <w:sz w:val="20"/>
                <w:szCs w:val="20"/>
              </w:rPr>
              <w:t>,</w:t>
            </w:r>
            <w:r>
              <w:rPr>
                <w:rFonts w:eastAsia="Calibri" w:cstheme="minorHAnsi"/>
                <w:sz w:val="20"/>
                <w:szCs w:val="20"/>
              </w:rPr>
              <w:t>8</w:t>
            </w:r>
            <w:r w:rsidRPr="00546EF3">
              <w:rPr>
                <w:rFonts w:eastAsia="Calibri" w:cstheme="minorHAnsi"/>
                <w:sz w:val="20"/>
                <w:szCs w:val="20"/>
              </w:rPr>
              <w:t>%) od 13 JIN</w:t>
            </w:r>
            <w:r w:rsidR="00B0222A">
              <w:rPr>
                <w:rFonts w:eastAsia="Calibri" w:cstheme="minorHAnsi"/>
                <w:sz w:val="20"/>
                <w:szCs w:val="20"/>
              </w:rPr>
              <w:t>NJ</w:t>
            </w:r>
            <w:r w:rsidRPr="00546EF3">
              <w:rPr>
                <w:rFonts w:eastAsia="Calibri" w:cstheme="minorHAnsi"/>
                <w:sz w:val="20"/>
                <w:szCs w:val="20"/>
              </w:rPr>
              <w:t>/JIN</w:t>
            </w:r>
            <w:r w:rsidR="00B0222A">
              <w:rPr>
                <w:rFonts w:eastAsia="Calibri" w:cstheme="minorHAnsi"/>
                <w:sz w:val="20"/>
                <w:szCs w:val="20"/>
              </w:rPr>
              <w:t>L</w:t>
            </w:r>
            <w:r w:rsidRPr="00546EF3">
              <w:rPr>
                <w:rFonts w:eastAsia="Calibri" w:cstheme="minorHAnsi"/>
                <w:sz w:val="20"/>
                <w:szCs w:val="20"/>
              </w:rPr>
              <w:t xml:space="preserve"> je ocijenjen</w:t>
            </w:r>
            <w:r w:rsidR="00506608">
              <w:rPr>
                <w:rFonts w:eastAsia="Calibri" w:cstheme="minorHAnsi"/>
                <w:sz w:val="20"/>
                <w:szCs w:val="20"/>
              </w:rPr>
              <w:t>o</w:t>
            </w:r>
            <w:r w:rsidR="007D4D7E">
              <w:rPr>
                <w:rFonts w:eastAsia="Calibri" w:cstheme="minorHAnsi"/>
                <w:sz w:val="20"/>
                <w:szCs w:val="20"/>
              </w:rPr>
              <w:t xml:space="preserve">prvi puta u </w:t>
            </w:r>
            <w:r w:rsidR="007D4D7E" w:rsidRPr="00EE5480">
              <w:rPr>
                <w:rFonts w:eastAsia="Calibri" w:cstheme="minorHAnsi"/>
                <w:sz w:val="20"/>
                <w:szCs w:val="20"/>
              </w:rPr>
              <w:t>programu „neo-</w:t>
            </w:r>
            <w:r w:rsidR="00EE5480" w:rsidRPr="003D3E89">
              <w:rPr>
                <w:rFonts w:eastAsia="Calibri" w:cstheme="minorHAnsi"/>
                <w:sz w:val="20"/>
                <w:szCs w:val="20"/>
              </w:rPr>
              <w:t>RPD“</w:t>
            </w:r>
            <w:r w:rsidR="00EE5480">
              <w:rPr>
                <w:rFonts w:eastAsia="Calibri" w:cstheme="minorHAnsi"/>
                <w:sz w:val="20"/>
                <w:szCs w:val="20"/>
              </w:rPr>
              <w:t xml:space="preserve"> </w:t>
            </w:r>
          </w:p>
        </w:tc>
      </w:tr>
      <w:tr w:rsidR="00067961" w:rsidRPr="005E1715" w14:paraId="1ED95122" w14:textId="77777777" w:rsidTr="004044F6">
        <w:tc>
          <w:tcPr>
            <w:tcW w:w="9924" w:type="dxa"/>
            <w:gridSpan w:val="7"/>
            <w:shd w:val="clear" w:color="auto" w:fill="F7CAAC" w:themeFill="accent2" w:themeFillTint="66"/>
          </w:tcPr>
          <w:p w14:paraId="30AAADC6" w14:textId="77777777" w:rsidR="00067961" w:rsidRPr="002176CF" w:rsidRDefault="00067961" w:rsidP="00B40306">
            <w:pPr>
              <w:spacing w:line="240" w:lineRule="auto"/>
              <w:rPr>
                <w:rFonts w:eastAsia="Calibri" w:cstheme="minorHAnsi"/>
                <w:bCs/>
                <w:i/>
                <w:iCs/>
                <w:sz w:val="20"/>
                <w:szCs w:val="20"/>
              </w:rPr>
            </w:pPr>
            <w:r w:rsidRPr="002176CF">
              <w:rPr>
                <w:rFonts w:eastAsia="Calibri" w:cstheme="minorHAnsi"/>
                <w:bCs/>
                <w:i/>
                <w:iCs/>
                <w:sz w:val="20"/>
                <w:szCs w:val="20"/>
              </w:rPr>
              <w:t xml:space="preserve">Aktivnost 3: Praćenje podataka o broju prvi puta ocijenjenih rodilišta za stjecanje naziva </w:t>
            </w:r>
            <w:r w:rsidR="00B40306">
              <w:rPr>
                <w:rFonts w:eastAsia="Calibri" w:cstheme="minorHAnsi"/>
                <w:bCs/>
                <w:i/>
                <w:iCs/>
                <w:sz w:val="20"/>
                <w:szCs w:val="20"/>
              </w:rPr>
              <w:t>„</w:t>
            </w:r>
            <w:r w:rsidRPr="002176CF">
              <w:rPr>
                <w:rFonts w:eastAsia="Calibri" w:cstheme="minorHAnsi"/>
                <w:bCs/>
                <w:i/>
                <w:iCs/>
                <w:sz w:val="20"/>
                <w:szCs w:val="20"/>
              </w:rPr>
              <w:t xml:space="preserve"> RPMD</w:t>
            </w:r>
            <w:r w:rsidR="00B40306">
              <w:rPr>
                <w:rFonts w:eastAsia="Calibri" w:cstheme="minorHAnsi"/>
                <w:bCs/>
                <w:i/>
                <w:iCs/>
                <w:sz w:val="20"/>
                <w:szCs w:val="20"/>
              </w:rPr>
              <w:t>“</w:t>
            </w:r>
          </w:p>
        </w:tc>
      </w:tr>
      <w:tr w:rsidR="00067961" w:rsidRPr="004630BD" w14:paraId="03A5BD60" w14:textId="77777777" w:rsidTr="004044F6">
        <w:trPr>
          <w:trHeight w:val="662"/>
        </w:trPr>
        <w:tc>
          <w:tcPr>
            <w:tcW w:w="2124" w:type="dxa"/>
            <w:shd w:val="clear" w:color="auto" w:fill="auto"/>
          </w:tcPr>
          <w:p w14:paraId="120A54C7"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31631E73"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4293F88B" w14:textId="77777777" w:rsidR="00067961" w:rsidRPr="002176CF" w:rsidRDefault="00067961" w:rsidP="004044F6">
            <w:pPr>
              <w:spacing w:after="0" w:line="240" w:lineRule="auto"/>
              <w:jc w:val="center"/>
              <w:rPr>
                <w:rFonts w:eastAsia="Calibri" w:cstheme="minorHAnsi"/>
                <w:b/>
                <w:bCs/>
                <w:sz w:val="20"/>
                <w:szCs w:val="20"/>
              </w:rPr>
            </w:pPr>
            <w:r w:rsidRPr="002176CF">
              <w:rPr>
                <w:rFonts w:eastAsia="Calibri" w:cstheme="minorHAnsi"/>
                <w:b/>
                <w:bCs/>
                <w:sz w:val="20"/>
                <w:szCs w:val="20"/>
              </w:rPr>
              <w:t>Financijska sredstva</w:t>
            </w:r>
          </w:p>
        </w:tc>
        <w:tc>
          <w:tcPr>
            <w:tcW w:w="1802" w:type="dxa"/>
            <w:gridSpan w:val="2"/>
            <w:shd w:val="clear" w:color="auto" w:fill="auto"/>
          </w:tcPr>
          <w:p w14:paraId="41B2D35F" w14:textId="77777777" w:rsidR="00067961" w:rsidRPr="00546EF3" w:rsidRDefault="00067961" w:rsidP="004044F6">
            <w:pPr>
              <w:spacing w:after="0" w:line="240" w:lineRule="auto"/>
              <w:rPr>
                <w:rFonts w:eastAsia="Calibri" w:cstheme="minorHAnsi"/>
                <w:sz w:val="20"/>
                <w:szCs w:val="20"/>
              </w:rPr>
            </w:pPr>
            <w:r w:rsidRPr="002E423B">
              <w:rPr>
                <w:rFonts w:eastAsia="Calibri" w:cstheme="minorHAnsi"/>
                <w:b/>
                <w:bCs/>
                <w:sz w:val="20"/>
                <w:szCs w:val="20"/>
              </w:rPr>
              <w:t>Početna vr</w:t>
            </w:r>
            <w:r>
              <w:rPr>
                <w:rFonts w:eastAsia="Calibri" w:cstheme="minorHAnsi"/>
                <w:b/>
                <w:bCs/>
                <w:sz w:val="20"/>
                <w:szCs w:val="20"/>
              </w:rPr>
              <w:t>i</w:t>
            </w:r>
            <w:r w:rsidRPr="002E423B">
              <w:rPr>
                <w:rFonts w:eastAsia="Calibri" w:cstheme="minorHAnsi"/>
                <w:b/>
                <w:bCs/>
                <w:sz w:val="20"/>
                <w:szCs w:val="20"/>
              </w:rPr>
              <w:t>jednost</w:t>
            </w:r>
            <w:r w:rsidRPr="00546EF3">
              <w:rPr>
                <w:rFonts w:eastAsia="Calibri" w:cstheme="minorHAnsi"/>
                <w:sz w:val="20"/>
                <w:szCs w:val="20"/>
              </w:rPr>
              <w:t xml:space="preserve"> </w:t>
            </w:r>
          </w:p>
        </w:tc>
        <w:tc>
          <w:tcPr>
            <w:tcW w:w="1802" w:type="dxa"/>
            <w:shd w:val="clear" w:color="auto" w:fill="auto"/>
          </w:tcPr>
          <w:p w14:paraId="0463CC6A" w14:textId="77777777" w:rsidR="00067961" w:rsidRPr="00546EF3" w:rsidRDefault="00067961" w:rsidP="004044F6">
            <w:pPr>
              <w:spacing w:line="240" w:lineRule="auto"/>
              <w:rPr>
                <w:rFonts w:eastAsia="Calibri" w:cstheme="minorHAnsi"/>
                <w:b/>
                <w:bCs/>
                <w:sz w:val="20"/>
                <w:szCs w:val="20"/>
              </w:rPr>
            </w:pPr>
            <w:r w:rsidRPr="002E423B">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07E94CBC" w14:textId="77777777" w:rsidTr="004044F6">
        <w:trPr>
          <w:trHeight w:val="662"/>
        </w:trPr>
        <w:tc>
          <w:tcPr>
            <w:tcW w:w="2124" w:type="dxa"/>
            <w:shd w:val="clear" w:color="auto" w:fill="auto"/>
          </w:tcPr>
          <w:p w14:paraId="085ECE91"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3827371D" w14:textId="77777777" w:rsidR="00067961" w:rsidRPr="00546EF3" w:rsidRDefault="004F763A" w:rsidP="004044F6">
            <w:pPr>
              <w:spacing w:after="0" w:line="240" w:lineRule="auto"/>
              <w:rPr>
                <w:rFonts w:eastAsia="Calibri" w:cstheme="minorHAnsi"/>
                <w:sz w:val="20"/>
                <w:szCs w:val="20"/>
              </w:rPr>
            </w:pPr>
            <w:r>
              <w:rPr>
                <w:rFonts w:eastAsia="Calibri" w:cstheme="minorHAnsi"/>
                <w:sz w:val="20"/>
                <w:szCs w:val="20"/>
              </w:rPr>
              <w:t>MZ</w:t>
            </w:r>
          </w:p>
          <w:p w14:paraId="537A3457" w14:textId="77777777" w:rsidR="00067961" w:rsidRPr="00546EF3" w:rsidRDefault="00067961" w:rsidP="004044F6">
            <w:pPr>
              <w:spacing w:after="0" w:line="240" w:lineRule="auto"/>
              <w:rPr>
                <w:rFonts w:eastAsia="Calibri" w:cstheme="minorHAnsi"/>
                <w:sz w:val="20"/>
                <w:szCs w:val="20"/>
              </w:rPr>
            </w:pPr>
          </w:p>
          <w:p w14:paraId="1236E186"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5E768514"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sz w:val="20"/>
                <w:szCs w:val="20"/>
              </w:rPr>
              <w:t>zdravstvene ustanove</w:t>
            </w:r>
          </w:p>
        </w:tc>
        <w:tc>
          <w:tcPr>
            <w:tcW w:w="2058" w:type="dxa"/>
            <w:gridSpan w:val="2"/>
            <w:shd w:val="clear" w:color="auto" w:fill="auto"/>
          </w:tcPr>
          <w:p w14:paraId="03DC4156"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 xml:space="preserve">Broj prvi puta  ocijenjenih rodilišta u okviru programa </w:t>
            </w:r>
            <w:r w:rsidR="00064AC6">
              <w:rPr>
                <w:rFonts w:eastAsia="Calibri" w:cstheme="minorHAnsi"/>
                <w:sz w:val="20"/>
                <w:szCs w:val="20"/>
              </w:rPr>
              <w:t>„</w:t>
            </w:r>
            <w:r w:rsidRPr="00546EF3">
              <w:rPr>
                <w:rFonts w:eastAsia="Calibri" w:cstheme="minorHAnsi"/>
                <w:sz w:val="20"/>
                <w:szCs w:val="20"/>
              </w:rPr>
              <w:t>RPMD</w:t>
            </w:r>
            <w:r w:rsidR="00064AC6">
              <w:rPr>
                <w:rFonts w:eastAsia="Calibri" w:cstheme="minorHAnsi"/>
                <w:sz w:val="20"/>
                <w:szCs w:val="20"/>
              </w:rPr>
              <w:t>“</w:t>
            </w:r>
          </w:p>
        </w:tc>
        <w:tc>
          <w:tcPr>
            <w:tcW w:w="2138" w:type="dxa"/>
            <w:shd w:val="clear" w:color="auto" w:fill="auto"/>
          </w:tcPr>
          <w:p w14:paraId="33C33764" w14:textId="77777777" w:rsidR="00067961" w:rsidRPr="002176CF" w:rsidRDefault="00AB3F44"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6330C52D" w14:textId="77777777" w:rsidR="00067961" w:rsidRPr="002176CF" w:rsidRDefault="00067961" w:rsidP="004044F6">
            <w:pPr>
              <w:spacing w:after="0" w:line="240" w:lineRule="auto"/>
              <w:rPr>
                <w:rFonts w:eastAsia="Calibri" w:cstheme="minorHAnsi"/>
                <w:b/>
                <w:bCs/>
                <w:sz w:val="20"/>
                <w:szCs w:val="20"/>
              </w:rPr>
            </w:pPr>
          </w:p>
          <w:p w14:paraId="610944FC" w14:textId="77777777" w:rsidR="00067961" w:rsidRPr="002176CF" w:rsidRDefault="00067961" w:rsidP="004044F6">
            <w:pPr>
              <w:spacing w:after="0" w:line="240" w:lineRule="auto"/>
              <w:rPr>
                <w:rFonts w:eastAsia="Calibri" w:cstheme="minorHAnsi"/>
                <w:sz w:val="20"/>
                <w:szCs w:val="20"/>
              </w:rPr>
            </w:pPr>
          </w:p>
          <w:p w14:paraId="3BA85821" w14:textId="77777777" w:rsidR="00067961" w:rsidRPr="002176CF" w:rsidRDefault="00067961" w:rsidP="004044F6">
            <w:pPr>
              <w:spacing w:after="0" w:line="240" w:lineRule="auto"/>
              <w:rPr>
                <w:rFonts w:eastAsia="Calibri" w:cstheme="minorHAnsi"/>
                <w:sz w:val="20"/>
                <w:szCs w:val="20"/>
              </w:rPr>
            </w:pPr>
          </w:p>
          <w:p w14:paraId="4449C8FF" w14:textId="77777777" w:rsidR="00067961" w:rsidRPr="002176CF" w:rsidRDefault="00067961" w:rsidP="004044F6">
            <w:pPr>
              <w:spacing w:after="0" w:line="240" w:lineRule="auto"/>
              <w:rPr>
                <w:rFonts w:eastAsia="Calibri" w:cstheme="minorHAnsi"/>
                <w:sz w:val="20"/>
                <w:szCs w:val="20"/>
              </w:rPr>
            </w:pPr>
          </w:p>
        </w:tc>
        <w:tc>
          <w:tcPr>
            <w:tcW w:w="1802" w:type="dxa"/>
            <w:gridSpan w:val="2"/>
            <w:shd w:val="clear" w:color="auto" w:fill="auto"/>
          </w:tcPr>
          <w:p w14:paraId="5DB0C4C3" w14:textId="77777777" w:rsidR="00067961" w:rsidRPr="00546EF3" w:rsidRDefault="00067961" w:rsidP="004044F6">
            <w:pPr>
              <w:spacing w:after="0" w:line="240" w:lineRule="auto"/>
              <w:rPr>
                <w:rFonts w:eastAsia="Calibri" w:cstheme="minorHAnsi"/>
                <w:sz w:val="20"/>
                <w:szCs w:val="20"/>
              </w:rPr>
            </w:pPr>
            <w:r>
              <w:rPr>
                <w:rFonts w:eastAsia="Calibri" w:cstheme="minorHAnsi"/>
                <w:sz w:val="20"/>
                <w:szCs w:val="20"/>
              </w:rPr>
              <w:lastRenderedPageBreak/>
              <w:t>N</w:t>
            </w:r>
            <w:r w:rsidRPr="00546EF3">
              <w:rPr>
                <w:rFonts w:eastAsia="Calibri" w:cstheme="minorHAnsi"/>
                <w:sz w:val="20"/>
                <w:szCs w:val="20"/>
              </w:rPr>
              <w:t>ijedno od 31 rodilišta nije prvi puta</w:t>
            </w:r>
            <w:r w:rsidR="006F1D67">
              <w:rPr>
                <w:rFonts w:eastAsia="Calibri" w:cstheme="minorHAnsi"/>
                <w:sz w:val="20"/>
                <w:szCs w:val="20"/>
              </w:rPr>
              <w:t xml:space="preserve"> ocijenjeno</w:t>
            </w:r>
          </w:p>
        </w:tc>
        <w:tc>
          <w:tcPr>
            <w:tcW w:w="1802" w:type="dxa"/>
            <w:shd w:val="clear" w:color="auto" w:fill="auto"/>
          </w:tcPr>
          <w:p w14:paraId="61795CC8" w14:textId="77777777" w:rsidR="00067961" w:rsidRPr="00546EF3" w:rsidRDefault="00067961" w:rsidP="004044F6">
            <w:pPr>
              <w:spacing w:after="0" w:line="240" w:lineRule="auto"/>
              <w:rPr>
                <w:rFonts w:eastAsia="Calibri" w:cstheme="minorHAnsi"/>
                <w:sz w:val="20"/>
                <w:szCs w:val="20"/>
              </w:rPr>
            </w:pPr>
            <w:r>
              <w:rPr>
                <w:rFonts w:eastAsia="Calibri" w:cstheme="minorHAnsi"/>
                <w:sz w:val="20"/>
                <w:szCs w:val="20"/>
              </w:rPr>
              <w:t>4</w:t>
            </w:r>
            <w:r w:rsidRPr="00546EF3">
              <w:rPr>
                <w:rFonts w:eastAsia="Calibri" w:cstheme="minorHAnsi"/>
                <w:sz w:val="20"/>
                <w:szCs w:val="20"/>
              </w:rPr>
              <w:t xml:space="preserve"> od  31 rodilišta (</w:t>
            </w:r>
            <w:r>
              <w:rPr>
                <w:rFonts w:eastAsia="Calibri" w:cstheme="minorHAnsi"/>
                <w:sz w:val="20"/>
                <w:szCs w:val="20"/>
              </w:rPr>
              <w:t>12</w:t>
            </w:r>
            <w:r w:rsidRPr="00546EF3">
              <w:rPr>
                <w:rFonts w:eastAsia="Calibri" w:cstheme="minorHAnsi"/>
                <w:sz w:val="20"/>
                <w:szCs w:val="20"/>
              </w:rPr>
              <w:t>,</w:t>
            </w:r>
            <w:r>
              <w:rPr>
                <w:rFonts w:eastAsia="Calibri" w:cstheme="minorHAnsi"/>
                <w:sz w:val="20"/>
                <w:szCs w:val="20"/>
              </w:rPr>
              <w:t>8</w:t>
            </w:r>
            <w:r w:rsidRPr="00546EF3">
              <w:rPr>
                <w:rFonts w:eastAsia="Calibri" w:cstheme="minorHAnsi"/>
                <w:sz w:val="20"/>
                <w:szCs w:val="20"/>
              </w:rPr>
              <w:t xml:space="preserve"> %) je prvi puta ocijenjeno u programu </w:t>
            </w:r>
            <w:r w:rsidR="008B040C">
              <w:rPr>
                <w:rFonts w:eastAsia="Calibri" w:cstheme="minorHAnsi"/>
                <w:sz w:val="20"/>
                <w:szCs w:val="20"/>
              </w:rPr>
              <w:t>„</w:t>
            </w:r>
            <w:r w:rsidRPr="00546EF3">
              <w:rPr>
                <w:rFonts w:eastAsia="Calibri" w:cstheme="minorHAnsi"/>
                <w:sz w:val="20"/>
                <w:szCs w:val="20"/>
              </w:rPr>
              <w:t>RPMD</w:t>
            </w:r>
            <w:r w:rsidR="008B040C">
              <w:rPr>
                <w:rFonts w:eastAsia="Calibri" w:cstheme="minorHAnsi"/>
                <w:sz w:val="20"/>
                <w:szCs w:val="20"/>
              </w:rPr>
              <w:t>“</w:t>
            </w:r>
          </w:p>
        </w:tc>
      </w:tr>
      <w:tr w:rsidR="00067961" w:rsidRPr="005E1715" w14:paraId="331DF8D1" w14:textId="77777777" w:rsidTr="004044F6">
        <w:tc>
          <w:tcPr>
            <w:tcW w:w="9924" w:type="dxa"/>
            <w:gridSpan w:val="7"/>
            <w:shd w:val="clear" w:color="auto" w:fill="F7CAAC" w:themeFill="accent2" w:themeFillTint="66"/>
          </w:tcPr>
          <w:p w14:paraId="1C31873D" w14:textId="77777777" w:rsidR="00067961" w:rsidRPr="00546EF3" w:rsidRDefault="00067961" w:rsidP="004044F6">
            <w:pPr>
              <w:spacing w:line="240" w:lineRule="auto"/>
              <w:rPr>
                <w:rFonts w:eastAsia="Calibri" w:cstheme="minorHAnsi"/>
                <w:bCs/>
                <w:i/>
                <w:iCs/>
                <w:sz w:val="20"/>
                <w:szCs w:val="20"/>
              </w:rPr>
            </w:pPr>
            <w:r w:rsidRPr="00546EF3">
              <w:rPr>
                <w:rFonts w:eastAsia="Calibri" w:cstheme="minorHAnsi"/>
                <w:bCs/>
                <w:i/>
                <w:iCs/>
                <w:sz w:val="20"/>
                <w:szCs w:val="20"/>
              </w:rPr>
              <w:t>Aktivnost 4: Praćenje podataka o broju prvi puta i ponovno ocijenjenih dječjih odjela za stjecanje naziva „Bolnica/dječji odjel -  prijatelj svakom djetetu“</w:t>
            </w:r>
          </w:p>
        </w:tc>
      </w:tr>
      <w:tr w:rsidR="00067961" w:rsidRPr="004630BD" w14:paraId="6492A7D4" w14:textId="77777777" w:rsidTr="004044F6">
        <w:trPr>
          <w:trHeight w:val="348"/>
        </w:trPr>
        <w:tc>
          <w:tcPr>
            <w:tcW w:w="2124" w:type="dxa"/>
            <w:shd w:val="clear" w:color="auto" w:fill="auto"/>
          </w:tcPr>
          <w:p w14:paraId="1FDF329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50A5457D"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6F67BCCD"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79C2EFFE" w14:textId="77777777" w:rsidR="00067961" w:rsidRPr="00546EF3" w:rsidRDefault="00067961" w:rsidP="004044F6">
            <w:pPr>
              <w:spacing w:after="0" w:line="240" w:lineRule="auto"/>
              <w:rPr>
                <w:rFonts w:eastAsia="Calibri" w:cstheme="minorHAnsi"/>
                <w:sz w:val="20"/>
                <w:szCs w:val="20"/>
              </w:rPr>
            </w:pPr>
            <w:r w:rsidRPr="00FB2B8A">
              <w:rPr>
                <w:rFonts w:eastAsia="Calibri" w:cstheme="minorHAnsi"/>
                <w:b/>
                <w:bCs/>
                <w:sz w:val="20"/>
                <w:szCs w:val="20"/>
              </w:rPr>
              <w:t>Početna vrijednost</w:t>
            </w:r>
            <w:r w:rsidRPr="00546EF3">
              <w:rPr>
                <w:rFonts w:eastAsia="Calibri" w:cstheme="minorHAnsi"/>
                <w:sz w:val="20"/>
                <w:szCs w:val="20"/>
              </w:rPr>
              <w:t xml:space="preserve"> </w:t>
            </w:r>
          </w:p>
        </w:tc>
        <w:tc>
          <w:tcPr>
            <w:tcW w:w="1802" w:type="dxa"/>
            <w:shd w:val="clear" w:color="auto" w:fill="auto"/>
          </w:tcPr>
          <w:p w14:paraId="467DD64A" w14:textId="77777777" w:rsidR="00067961" w:rsidRPr="00546EF3" w:rsidRDefault="00067961" w:rsidP="004044F6">
            <w:pPr>
              <w:spacing w:line="240" w:lineRule="auto"/>
              <w:rPr>
                <w:rFonts w:eastAsia="Calibri" w:cstheme="minorHAnsi"/>
                <w:b/>
                <w:bCs/>
                <w:sz w:val="20"/>
                <w:szCs w:val="20"/>
              </w:rPr>
            </w:pPr>
            <w:r w:rsidRPr="00FB2B8A">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3F0A9327" w14:textId="77777777" w:rsidTr="004044F6">
        <w:trPr>
          <w:trHeight w:val="662"/>
        </w:trPr>
        <w:tc>
          <w:tcPr>
            <w:tcW w:w="2124" w:type="dxa"/>
            <w:shd w:val="clear" w:color="auto" w:fill="auto"/>
          </w:tcPr>
          <w:p w14:paraId="693D4CC6"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 xml:space="preserve">Nositelj: </w:t>
            </w:r>
          </w:p>
          <w:p w14:paraId="6FB7432F" w14:textId="77777777" w:rsidR="00067961" w:rsidRDefault="00973163" w:rsidP="004044F6">
            <w:pPr>
              <w:spacing w:after="0" w:line="240" w:lineRule="auto"/>
              <w:rPr>
                <w:rFonts w:eastAsia="Calibri" w:cstheme="minorHAnsi"/>
                <w:sz w:val="20"/>
                <w:szCs w:val="20"/>
              </w:rPr>
            </w:pPr>
            <w:r>
              <w:rPr>
                <w:rFonts w:eastAsia="Calibri" w:cstheme="minorHAnsi"/>
                <w:sz w:val="20"/>
                <w:szCs w:val="20"/>
              </w:rPr>
              <w:t xml:space="preserve">MZ </w:t>
            </w:r>
          </w:p>
          <w:p w14:paraId="64995A8F" w14:textId="77777777" w:rsidR="004A6159" w:rsidRPr="00546EF3" w:rsidRDefault="004A6159" w:rsidP="004044F6">
            <w:pPr>
              <w:spacing w:after="0" w:line="240" w:lineRule="auto"/>
              <w:rPr>
                <w:rFonts w:eastAsia="Calibri" w:cstheme="minorHAnsi"/>
                <w:sz w:val="20"/>
                <w:szCs w:val="20"/>
              </w:rPr>
            </w:pPr>
          </w:p>
          <w:p w14:paraId="6A33FCC8"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677586E1" w14:textId="539F59DE" w:rsidR="00067961" w:rsidRPr="00546EF3" w:rsidRDefault="00973163" w:rsidP="00EE5480">
            <w:pPr>
              <w:spacing w:after="0" w:line="240" w:lineRule="auto"/>
              <w:rPr>
                <w:rFonts w:eastAsia="Calibri" w:cstheme="minorHAnsi"/>
                <w:b/>
                <w:bCs/>
                <w:sz w:val="20"/>
                <w:szCs w:val="20"/>
              </w:rPr>
            </w:pPr>
            <w:r>
              <w:rPr>
                <w:rFonts w:eastAsia="Calibri" w:cstheme="minorHAnsi"/>
                <w:sz w:val="20"/>
                <w:szCs w:val="20"/>
              </w:rPr>
              <w:t xml:space="preserve">SDND, </w:t>
            </w:r>
            <w:r w:rsidR="008F6935">
              <w:rPr>
                <w:rFonts w:eastAsia="Calibri" w:cstheme="minorHAnsi"/>
                <w:sz w:val="20"/>
                <w:szCs w:val="20"/>
              </w:rPr>
              <w:t xml:space="preserve">OCD </w:t>
            </w:r>
            <w:r w:rsidR="00C03B4E">
              <w:rPr>
                <w:rFonts w:eastAsia="Calibri" w:cstheme="minorHAnsi"/>
                <w:sz w:val="20"/>
                <w:szCs w:val="20"/>
              </w:rPr>
              <w:t>,</w:t>
            </w:r>
            <w:r w:rsidR="00067961" w:rsidRPr="00546EF3">
              <w:rPr>
                <w:rFonts w:eastAsia="Calibri" w:cstheme="minorHAnsi"/>
                <w:sz w:val="20"/>
                <w:szCs w:val="20"/>
              </w:rPr>
              <w:t xml:space="preserve"> Hrvatsko društvo za preventivnu i socijalnu pedijatriju</w:t>
            </w:r>
            <w:r w:rsidR="00C03B4E">
              <w:rPr>
                <w:rFonts w:eastAsia="Calibri" w:cstheme="minorHAnsi"/>
                <w:sz w:val="20"/>
                <w:szCs w:val="20"/>
              </w:rPr>
              <w:t xml:space="preserve"> H</w:t>
            </w:r>
            <w:r w:rsidR="00EE5480">
              <w:rPr>
                <w:rFonts w:eastAsia="Calibri" w:cstheme="minorHAnsi"/>
                <w:sz w:val="20"/>
                <w:szCs w:val="20"/>
              </w:rPr>
              <w:t>rvatskog liječničkog zbora</w:t>
            </w:r>
            <w:r w:rsidR="00067961" w:rsidRPr="00546EF3">
              <w:rPr>
                <w:rFonts w:eastAsia="Calibri" w:cstheme="minorHAnsi"/>
                <w:sz w:val="20"/>
                <w:szCs w:val="20"/>
              </w:rPr>
              <w:t xml:space="preserve">, Hrvatska udruga medicinskih sestara – pedijatrijska sekcija, </w:t>
            </w:r>
            <w:r w:rsidR="0096577F">
              <w:rPr>
                <w:rFonts w:eastAsia="Calibri" w:cstheme="minorHAnsi"/>
                <w:sz w:val="20"/>
                <w:szCs w:val="20"/>
              </w:rPr>
              <w:t>JL</w:t>
            </w:r>
            <w:r w:rsidR="00EE5480">
              <w:rPr>
                <w:rFonts w:eastAsia="Calibri" w:cstheme="minorHAnsi"/>
                <w:sz w:val="20"/>
                <w:szCs w:val="20"/>
              </w:rPr>
              <w:t>P</w:t>
            </w:r>
            <w:r w:rsidR="0096577F">
              <w:rPr>
                <w:rFonts w:eastAsia="Calibri" w:cstheme="minorHAnsi"/>
                <w:sz w:val="20"/>
                <w:szCs w:val="20"/>
              </w:rPr>
              <w:t xml:space="preserve">(R)S </w:t>
            </w:r>
          </w:p>
        </w:tc>
        <w:tc>
          <w:tcPr>
            <w:tcW w:w="2058" w:type="dxa"/>
            <w:gridSpan w:val="2"/>
            <w:shd w:val="clear" w:color="auto" w:fill="auto"/>
          </w:tcPr>
          <w:p w14:paraId="22C45A1B" w14:textId="77777777" w:rsidR="00067961" w:rsidRPr="00546EF3" w:rsidRDefault="00067961" w:rsidP="008D60AA">
            <w:pPr>
              <w:spacing w:line="240" w:lineRule="auto"/>
              <w:rPr>
                <w:rFonts w:eastAsia="Calibri" w:cstheme="minorHAnsi"/>
                <w:sz w:val="20"/>
                <w:szCs w:val="20"/>
              </w:rPr>
            </w:pPr>
            <w:r w:rsidRPr="00546EF3">
              <w:rPr>
                <w:rFonts w:eastAsia="Calibri" w:cstheme="minorHAnsi"/>
                <w:bCs/>
                <w:sz w:val="20"/>
                <w:szCs w:val="20"/>
              </w:rPr>
              <w:t xml:space="preserve">Povećanje broja dječjih odjela koji su ispunili kriterije akcije „Za osmijeh djeteta u bolnici“ i stekli naziv </w:t>
            </w:r>
            <w:r w:rsidRPr="00546EF3">
              <w:rPr>
                <w:rFonts w:eastAsia="Times New Roman" w:cstheme="minorHAnsi"/>
                <w:kern w:val="24"/>
                <w:sz w:val="20"/>
                <w:szCs w:val="20"/>
                <w:lang w:eastAsia="hr-HR"/>
              </w:rPr>
              <w:t>„Bolnica/dječji odjel – prijatelj svakom djetetu“</w:t>
            </w:r>
            <w:r w:rsidRPr="00546EF3">
              <w:rPr>
                <w:rFonts w:eastAsia="Calibri" w:cstheme="minorHAnsi"/>
                <w:bCs/>
                <w:sz w:val="20"/>
                <w:szCs w:val="20"/>
              </w:rPr>
              <w:t>, te koliko je dječjih odjela ponovo ocijenjeno</w:t>
            </w:r>
            <w:r w:rsidR="00FD1FDE">
              <w:rPr>
                <w:rFonts w:eastAsia="Calibri" w:cstheme="minorHAnsi"/>
                <w:bCs/>
                <w:sz w:val="20"/>
                <w:szCs w:val="20"/>
              </w:rPr>
              <w:t xml:space="preserve"> i </w:t>
            </w:r>
            <w:r w:rsidRPr="00546EF3">
              <w:rPr>
                <w:rFonts w:eastAsia="Calibri" w:cstheme="minorHAnsi"/>
                <w:bCs/>
                <w:sz w:val="20"/>
                <w:szCs w:val="20"/>
              </w:rPr>
              <w:t xml:space="preserve"> ispunjava</w:t>
            </w:r>
            <w:r w:rsidR="00FD1FDE">
              <w:rPr>
                <w:rFonts w:eastAsia="Calibri" w:cstheme="minorHAnsi"/>
                <w:bCs/>
                <w:sz w:val="20"/>
                <w:szCs w:val="20"/>
              </w:rPr>
              <w:t>ju</w:t>
            </w:r>
            <w:r w:rsidRPr="00546EF3">
              <w:rPr>
                <w:rFonts w:eastAsia="Calibri" w:cstheme="minorHAnsi"/>
                <w:bCs/>
                <w:sz w:val="20"/>
                <w:szCs w:val="20"/>
              </w:rPr>
              <w:t xml:space="preserve"> li te kriterije nakon 4 godine od prethodne ocjene</w:t>
            </w:r>
          </w:p>
        </w:tc>
        <w:tc>
          <w:tcPr>
            <w:tcW w:w="2138" w:type="dxa"/>
            <w:shd w:val="clear" w:color="auto" w:fill="auto"/>
          </w:tcPr>
          <w:p w14:paraId="61C174A8" w14:textId="77777777" w:rsidR="00067961" w:rsidRPr="002176CF" w:rsidRDefault="00AB3F44">
            <w:pPr>
              <w:spacing w:after="0" w:line="240" w:lineRule="auto"/>
              <w:rPr>
                <w:rFonts w:eastAsia="Calibri" w:cstheme="minorHAnsi"/>
                <w:b/>
                <w:bCs/>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tc>
        <w:tc>
          <w:tcPr>
            <w:tcW w:w="1802" w:type="dxa"/>
            <w:gridSpan w:val="2"/>
            <w:shd w:val="clear" w:color="auto" w:fill="auto"/>
          </w:tcPr>
          <w:p w14:paraId="55A5295F" w14:textId="77777777" w:rsidR="00067961" w:rsidRPr="00546EF3" w:rsidRDefault="00EC3B08" w:rsidP="00EC3B08">
            <w:pPr>
              <w:spacing w:before="240" w:line="240" w:lineRule="auto"/>
              <w:rPr>
                <w:rFonts w:eastAsia="Calibri" w:cstheme="minorHAnsi"/>
                <w:sz w:val="20"/>
                <w:szCs w:val="20"/>
              </w:rPr>
            </w:pPr>
            <w:r>
              <w:rPr>
                <w:rFonts w:eastAsia="Calibri" w:cstheme="minorHAnsi"/>
                <w:sz w:val="20"/>
                <w:szCs w:val="20"/>
              </w:rPr>
              <w:t xml:space="preserve">Jednom je ocijenjeno 35 od 39 dječjih odjela po starim kriterijima, a Klinika za dječje bolesti Zagreb ocijenjena je jedina po novim kriterijima i stekla naziv „Klinika – prijatelj svakom djetetu“ </w:t>
            </w:r>
          </w:p>
        </w:tc>
        <w:tc>
          <w:tcPr>
            <w:tcW w:w="1802" w:type="dxa"/>
            <w:shd w:val="clear" w:color="auto" w:fill="auto"/>
          </w:tcPr>
          <w:p w14:paraId="3C310145" w14:textId="77777777" w:rsidR="00067961" w:rsidRPr="00546EF3" w:rsidRDefault="00067961" w:rsidP="006C4C48">
            <w:pPr>
              <w:spacing w:before="240" w:line="240" w:lineRule="auto"/>
              <w:rPr>
                <w:rFonts w:eastAsia="Calibri" w:cstheme="minorHAnsi"/>
                <w:sz w:val="20"/>
                <w:szCs w:val="20"/>
              </w:rPr>
            </w:pPr>
            <w:r w:rsidRPr="00546EF3">
              <w:rPr>
                <w:rFonts w:eastAsia="Calibri" w:cstheme="minorHAnsi"/>
                <w:sz w:val="20"/>
                <w:szCs w:val="20"/>
              </w:rPr>
              <w:t xml:space="preserve">4 dječja odjela ocijenjeno prvi puta i </w:t>
            </w:r>
            <w:r>
              <w:rPr>
                <w:rFonts w:eastAsia="Calibri" w:cstheme="minorHAnsi"/>
                <w:sz w:val="20"/>
                <w:szCs w:val="20"/>
              </w:rPr>
              <w:t>10</w:t>
            </w:r>
            <w:r w:rsidRPr="00546EF3">
              <w:rPr>
                <w:rFonts w:eastAsia="Calibri" w:cstheme="minorHAnsi"/>
                <w:sz w:val="20"/>
                <w:szCs w:val="20"/>
              </w:rPr>
              <w:t xml:space="preserve"> od 35 dječjih odjela drugi puta (</w:t>
            </w:r>
            <w:r>
              <w:rPr>
                <w:rFonts w:eastAsia="Calibri" w:cstheme="minorHAnsi"/>
                <w:sz w:val="20"/>
                <w:szCs w:val="20"/>
              </w:rPr>
              <w:t>2</w:t>
            </w:r>
            <w:r w:rsidRPr="00546EF3">
              <w:rPr>
                <w:rFonts w:eastAsia="Calibri" w:cstheme="minorHAnsi"/>
                <w:sz w:val="20"/>
                <w:szCs w:val="20"/>
              </w:rPr>
              <w:t>8,6 %)</w:t>
            </w:r>
          </w:p>
        </w:tc>
      </w:tr>
      <w:tr w:rsidR="00067961" w:rsidRPr="005E1715" w14:paraId="2F3B3461" w14:textId="77777777" w:rsidTr="004044F6">
        <w:tc>
          <w:tcPr>
            <w:tcW w:w="9924" w:type="dxa"/>
            <w:gridSpan w:val="7"/>
            <w:shd w:val="clear" w:color="auto" w:fill="EDEDED"/>
          </w:tcPr>
          <w:p w14:paraId="13BC05E7" w14:textId="3CBB0F6E" w:rsidR="00067961" w:rsidRPr="002176CF" w:rsidRDefault="00067961" w:rsidP="00EE5480">
            <w:pPr>
              <w:spacing w:line="240" w:lineRule="auto"/>
              <w:rPr>
                <w:rFonts w:eastAsia="Calibri" w:cstheme="minorHAnsi"/>
                <w:b/>
                <w:bCs/>
                <w:i/>
                <w:iCs/>
                <w:sz w:val="20"/>
                <w:szCs w:val="20"/>
              </w:rPr>
            </w:pPr>
            <w:r w:rsidRPr="002176CF">
              <w:rPr>
                <w:rFonts w:eastAsia="Calibri" w:cstheme="minorHAnsi"/>
                <w:b/>
                <w:bCs/>
                <w:i/>
                <w:iCs/>
                <w:sz w:val="20"/>
                <w:szCs w:val="20"/>
              </w:rPr>
              <w:t>Mjera 2</w:t>
            </w:r>
            <w:r w:rsidR="00E3254E">
              <w:rPr>
                <w:rFonts w:eastAsia="Calibri" w:cstheme="minorHAnsi"/>
                <w:b/>
                <w:bCs/>
                <w:i/>
                <w:iCs/>
                <w:sz w:val="20"/>
                <w:szCs w:val="20"/>
              </w:rPr>
              <w:t>.</w:t>
            </w:r>
            <w:r w:rsidRPr="002176CF">
              <w:rPr>
                <w:rFonts w:eastAsia="Calibri" w:cstheme="minorHAnsi"/>
                <w:b/>
                <w:bCs/>
                <w:i/>
                <w:iCs/>
                <w:sz w:val="20"/>
                <w:szCs w:val="20"/>
              </w:rPr>
              <w:t xml:space="preserve">: Praćenje broja provedenih ocjena u programima zaštite, </w:t>
            </w:r>
            <w:r w:rsidR="006B4992">
              <w:rPr>
                <w:rFonts w:eastAsia="Calibri" w:cstheme="minorHAnsi"/>
                <w:b/>
                <w:bCs/>
                <w:i/>
                <w:iCs/>
                <w:sz w:val="20"/>
                <w:szCs w:val="20"/>
              </w:rPr>
              <w:t xml:space="preserve">promicanja </w:t>
            </w:r>
            <w:r w:rsidR="00EE5480">
              <w:rPr>
                <w:rFonts w:eastAsia="Calibri" w:cstheme="minorHAnsi"/>
                <w:b/>
                <w:bCs/>
                <w:i/>
                <w:iCs/>
                <w:sz w:val="20"/>
                <w:szCs w:val="20"/>
              </w:rPr>
              <w:t xml:space="preserve">i potpore </w:t>
            </w:r>
            <w:r w:rsidRPr="002176CF">
              <w:rPr>
                <w:rFonts w:eastAsia="Calibri" w:cstheme="minorHAnsi"/>
                <w:b/>
                <w:bCs/>
                <w:i/>
                <w:iCs/>
                <w:sz w:val="20"/>
                <w:szCs w:val="20"/>
              </w:rPr>
              <w:t>dojenj</w:t>
            </w:r>
            <w:r w:rsidR="00EE5480">
              <w:rPr>
                <w:rFonts w:eastAsia="Calibri" w:cstheme="minorHAnsi"/>
                <w:b/>
                <w:bCs/>
                <w:i/>
                <w:iCs/>
                <w:sz w:val="20"/>
                <w:szCs w:val="20"/>
              </w:rPr>
              <w:t>u</w:t>
            </w:r>
            <w:r w:rsidRPr="002176CF">
              <w:rPr>
                <w:rFonts w:eastAsia="Calibri" w:cstheme="minorHAnsi"/>
                <w:b/>
                <w:bCs/>
                <w:i/>
                <w:iCs/>
                <w:sz w:val="20"/>
                <w:szCs w:val="20"/>
              </w:rPr>
              <w:t xml:space="preserve"> u izvanbolničkom zdravstvenom sustavu</w:t>
            </w:r>
          </w:p>
        </w:tc>
      </w:tr>
      <w:tr w:rsidR="00067961" w:rsidRPr="00FB019B" w14:paraId="21FE003D" w14:textId="77777777" w:rsidTr="004044F6">
        <w:tc>
          <w:tcPr>
            <w:tcW w:w="9924" w:type="dxa"/>
            <w:gridSpan w:val="7"/>
            <w:shd w:val="clear" w:color="auto" w:fill="FFFFFF"/>
          </w:tcPr>
          <w:p w14:paraId="0D552F54" w14:textId="3D338EAC" w:rsidR="00067961" w:rsidRPr="002176CF" w:rsidRDefault="00067961" w:rsidP="00D22B32">
            <w:pPr>
              <w:spacing w:after="0" w:line="240" w:lineRule="auto"/>
              <w:jc w:val="both"/>
              <w:rPr>
                <w:rFonts w:eastAsia="Calibri" w:cstheme="minorHAnsi"/>
                <w:sz w:val="20"/>
                <w:szCs w:val="20"/>
              </w:rPr>
            </w:pPr>
            <w:r w:rsidRPr="002176CF">
              <w:rPr>
                <w:rFonts w:eastAsia="Calibri" w:cstheme="minorHAnsi"/>
                <w:sz w:val="20"/>
                <w:szCs w:val="20"/>
                <w:u w:val="single"/>
              </w:rPr>
              <w:t>Opis mjere:</w:t>
            </w:r>
            <w:r w:rsidRPr="002176CF">
              <w:rPr>
                <w:rFonts w:eastAsia="Calibri" w:cstheme="minorHAnsi"/>
                <w:sz w:val="20"/>
                <w:szCs w:val="20"/>
              </w:rPr>
              <w:t xml:space="preserve"> Postoje planovi NOT</w:t>
            </w:r>
            <w:r w:rsidR="00197F83">
              <w:rPr>
                <w:rFonts w:eastAsia="Calibri" w:cstheme="minorHAnsi"/>
                <w:sz w:val="20"/>
                <w:szCs w:val="20"/>
              </w:rPr>
              <w:t>-a</w:t>
            </w:r>
            <w:r w:rsidRPr="002176CF">
              <w:rPr>
                <w:rFonts w:eastAsia="Calibri" w:cstheme="minorHAnsi"/>
                <w:sz w:val="20"/>
                <w:szCs w:val="20"/>
              </w:rPr>
              <w:t xml:space="preserve"> o broju ocjena koje će se provesti u programima „</w:t>
            </w:r>
            <w:r w:rsidR="00EE5480">
              <w:rPr>
                <w:rFonts w:eastAsia="Calibri" w:cstheme="minorHAnsi"/>
                <w:sz w:val="20"/>
                <w:szCs w:val="20"/>
              </w:rPr>
              <w:t>Ordinacija primarne zdravstvene zaštite</w:t>
            </w:r>
            <w:r w:rsidR="003D3E89">
              <w:rPr>
                <w:rFonts w:eastAsia="Calibri" w:cstheme="minorHAnsi"/>
                <w:sz w:val="20"/>
                <w:szCs w:val="20"/>
              </w:rPr>
              <w:t xml:space="preserve"> - </w:t>
            </w:r>
            <w:r w:rsidRPr="002176CF">
              <w:rPr>
                <w:rFonts w:eastAsia="Calibri" w:cstheme="minorHAnsi"/>
                <w:sz w:val="20"/>
                <w:szCs w:val="20"/>
              </w:rPr>
              <w:t>prijatelj dojenja“</w:t>
            </w:r>
            <w:r w:rsidR="003D3E89">
              <w:rPr>
                <w:rFonts w:eastAsia="Calibri" w:cstheme="minorHAnsi"/>
                <w:sz w:val="20"/>
                <w:szCs w:val="20"/>
              </w:rPr>
              <w:t>(pedijatrijske ordinacije, ordinacije obiteljske (opće) medicine)</w:t>
            </w:r>
            <w:r w:rsidRPr="002176CF">
              <w:rPr>
                <w:rFonts w:eastAsia="Calibri" w:cstheme="minorHAnsi"/>
                <w:sz w:val="20"/>
                <w:szCs w:val="20"/>
              </w:rPr>
              <w:t xml:space="preserve">, „Savjetovalište za žene – prijatelj dojenja“ i  </w:t>
            </w:r>
            <w:r w:rsidRPr="002176CF">
              <w:rPr>
                <w:rFonts w:eastAsia="Times New Roman" w:cstheme="minorHAnsi"/>
                <w:bCs/>
                <w:sz w:val="20"/>
                <w:szCs w:val="20"/>
                <w:lang w:eastAsia="hr-HR"/>
              </w:rPr>
              <w:t>„Ljekarna – prijatelj dojenja“. NOT o tome izvješćuje jednom godišnje, a njegovi izvještaji su javno dostupni.</w:t>
            </w:r>
          </w:p>
          <w:p w14:paraId="180564F0" w14:textId="77777777" w:rsidR="00067961" w:rsidRPr="002176CF" w:rsidRDefault="00067961" w:rsidP="004044F6">
            <w:pPr>
              <w:spacing w:after="0" w:line="240" w:lineRule="auto"/>
              <w:jc w:val="both"/>
              <w:rPr>
                <w:rFonts w:eastAsia="Calibri" w:cstheme="minorHAnsi"/>
                <w:sz w:val="20"/>
                <w:szCs w:val="20"/>
              </w:rPr>
            </w:pPr>
          </w:p>
        </w:tc>
      </w:tr>
      <w:tr w:rsidR="00067961" w:rsidRPr="005E1715" w14:paraId="69E1B20D" w14:textId="77777777" w:rsidTr="004044F6">
        <w:tc>
          <w:tcPr>
            <w:tcW w:w="9924" w:type="dxa"/>
            <w:gridSpan w:val="7"/>
            <w:shd w:val="clear" w:color="auto" w:fill="F7CAAC" w:themeFill="accent2" w:themeFillTint="66"/>
          </w:tcPr>
          <w:p w14:paraId="285BEEB7" w14:textId="4A0FAA62" w:rsidR="00067961" w:rsidRPr="002176CF" w:rsidRDefault="00067961" w:rsidP="00A41D83">
            <w:pPr>
              <w:spacing w:line="240" w:lineRule="auto"/>
              <w:rPr>
                <w:rFonts w:eastAsia="Calibri" w:cstheme="minorHAnsi"/>
                <w:bCs/>
                <w:i/>
                <w:iCs/>
                <w:sz w:val="20"/>
                <w:szCs w:val="20"/>
              </w:rPr>
            </w:pPr>
            <w:r w:rsidRPr="002176CF">
              <w:rPr>
                <w:rFonts w:eastAsia="Calibri" w:cstheme="minorHAnsi"/>
                <w:bCs/>
                <w:i/>
                <w:iCs/>
                <w:sz w:val="20"/>
                <w:szCs w:val="20"/>
              </w:rPr>
              <w:t xml:space="preserve">Aktivnost 1: Praćenje podataka o broju prvi puta ocijenjenih i ponovno ocijenjenih </w:t>
            </w:r>
            <w:r w:rsidR="00A41D83" w:rsidRPr="002176CF">
              <w:rPr>
                <w:rFonts w:eastAsia="Calibri" w:cstheme="minorHAnsi"/>
                <w:sz w:val="20"/>
                <w:szCs w:val="20"/>
              </w:rPr>
              <w:t>„</w:t>
            </w:r>
            <w:r w:rsidR="00A41D83">
              <w:rPr>
                <w:rFonts w:eastAsia="Calibri" w:cstheme="minorHAnsi"/>
                <w:sz w:val="20"/>
                <w:szCs w:val="20"/>
              </w:rPr>
              <w:t xml:space="preserve">Ordinacija primarne zdravstvene zaštite - </w:t>
            </w:r>
            <w:r w:rsidR="00A41D83" w:rsidRPr="002176CF">
              <w:rPr>
                <w:rFonts w:eastAsia="Calibri" w:cstheme="minorHAnsi"/>
                <w:sz w:val="20"/>
                <w:szCs w:val="20"/>
              </w:rPr>
              <w:t>prijatelj dojenja“</w:t>
            </w:r>
            <w:r w:rsidR="00A41D83">
              <w:rPr>
                <w:rFonts w:eastAsia="Calibri" w:cstheme="minorHAnsi"/>
                <w:sz w:val="20"/>
                <w:szCs w:val="20"/>
              </w:rPr>
              <w:t xml:space="preserve"> (pedijatrijske ordinacije, ordinacije obiteljske (opće) medicine)</w:t>
            </w:r>
          </w:p>
        </w:tc>
      </w:tr>
      <w:tr w:rsidR="00067961" w:rsidRPr="004630BD" w14:paraId="3C603718" w14:textId="77777777" w:rsidTr="004044F6">
        <w:trPr>
          <w:trHeight w:val="308"/>
        </w:trPr>
        <w:tc>
          <w:tcPr>
            <w:tcW w:w="2124" w:type="dxa"/>
            <w:shd w:val="clear" w:color="auto" w:fill="auto"/>
          </w:tcPr>
          <w:p w14:paraId="1278992F"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3799483D"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0E750D6D" w14:textId="77777777" w:rsidR="00067961" w:rsidRPr="002176CF" w:rsidRDefault="00067961" w:rsidP="004044F6">
            <w:pPr>
              <w:spacing w:after="0" w:line="240" w:lineRule="auto"/>
              <w:jc w:val="center"/>
              <w:rPr>
                <w:rFonts w:eastAsia="Calibri" w:cstheme="minorHAnsi"/>
                <w:b/>
                <w:bCs/>
                <w:sz w:val="20"/>
                <w:szCs w:val="20"/>
              </w:rPr>
            </w:pPr>
            <w:r w:rsidRPr="002176CF">
              <w:rPr>
                <w:rFonts w:eastAsia="Calibri" w:cstheme="minorHAnsi"/>
                <w:b/>
                <w:bCs/>
                <w:sz w:val="20"/>
                <w:szCs w:val="20"/>
              </w:rPr>
              <w:t>Financijska sredstva</w:t>
            </w:r>
          </w:p>
        </w:tc>
        <w:tc>
          <w:tcPr>
            <w:tcW w:w="1802" w:type="dxa"/>
            <w:gridSpan w:val="2"/>
            <w:shd w:val="clear" w:color="auto" w:fill="auto"/>
          </w:tcPr>
          <w:p w14:paraId="3B90CA17" w14:textId="77777777" w:rsidR="00067961" w:rsidRPr="00546EF3" w:rsidRDefault="00067961" w:rsidP="004044F6">
            <w:pPr>
              <w:spacing w:after="0" w:line="240" w:lineRule="auto"/>
              <w:rPr>
                <w:rFonts w:eastAsia="Calibri" w:cstheme="minorHAnsi"/>
                <w:sz w:val="20"/>
                <w:szCs w:val="20"/>
              </w:rPr>
            </w:pPr>
            <w:r w:rsidRPr="005511F8">
              <w:rPr>
                <w:rFonts w:eastAsia="Calibri" w:cstheme="minorHAnsi"/>
                <w:b/>
                <w:bCs/>
                <w:sz w:val="20"/>
                <w:szCs w:val="20"/>
              </w:rPr>
              <w:t>Početna vrijednost</w:t>
            </w:r>
          </w:p>
        </w:tc>
        <w:tc>
          <w:tcPr>
            <w:tcW w:w="1802" w:type="dxa"/>
            <w:shd w:val="clear" w:color="auto" w:fill="auto"/>
          </w:tcPr>
          <w:p w14:paraId="3CA5B6BD" w14:textId="77777777" w:rsidR="00067961" w:rsidRPr="00471990" w:rsidRDefault="00067961" w:rsidP="004044F6">
            <w:pPr>
              <w:spacing w:after="0" w:line="240" w:lineRule="auto"/>
              <w:rPr>
                <w:rFonts w:eastAsia="Calibri" w:cstheme="minorHAnsi"/>
                <w:sz w:val="20"/>
                <w:szCs w:val="20"/>
              </w:rPr>
            </w:pPr>
            <w:r w:rsidRPr="005511F8">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366762E2" w14:textId="77777777" w:rsidTr="004044F6">
        <w:trPr>
          <w:trHeight w:val="662"/>
        </w:trPr>
        <w:tc>
          <w:tcPr>
            <w:tcW w:w="2124" w:type="dxa"/>
            <w:shd w:val="clear" w:color="auto" w:fill="auto"/>
          </w:tcPr>
          <w:p w14:paraId="522E63AB"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58B269B1" w14:textId="77777777" w:rsidR="00067961" w:rsidRPr="00546EF3" w:rsidRDefault="004F763A" w:rsidP="004044F6">
            <w:pPr>
              <w:spacing w:after="0" w:line="240" w:lineRule="auto"/>
              <w:rPr>
                <w:rFonts w:eastAsia="Calibri" w:cstheme="minorHAnsi"/>
                <w:sz w:val="20"/>
                <w:szCs w:val="20"/>
              </w:rPr>
            </w:pPr>
            <w:r>
              <w:rPr>
                <w:rFonts w:eastAsia="Calibri" w:cstheme="minorHAnsi"/>
                <w:sz w:val="20"/>
                <w:szCs w:val="20"/>
              </w:rPr>
              <w:t>MZ</w:t>
            </w:r>
          </w:p>
          <w:p w14:paraId="4F8D8B95" w14:textId="77777777" w:rsidR="00067961" w:rsidRPr="00546EF3" w:rsidRDefault="00067961" w:rsidP="004044F6">
            <w:pPr>
              <w:spacing w:after="0" w:line="240" w:lineRule="auto"/>
              <w:rPr>
                <w:rFonts w:eastAsia="Calibri" w:cstheme="minorHAnsi"/>
                <w:sz w:val="20"/>
                <w:szCs w:val="20"/>
              </w:rPr>
            </w:pPr>
          </w:p>
          <w:p w14:paraId="0430BCA2"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5CC13CBC"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zdravstvene ustanove</w:t>
            </w:r>
          </w:p>
        </w:tc>
        <w:tc>
          <w:tcPr>
            <w:tcW w:w="2058" w:type="dxa"/>
            <w:gridSpan w:val="2"/>
            <w:shd w:val="clear" w:color="auto" w:fill="auto"/>
          </w:tcPr>
          <w:p w14:paraId="7C43E6BD" w14:textId="20EF90AC" w:rsidR="00067961" w:rsidRPr="00546EF3" w:rsidRDefault="00067961" w:rsidP="00A41D83">
            <w:pPr>
              <w:spacing w:after="0" w:line="240" w:lineRule="auto"/>
              <w:rPr>
                <w:rFonts w:eastAsia="Calibri" w:cstheme="minorHAnsi"/>
                <w:sz w:val="20"/>
                <w:szCs w:val="20"/>
              </w:rPr>
            </w:pPr>
            <w:r w:rsidRPr="00546EF3">
              <w:rPr>
                <w:rFonts w:eastAsia="Calibri" w:cstheme="minorHAnsi"/>
                <w:sz w:val="20"/>
                <w:szCs w:val="20"/>
              </w:rPr>
              <w:t xml:space="preserve">Broj prvi puta i ponovno ocijenjenih </w:t>
            </w:r>
            <w:r w:rsidR="00A41D83" w:rsidRPr="002176CF">
              <w:rPr>
                <w:rFonts w:eastAsia="Calibri" w:cstheme="minorHAnsi"/>
                <w:sz w:val="20"/>
                <w:szCs w:val="20"/>
              </w:rPr>
              <w:t>„</w:t>
            </w:r>
            <w:r w:rsidR="00A41D83">
              <w:rPr>
                <w:rFonts w:eastAsia="Calibri" w:cstheme="minorHAnsi"/>
                <w:sz w:val="20"/>
                <w:szCs w:val="20"/>
              </w:rPr>
              <w:t xml:space="preserve">Ordinacija primarne zdravstvene zaštite - </w:t>
            </w:r>
            <w:r w:rsidR="00A41D83" w:rsidRPr="002176CF">
              <w:rPr>
                <w:rFonts w:eastAsia="Calibri" w:cstheme="minorHAnsi"/>
                <w:sz w:val="20"/>
                <w:szCs w:val="20"/>
              </w:rPr>
              <w:t>prijatelj dojenja“</w:t>
            </w:r>
            <w:r w:rsidR="00A41D83">
              <w:rPr>
                <w:rFonts w:eastAsia="Calibri" w:cstheme="minorHAnsi"/>
                <w:sz w:val="20"/>
                <w:szCs w:val="20"/>
              </w:rPr>
              <w:t xml:space="preserve"> (pedijatrijske ordinacije, ordinacije obiteljske (opće) medicine)</w:t>
            </w:r>
            <w:r w:rsidR="00A41D83" w:rsidRPr="002176CF">
              <w:rPr>
                <w:rFonts w:eastAsia="Calibri" w:cstheme="minorHAnsi"/>
                <w:sz w:val="20"/>
                <w:szCs w:val="20"/>
              </w:rPr>
              <w:t xml:space="preserve">, </w:t>
            </w:r>
            <w:r w:rsidRPr="00546EF3">
              <w:rPr>
                <w:rFonts w:eastAsia="Calibri" w:cstheme="minorHAnsi"/>
                <w:sz w:val="20"/>
                <w:szCs w:val="20"/>
              </w:rPr>
              <w:t>u kojih se ponovna ocjena treba provesti 4 godine nakon prethodne ocjene</w:t>
            </w:r>
          </w:p>
        </w:tc>
        <w:tc>
          <w:tcPr>
            <w:tcW w:w="2138" w:type="dxa"/>
            <w:shd w:val="clear" w:color="auto" w:fill="auto"/>
          </w:tcPr>
          <w:p w14:paraId="53F7D6D2" w14:textId="77777777" w:rsidR="00067961" w:rsidRPr="002176CF" w:rsidRDefault="00AB3F44">
            <w:pPr>
              <w:spacing w:after="0" w:line="240" w:lineRule="auto"/>
              <w:rPr>
                <w:rFonts w:eastAsia="Calibri" w:cstheme="minorHAnsi"/>
                <w:b/>
                <w:bCs/>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tc>
        <w:tc>
          <w:tcPr>
            <w:tcW w:w="1802" w:type="dxa"/>
            <w:gridSpan w:val="2"/>
            <w:shd w:val="clear" w:color="auto" w:fill="auto"/>
          </w:tcPr>
          <w:p w14:paraId="65F9215C"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1</w:t>
            </w:r>
            <w:r w:rsidR="006F1D67">
              <w:rPr>
                <w:rFonts w:eastAsia="Calibri" w:cstheme="minorHAnsi"/>
                <w:sz w:val="20"/>
                <w:szCs w:val="20"/>
              </w:rPr>
              <w:t>2</w:t>
            </w:r>
            <w:r w:rsidRPr="00546EF3">
              <w:rPr>
                <w:rFonts w:eastAsia="Calibri" w:cstheme="minorHAnsi"/>
                <w:sz w:val="20"/>
                <w:szCs w:val="20"/>
              </w:rPr>
              <w:t xml:space="preserve"> pedijatrijskih ordinacija i jedna ordinacija </w:t>
            </w:r>
            <w:r w:rsidR="00C3481C">
              <w:rPr>
                <w:rFonts w:eastAsia="Calibri" w:cstheme="minorHAnsi"/>
                <w:sz w:val="20"/>
                <w:szCs w:val="20"/>
              </w:rPr>
              <w:t>obiteljske (</w:t>
            </w:r>
            <w:r w:rsidRPr="00546EF3">
              <w:rPr>
                <w:rFonts w:eastAsia="Calibri" w:cstheme="minorHAnsi"/>
                <w:sz w:val="20"/>
                <w:szCs w:val="20"/>
              </w:rPr>
              <w:t>opće</w:t>
            </w:r>
            <w:r w:rsidR="00C3481C">
              <w:rPr>
                <w:rFonts w:eastAsia="Calibri" w:cstheme="minorHAnsi"/>
                <w:sz w:val="20"/>
                <w:szCs w:val="20"/>
              </w:rPr>
              <w:t>)</w:t>
            </w:r>
            <w:r w:rsidRPr="00546EF3">
              <w:rPr>
                <w:rFonts w:eastAsia="Calibri" w:cstheme="minorHAnsi"/>
                <w:sz w:val="20"/>
                <w:szCs w:val="20"/>
              </w:rPr>
              <w:t xml:space="preserve"> medicine ima naziv „</w:t>
            </w:r>
            <w:r w:rsidR="00C3481C">
              <w:rPr>
                <w:rFonts w:eastAsia="Calibri" w:cstheme="minorHAnsi"/>
                <w:sz w:val="20"/>
                <w:szCs w:val="20"/>
              </w:rPr>
              <w:t xml:space="preserve">Ordinacija primarne zdravstvene zaštite - </w:t>
            </w:r>
            <w:r w:rsidRPr="00546EF3">
              <w:rPr>
                <w:rFonts w:eastAsia="Calibri" w:cstheme="minorHAnsi"/>
                <w:sz w:val="20"/>
                <w:szCs w:val="20"/>
              </w:rPr>
              <w:t>prijatelj dojenja“ nijedna nova nije ocijenjena niti ponovo ocijenjena</w:t>
            </w:r>
          </w:p>
          <w:p w14:paraId="2181B5EB" w14:textId="77777777" w:rsidR="00067961" w:rsidRPr="00546EF3" w:rsidRDefault="00067961" w:rsidP="004044F6">
            <w:pPr>
              <w:spacing w:line="240" w:lineRule="auto"/>
              <w:rPr>
                <w:rFonts w:eastAsia="Calibri" w:cstheme="minorHAnsi"/>
                <w:sz w:val="20"/>
                <w:szCs w:val="20"/>
              </w:rPr>
            </w:pPr>
          </w:p>
        </w:tc>
        <w:tc>
          <w:tcPr>
            <w:tcW w:w="1802" w:type="dxa"/>
            <w:shd w:val="clear" w:color="auto" w:fill="auto"/>
          </w:tcPr>
          <w:p w14:paraId="082CB6A4" w14:textId="4B35951B" w:rsidR="00067961" w:rsidRPr="00546EF3" w:rsidRDefault="00747BA7" w:rsidP="00705116">
            <w:pPr>
              <w:spacing w:line="240" w:lineRule="auto"/>
              <w:rPr>
                <w:rFonts w:eastAsia="Calibri" w:cstheme="minorHAnsi"/>
                <w:sz w:val="20"/>
                <w:szCs w:val="20"/>
              </w:rPr>
            </w:pPr>
            <w:r>
              <w:rPr>
                <w:rFonts w:eastAsia="Calibri" w:cstheme="minorHAnsi"/>
                <w:sz w:val="20"/>
                <w:szCs w:val="20"/>
              </w:rPr>
              <w:t xml:space="preserve">5 </w:t>
            </w:r>
            <w:r w:rsidR="00705116">
              <w:rPr>
                <w:rFonts w:eastAsia="Calibri" w:cstheme="minorHAnsi"/>
                <w:sz w:val="20"/>
                <w:szCs w:val="20"/>
              </w:rPr>
              <w:t xml:space="preserve">od </w:t>
            </w:r>
            <w:r w:rsidR="00206450">
              <w:rPr>
                <w:rFonts w:eastAsia="Calibri" w:cstheme="minorHAnsi"/>
                <w:sz w:val="20"/>
                <w:szCs w:val="20"/>
              </w:rPr>
              <w:t xml:space="preserve">282 </w:t>
            </w:r>
            <w:r w:rsidR="00067961" w:rsidRPr="00546EF3">
              <w:rPr>
                <w:rFonts w:eastAsia="Calibri" w:cstheme="minorHAnsi"/>
                <w:sz w:val="20"/>
                <w:szCs w:val="20"/>
              </w:rPr>
              <w:t xml:space="preserve">pedijatrijske </w:t>
            </w:r>
            <w:r w:rsidR="00206450">
              <w:rPr>
                <w:rFonts w:eastAsia="Calibri" w:cstheme="minorHAnsi"/>
                <w:sz w:val="20"/>
                <w:szCs w:val="20"/>
              </w:rPr>
              <w:t xml:space="preserve">ordinacije </w:t>
            </w:r>
            <w:r w:rsidR="00067961" w:rsidRPr="00546EF3">
              <w:rPr>
                <w:rFonts w:eastAsia="Calibri" w:cstheme="minorHAnsi"/>
                <w:sz w:val="20"/>
                <w:szCs w:val="20"/>
              </w:rPr>
              <w:t xml:space="preserve">i </w:t>
            </w:r>
            <w:r w:rsidR="00FA3AF7">
              <w:rPr>
                <w:rFonts w:eastAsia="Calibri" w:cstheme="minorHAnsi"/>
                <w:sz w:val="20"/>
                <w:szCs w:val="20"/>
              </w:rPr>
              <w:t>5</w:t>
            </w:r>
            <w:r w:rsidR="00067961" w:rsidRPr="00546EF3">
              <w:rPr>
                <w:rFonts w:eastAsia="Calibri" w:cstheme="minorHAnsi"/>
                <w:sz w:val="20"/>
                <w:szCs w:val="20"/>
              </w:rPr>
              <w:t xml:space="preserve"> </w:t>
            </w:r>
            <w:r w:rsidR="00AB092D">
              <w:rPr>
                <w:rFonts w:eastAsia="Calibri" w:cstheme="minorHAnsi"/>
                <w:sz w:val="20"/>
                <w:szCs w:val="20"/>
              </w:rPr>
              <w:t xml:space="preserve"> od</w:t>
            </w:r>
            <w:r w:rsidR="00FA3AF7">
              <w:rPr>
                <w:rFonts w:eastAsia="Calibri" w:cstheme="minorHAnsi"/>
                <w:sz w:val="20"/>
                <w:szCs w:val="20"/>
              </w:rPr>
              <w:t xml:space="preserve"> </w:t>
            </w:r>
            <w:r w:rsidR="00AB092D">
              <w:rPr>
                <w:rFonts w:eastAsia="Calibri" w:cstheme="minorHAnsi"/>
                <w:sz w:val="20"/>
                <w:szCs w:val="20"/>
              </w:rPr>
              <w:t xml:space="preserve">2317 </w:t>
            </w:r>
            <w:r w:rsidR="00067961" w:rsidRPr="00546EF3">
              <w:rPr>
                <w:rFonts w:eastAsia="Calibri" w:cstheme="minorHAnsi"/>
                <w:sz w:val="20"/>
                <w:szCs w:val="20"/>
              </w:rPr>
              <w:t>ordinacij</w:t>
            </w:r>
            <w:r w:rsidR="00AB092D">
              <w:rPr>
                <w:rFonts w:eastAsia="Calibri" w:cstheme="minorHAnsi"/>
                <w:sz w:val="20"/>
                <w:szCs w:val="20"/>
              </w:rPr>
              <w:t>a</w:t>
            </w:r>
            <w:r w:rsidR="00067961" w:rsidRPr="00546EF3">
              <w:rPr>
                <w:rFonts w:eastAsia="Calibri" w:cstheme="minorHAnsi"/>
                <w:sz w:val="20"/>
                <w:szCs w:val="20"/>
              </w:rPr>
              <w:t xml:space="preserve"> obiteljske </w:t>
            </w:r>
            <w:r w:rsidR="00C076F1">
              <w:rPr>
                <w:rFonts w:eastAsia="Calibri" w:cstheme="minorHAnsi"/>
                <w:sz w:val="20"/>
                <w:szCs w:val="20"/>
              </w:rPr>
              <w:t xml:space="preserve">(opće) </w:t>
            </w:r>
            <w:r w:rsidR="00067961" w:rsidRPr="00546EF3">
              <w:rPr>
                <w:rFonts w:eastAsia="Calibri" w:cstheme="minorHAnsi"/>
                <w:sz w:val="20"/>
                <w:szCs w:val="20"/>
              </w:rPr>
              <w:t>medicine bit će prvi puta ocijenjen</w:t>
            </w:r>
            <w:r w:rsidR="00C076F1">
              <w:rPr>
                <w:rFonts w:eastAsia="Calibri" w:cstheme="minorHAnsi"/>
                <w:sz w:val="20"/>
                <w:szCs w:val="20"/>
              </w:rPr>
              <w:t>o</w:t>
            </w:r>
            <w:r w:rsidR="00067961" w:rsidRPr="00546EF3">
              <w:rPr>
                <w:rFonts w:eastAsia="Calibri" w:cstheme="minorHAnsi"/>
                <w:sz w:val="20"/>
                <w:szCs w:val="20"/>
              </w:rPr>
              <w:t xml:space="preserve">, te </w:t>
            </w:r>
            <w:r w:rsidR="00705116">
              <w:rPr>
                <w:rFonts w:eastAsia="Calibri" w:cstheme="minorHAnsi"/>
                <w:sz w:val="20"/>
                <w:szCs w:val="20"/>
              </w:rPr>
              <w:t>2</w:t>
            </w:r>
            <w:r w:rsidR="00067961" w:rsidRPr="00546EF3">
              <w:rPr>
                <w:rFonts w:eastAsia="Calibri" w:cstheme="minorHAnsi"/>
                <w:sz w:val="20"/>
                <w:szCs w:val="20"/>
              </w:rPr>
              <w:t xml:space="preserve"> od </w:t>
            </w:r>
            <w:r w:rsidR="00705116">
              <w:rPr>
                <w:rFonts w:eastAsia="Calibri" w:cstheme="minorHAnsi"/>
                <w:sz w:val="20"/>
                <w:szCs w:val="20"/>
              </w:rPr>
              <w:t xml:space="preserve">12 </w:t>
            </w:r>
            <w:r w:rsidR="00067961" w:rsidRPr="00546EF3">
              <w:rPr>
                <w:rFonts w:eastAsia="Calibri" w:cstheme="minorHAnsi"/>
                <w:sz w:val="20"/>
                <w:szCs w:val="20"/>
              </w:rPr>
              <w:t xml:space="preserve"> već ocijenjenih pedijatrijskih ordinacija </w:t>
            </w:r>
            <w:r w:rsidR="00BB390F">
              <w:rPr>
                <w:rFonts w:eastAsia="Calibri" w:cstheme="minorHAnsi"/>
                <w:sz w:val="20"/>
                <w:szCs w:val="20"/>
              </w:rPr>
              <w:t xml:space="preserve">i </w:t>
            </w:r>
            <w:r w:rsidR="00705116">
              <w:rPr>
                <w:rFonts w:eastAsia="Calibri" w:cstheme="minorHAnsi"/>
                <w:sz w:val="20"/>
                <w:szCs w:val="20"/>
              </w:rPr>
              <w:t xml:space="preserve">1 od 1 ocijenjene </w:t>
            </w:r>
            <w:r w:rsidR="00BB390F">
              <w:rPr>
                <w:rFonts w:eastAsia="Calibri" w:cstheme="minorHAnsi"/>
                <w:sz w:val="20"/>
                <w:szCs w:val="20"/>
              </w:rPr>
              <w:t xml:space="preserve">ordinacije obiteljske (opće) medicine </w:t>
            </w:r>
            <w:r w:rsidR="00067961" w:rsidRPr="00546EF3">
              <w:rPr>
                <w:rFonts w:eastAsia="Calibri" w:cstheme="minorHAnsi"/>
                <w:sz w:val="20"/>
                <w:szCs w:val="20"/>
              </w:rPr>
              <w:t>bit će ponov</w:t>
            </w:r>
            <w:r w:rsidR="006211BC">
              <w:rPr>
                <w:rFonts w:eastAsia="Calibri" w:cstheme="minorHAnsi"/>
                <w:sz w:val="20"/>
                <w:szCs w:val="20"/>
              </w:rPr>
              <w:t>n</w:t>
            </w:r>
            <w:r w:rsidR="00067961" w:rsidRPr="00546EF3">
              <w:rPr>
                <w:rFonts w:eastAsia="Calibri" w:cstheme="minorHAnsi"/>
                <w:sz w:val="20"/>
                <w:szCs w:val="20"/>
              </w:rPr>
              <w:t>o ocijenjen</w:t>
            </w:r>
            <w:r w:rsidR="00C076F1">
              <w:rPr>
                <w:rFonts w:eastAsia="Calibri" w:cstheme="minorHAnsi"/>
                <w:sz w:val="20"/>
                <w:szCs w:val="20"/>
              </w:rPr>
              <w:t>o</w:t>
            </w:r>
          </w:p>
        </w:tc>
      </w:tr>
      <w:tr w:rsidR="00067961" w:rsidRPr="005E1715" w14:paraId="10163C0A" w14:textId="77777777" w:rsidTr="004044F6">
        <w:tc>
          <w:tcPr>
            <w:tcW w:w="9924" w:type="dxa"/>
            <w:gridSpan w:val="7"/>
            <w:shd w:val="clear" w:color="auto" w:fill="F7CAAC" w:themeFill="accent2" w:themeFillTint="66"/>
          </w:tcPr>
          <w:p w14:paraId="37493F82" w14:textId="77777777" w:rsidR="00067961" w:rsidRPr="00546EF3" w:rsidRDefault="00067961" w:rsidP="00C076F1">
            <w:pPr>
              <w:spacing w:line="240" w:lineRule="auto"/>
              <w:rPr>
                <w:rFonts w:eastAsia="Calibri" w:cstheme="minorHAnsi"/>
                <w:bCs/>
                <w:i/>
                <w:iCs/>
                <w:sz w:val="20"/>
                <w:szCs w:val="20"/>
              </w:rPr>
            </w:pPr>
            <w:r w:rsidRPr="00546EF3">
              <w:rPr>
                <w:rFonts w:eastAsia="Calibri" w:cstheme="minorHAnsi"/>
                <w:bCs/>
                <w:i/>
                <w:iCs/>
                <w:sz w:val="20"/>
                <w:szCs w:val="20"/>
              </w:rPr>
              <w:t xml:space="preserve">Aktivnost 2: Praćenje podataka o broju prvi puta ocijenjenih savjetovališta za žene za stjecanje naziva „Savjetovalište za žene – prijatelj dojenja“ u </w:t>
            </w:r>
            <w:r w:rsidR="00C076F1">
              <w:rPr>
                <w:rFonts w:eastAsia="Calibri" w:cstheme="minorHAnsi"/>
                <w:bCs/>
                <w:i/>
                <w:iCs/>
                <w:sz w:val="20"/>
                <w:szCs w:val="20"/>
              </w:rPr>
              <w:t xml:space="preserve">ginekološkim </w:t>
            </w:r>
            <w:r w:rsidRPr="00546EF3">
              <w:rPr>
                <w:rFonts w:eastAsia="Calibri" w:cstheme="minorHAnsi"/>
                <w:bCs/>
                <w:i/>
                <w:iCs/>
                <w:sz w:val="20"/>
                <w:szCs w:val="20"/>
              </w:rPr>
              <w:t xml:space="preserve">ordinacijama </w:t>
            </w:r>
            <w:r w:rsidR="00355106">
              <w:rPr>
                <w:rFonts w:eastAsia="Calibri" w:cstheme="minorHAnsi"/>
                <w:bCs/>
                <w:i/>
                <w:iCs/>
                <w:sz w:val="20"/>
                <w:szCs w:val="20"/>
              </w:rPr>
              <w:t xml:space="preserve">iz </w:t>
            </w:r>
            <w:r w:rsidRPr="00546EF3">
              <w:rPr>
                <w:rFonts w:eastAsia="Calibri" w:cstheme="minorHAnsi"/>
                <w:bCs/>
                <w:i/>
                <w:iCs/>
                <w:sz w:val="20"/>
                <w:szCs w:val="20"/>
              </w:rPr>
              <w:t xml:space="preserve">primarne </w:t>
            </w:r>
            <w:r w:rsidR="00C076F1">
              <w:rPr>
                <w:rFonts w:eastAsia="Calibri" w:cstheme="minorHAnsi"/>
                <w:bCs/>
                <w:i/>
                <w:iCs/>
                <w:sz w:val="20"/>
                <w:szCs w:val="20"/>
              </w:rPr>
              <w:t xml:space="preserve">zdravstvene </w:t>
            </w:r>
            <w:r w:rsidRPr="00546EF3">
              <w:rPr>
                <w:rFonts w:eastAsia="Calibri" w:cstheme="minorHAnsi"/>
                <w:bCs/>
                <w:i/>
                <w:iCs/>
                <w:sz w:val="20"/>
                <w:szCs w:val="20"/>
              </w:rPr>
              <w:t xml:space="preserve">zaštite </w:t>
            </w:r>
          </w:p>
        </w:tc>
      </w:tr>
      <w:tr w:rsidR="00067961" w:rsidRPr="004630BD" w14:paraId="73AD1A17" w14:textId="77777777" w:rsidTr="004044F6">
        <w:trPr>
          <w:trHeight w:val="425"/>
        </w:trPr>
        <w:tc>
          <w:tcPr>
            <w:tcW w:w="2124" w:type="dxa"/>
            <w:shd w:val="clear" w:color="auto" w:fill="auto"/>
          </w:tcPr>
          <w:p w14:paraId="400A0EFE"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5CEE0B6D"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333936AE"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34F38222" w14:textId="77777777" w:rsidR="00067961" w:rsidRPr="002E302D" w:rsidRDefault="00067961" w:rsidP="004044F6">
            <w:pPr>
              <w:spacing w:after="0" w:line="240" w:lineRule="auto"/>
              <w:jc w:val="center"/>
              <w:rPr>
                <w:rFonts w:eastAsia="Calibri" w:cstheme="minorHAnsi"/>
                <w:b/>
                <w:bCs/>
                <w:sz w:val="20"/>
                <w:szCs w:val="20"/>
              </w:rPr>
            </w:pPr>
            <w:r>
              <w:rPr>
                <w:rFonts w:eastAsia="Calibri" w:cstheme="minorHAnsi"/>
                <w:b/>
                <w:bCs/>
                <w:sz w:val="20"/>
                <w:szCs w:val="20"/>
              </w:rPr>
              <w:t>Početna vrijednost</w:t>
            </w:r>
          </w:p>
        </w:tc>
        <w:tc>
          <w:tcPr>
            <w:tcW w:w="1802" w:type="dxa"/>
            <w:shd w:val="clear" w:color="auto" w:fill="auto"/>
          </w:tcPr>
          <w:p w14:paraId="7CD432C8" w14:textId="77777777" w:rsidR="00067961" w:rsidRPr="00546EF3" w:rsidRDefault="00067961" w:rsidP="004044F6">
            <w:pPr>
              <w:spacing w:after="0" w:line="240" w:lineRule="auto"/>
              <w:rPr>
                <w:rFonts w:eastAsia="Calibri" w:cstheme="minorHAnsi"/>
                <w:b/>
                <w:bCs/>
                <w:sz w:val="20"/>
                <w:szCs w:val="20"/>
              </w:rPr>
            </w:pPr>
            <w:r w:rsidRPr="002E302D">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12FA3C1B" w14:textId="77777777" w:rsidTr="004044F6">
        <w:trPr>
          <w:trHeight w:val="662"/>
        </w:trPr>
        <w:tc>
          <w:tcPr>
            <w:tcW w:w="2124" w:type="dxa"/>
            <w:shd w:val="clear" w:color="auto" w:fill="auto"/>
          </w:tcPr>
          <w:p w14:paraId="52CED2E0"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lastRenderedPageBreak/>
              <w:t>Nositelj:</w:t>
            </w:r>
          </w:p>
          <w:p w14:paraId="637CB237" w14:textId="77777777" w:rsidR="00067961" w:rsidRPr="00546EF3" w:rsidRDefault="00E976C1" w:rsidP="004044F6">
            <w:pPr>
              <w:spacing w:after="0" w:line="240" w:lineRule="auto"/>
              <w:rPr>
                <w:rFonts w:eastAsia="Calibri" w:cstheme="minorHAnsi"/>
                <w:sz w:val="20"/>
                <w:szCs w:val="20"/>
              </w:rPr>
            </w:pPr>
            <w:r>
              <w:rPr>
                <w:rFonts w:eastAsia="Calibri" w:cstheme="minorHAnsi"/>
                <w:sz w:val="20"/>
                <w:szCs w:val="20"/>
              </w:rPr>
              <w:t>MZ</w:t>
            </w:r>
          </w:p>
          <w:p w14:paraId="41CDD5D3" w14:textId="77777777" w:rsidR="00067961" w:rsidRPr="00546EF3" w:rsidRDefault="00067961" w:rsidP="004044F6">
            <w:pPr>
              <w:spacing w:after="0" w:line="240" w:lineRule="auto"/>
              <w:rPr>
                <w:rFonts w:eastAsia="Calibri" w:cstheme="minorHAnsi"/>
                <w:sz w:val="20"/>
                <w:szCs w:val="20"/>
              </w:rPr>
            </w:pPr>
          </w:p>
          <w:p w14:paraId="1090E46F"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21983591"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zdravstvene ustanove</w:t>
            </w:r>
          </w:p>
        </w:tc>
        <w:tc>
          <w:tcPr>
            <w:tcW w:w="2058" w:type="dxa"/>
            <w:gridSpan w:val="2"/>
            <w:shd w:val="clear" w:color="auto" w:fill="auto"/>
          </w:tcPr>
          <w:p w14:paraId="674BBAD7" w14:textId="77777777" w:rsidR="00067961" w:rsidRPr="00546EF3" w:rsidRDefault="00067961" w:rsidP="004A4255">
            <w:pPr>
              <w:spacing w:after="0" w:line="240" w:lineRule="auto"/>
              <w:rPr>
                <w:rFonts w:eastAsia="Calibri" w:cstheme="minorHAnsi"/>
                <w:sz w:val="20"/>
                <w:szCs w:val="20"/>
              </w:rPr>
            </w:pPr>
            <w:r w:rsidRPr="00546EF3">
              <w:rPr>
                <w:rFonts w:eastAsia="Calibri" w:cstheme="minorHAnsi"/>
                <w:sz w:val="20"/>
                <w:szCs w:val="20"/>
              </w:rPr>
              <w:t xml:space="preserve">Broj prvi puta ocijenjenih </w:t>
            </w:r>
            <w:r w:rsidR="004A4255">
              <w:rPr>
                <w:rFonts w:eastAsia="Calibri" w:cstheme="minorHAnsi"/>
                <w:sz w:val="20"/>
                <w:szCs w:val="20"/>
              </w:rPr>
              <w:t xml:space="preserve">ginekoloških ordinacija primarne zdravstvene zaštite </w:t>
            </w:r>
            <w:r w:rsidRPr="00546EF3">
              <w:rPr>
                <w:rFonts w:eastAsia="Calibri" w:cstheme="minorHAnsi"/>
                <w:sz w:val="20"/>
                <w:szCs w:val="20"/>
              </w:rPr>
              <w:t xml:space="preserve">koja sudjeluju u programu „Savjetovalište za žene – prijatelj dojenja“ </w:t>
            </w:r>
          </w:p>
        </w:tc>
        <w:tc>
          <w:tcPr>
            <w:tcW w:w="2138" w:type="dxa"/>
            <w:shd w:val="clear" w:color="auto" w:fill="auto"/>
          </w:tcPr>
          <w:p w14:paraId="5F4BA8AA" w14:textId="77777777" w:rsidR="00067961" w:rsidRPr="00021074" w:rsidRDefault="00AB3F44">
            <w:pPr>
              <w:spacing w:after="0" w:line="240" w:lineRule="auto"/>
              <w:rPr>
                <w:rFonts w:eastAsia="Calibri" w:cstheme="minorHAnsi"/>
                <w:b/>
                <w:bCs/>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tc>
        <w:tc>
          <w:tcPr>
            <w:tcW w:w="1802" w:type="dxa"/>
            <w:gridSpan w:val="2"/>
            <w:shd w:val="clear" w:color="auto" w:fill="auto"/>
          </w:tcPr>
          <w:p w14:paraId="7492646F" w14:textId="77777777" w:rsidR="00067961" w:rsidRPr="00546EF3" w:rsidRDefault="00067961" w:rsidP="004A4255">
            <w:pPr>
              <w:spacing w:line="240" w:lineRule="auto"/>
              <w:rPr>
                <w:rFonts w:eastAsia="Calibri" w:cstheme="minorHAnsi"/>
                <w:sz w:val="20"/>
                <w:szCs w:val="20"/>
              </w:rPr>
            </w:pPr>
            <w:r>
              <w:rPr>
                <w:rFonts w:eastAsia="Calibri" w:cstheme="minorHAnsi"/>
                <w:sz w:val="20"/>
                <w:szCs w:val="20"/>
              </w:rPr>
              <w:t>N</w:t>
            </w:r>
            <w:r w:rsidRPr="00546EF3">
              <w:rPr>
                <w:rFonts w:eastAsia="Calibri" w:cstheme="minorHAnsi"/>
                <w:sz w:val="20"/>
                <w:szCs w:val="20"/>
              </w:rPr>
              <w:t xml:space="preserve">ije bilo ocijenjenih </w:t>
            </w:r>
            <w:r w:rsidR="004A4255">
              <w:rPr>
                <w:rFonts w:eastAsia="Calibri" w:cstheme="minorHAnsi"/>
                <w:sz w:val="20"/>
                <w:szCs w:val="20"/>
              </w:rPr>
              <w:t>ginekoloških ordinacija primarne zdravstvene zaštite u okviru programa „S</w:t>
            </w:r>
            <w:r w:rsidRPr="00546EF3">
              <w:rPr>
                <w:rFonts w:eastAsia="Calibri" w:cstheme="minorHAnsi"/>
                <w:sz w:val="20"/>
                <w:szCs w:val="20"/>
              </w:rPr>
              <w:t xml:space="preserve">avjetovališta za žene </w:t>
            </w:r>
            <w:r w:rsidR="004A4255">
              <w:rPr>
                <w:rFonts w:eastAsia="Calibri" w:cstheme="minorHAnsi"/>
                <w:sz w:val="20"/>
                <w:szCs w:val="20"/>
              </w:rPr>
              <w:t xml:space="preserve">– prijatelj dojenja“ </w:t>
            </w:r>
          </w:p>
        </w:tc>
        <w:tc>
          <w:tcPr>
            <w:tcW w:w="1802" w:type="dxa"/>
            <w:shd w:val="clear" w:color="auto" w:fill="auto"/>
          </w:tcPr>
          <w:p w14:paraId="2F23FEFF" w14:textId="77777777" w:rsidR="00067961" w:rsidRPr="00546EF3" w:rsidRDefault="00067961" w:rsidP="000774F4">
            <w:pPr>
              <w:spacing w:line="240" w:lineRule="auto"/>
              <w:rPr>
                <w:rFonts w:eastAsia="Calibri" w:cstheme="minorHAnsi"/>
                <w:sz w:val="20"/>
                <w:szCs w:val="20"/>
              </w:rPr>
            </w:pPr>
            <w:r>
              <w:rPr>
                <w:rFonts w:eastAsia="Calibri" w:cstheme="minorHAnsi"/>
                <w:sz w:val="20"/>
                <w:szCs w:val="20"/>
              </w:rPr>
              <w:t>5</w:t>
            </w:r>
            <w:r w:rsidRPr="00546EF3">
              <w:rPr>
                <w:rFonts w:eastAsia="Calibri" w:cstheme="minorHAnsi"/>
                <w:sz w:val="20"/>
                <w:szCs w:val="20"/>
              </w:rPr>
              <w:t xml:space="preserve"> od </w:t>
            </w:r>
            <w:r w:rsidR="000774F4">
              <w:rPr>
                <w:rFonts w:eastAsia="Calibri" w:cstheme="minorHAnsi"/>
                <w:sz w:val="20"/>
                <w:szCs w:val="20"/>
              </w:rPr>
              <w:t xml:space="preserve">279 </w:t>
            </w:r>
            <w:r w:rsidRPr="00546EF3">
              <w:rPr>
                <w:rFonts w:eastAsia="Calibri" w:cstheme="minorHAnsi"/>
                <w:sz w:val="20"/>
                <w:szCs w:val="20"/>
              </w:rPr>
              <w:t>ginekološk</w:t>
            </w:r>
            <w:r w:rsidR="00182AC1">
              <w:rPr>
                <w:rFonts w:eastAsia="Calibri" w:cstheme="minorHAnsi"/>
                <w:sz w:val="20"/>
                <w:szCs w:val="20"/>
              </w:rPr>
              <w:t>ih</w:t>
            </w:r>
            <w:r w:rsidRPr="00546EF3">
              <w:rPr>
                <w:rFonts w:eastAsia="Calibri" w:cstheme="minorHAnsi"/>
                <w:sz w:val="20"/>
                <w:szCs w:val="20"/>
              </w:rPr>
              <w:t xml:space="preserve"> ordinacij</w:t>
            </w:r>
            <w:r w:rsidR="00182AC1">
              <w:rPr>
                <w:rFonts w:eastAsia="Calibri" w:cstheme="minorHAnsi"/>
                <w:sz w:val="20"/>
                <w:szCs w:val="20"/>
              </w:rPr>
              <w:t>a</w:t>
            </w:r>
            <w:r w:rsidRPr="00546EF3">
              <w:rPr>
                <w:rFonts w:eastAsia="Calibri" w:cstheme="minorHAnsi"/>
                <w:sz w:val="20"/>
                <w:szCs w:val="20"/>
              </w:rPr>
              <w:t xml:space="preserve"> </w:t>
            </w:r>
            <w:r w:rsidR="002B6A34">
              <w:rPr>
                <w:rFonts w:eastAsia="Calibri" w:cstheme="minorHAnsi"/>
                <w:sz w:val="20"/>
                <w:szCs w:val="20"/>
              </w:rPr>
              <w:t xml:space="preserve">primarne zdravstvene zaštite </w:t>
            </w:r>
            <w:r w:rsidRPr="00546EF3">
              <w:rPr>
                <w:rFonts w:eastAsia="Calibri" w:cstheme="minorHAnsi"/>
                <w:sz w:val="20"/>
                <w:szCs w:val="20"/>
              </w:rPr>
              <w:t>bit će prvi puta ocijenjen</w:t>
            </w:r>
            <w:r w:rsidR="004A4255">
              <w:rPr>
                <w:rFonts w:eastAsia="Calibri" w:cstheme="minorHAnsi"/>
                <w:sz w:val="20"/>
                <w:szCs w:val="20"/>
              </w:rPr>
              <w:t>o</w:t>
            </w:r>
            <w:r w:rsidRPr="00546EF3">
              <w:rPr>
                <w:rFonts w:eastAsia="Calibri" w:cstheme="minorHAnsi"/>
                <w:sz w:val="20"/>
                <w:szCs w:val="20"/>
              </w:rPr>
              <w:t xml:space="preserve"> u okviru programa „Savjetovalište za žene – prijatelj dojenja“</w:t>
            </w:r>
          </w:p>
        </w:tc>
      </w:tr>
      <w:tr w:rsidR="00067961" w:rsidRPr="005E1715" w14:paraId="546EEB26" w14:textId="77777777" w:rsidTr="004044F6">
        <w:tc>
          <w:tcPr>
            <w:tcW w:w="9924" w:type="dxa"/>
            <w:gridSpan w:val="7"/>
            <w:shd w:val="clear" w:color="auto" w:fill="F7CAAC" w:themeFill="accent2" w:themeFillTint="66"/>
          </w:tcPr>
          <w:p w14:paraId="24E08584" w14:textId="77777777" w:rsidR="00067961" w:rsidRPr="00021074" w:rsidRDefault="00067961" w:rsidP="004044F6">
            <w:pPr>
              <w:spacing w:line="240" w:lineRule="auto"/>
              <w:rPr>
                <w:rFonts w:eastAsia="Calibri" w:cstheme="minorHAnsi"/>
                <w:bCs/>
                <w:i/>
                <w:iCs/>
                <w:sz w:val="20"/>
                <w:szCs w:val="20"/>
              </w:rPr>
            </w:pPr>
            <w:r w:rsidRPr="00021074">
              <w:rPr>
                <w:rFonts w:eastAsia="Calibri" w:cstheme="minorHAnsi"/>
                <w:bCs/>
                <w:i/>
                <w:iCs/>
                <w:sz w:val="20"/>
                <w:szCs w:val="20"/>
              </w:rPr>
              <w:t xml:space="preserve">Aktivnost 3: Praćenje podataka o broju prvi puta ocijenjenih ljekarni za stjecanje naziva „Ljekarna – prijatelj dojenja“ </w:t>
            </w:r>
          </w:p>
        </w:tc>
      </w:tr>
      <w:tr w:rsidR="00067961" w:rsidRPr="004630BD" w14:paraId="727E40CA" w14:textId="77777777" w:rsidTr="004044F6">
        <w:trPr>
          <w:trHeight w:val="662"/>
        </w:trPr>
        <w:tc>
          <w:tcPr>
            <w:tcW w:w="2124" w:type="dxa"/>
            <w:shd w:val="clear" w:color="auto" w:fill="auto"/>
          </w:tcPr>
          <w:p w14:paraId="3E3FF49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3697DC6A"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7AEF9CE1" w14:textId="77777777" w:rsidR="00067961" w:rsidRPr="00021074" w:rsidRDefault="00067961" w:rsidP="004044F6">
            <w:pPr>
              <w:spacing w:after="0" w:line="240" w:lineRule="auto"/>
              <w:jc w:val="center"/>
              <w:rPr>
                <w:rFonts w:eastAsia="Calibri" w:cstheme="minorHAnsi"/>
                <w:b/>
                <w:bCs/>
                <w:sz w:val="20"/>
                <w:szCs w:val="20"/>
              </w:rPr>
            </w:pPr>
            <w:r w:rsidRPr="00021074">
              <w:rPr>
                <w:rFonts w:eastAsia="Calibri" w:cstheme="minorHAnsi"/>
                <w:b/>
                <w:bCs/>
                <w:sz w:val="20"/>
                <w:szCs w:val="20"/>
              </w:rPr>
              <w:t>Financijska sredstva</w:t>
            </w:r>
          </w:p>
        </w:tc>
        <w:tc>
          <w:tcPr>
            <w:tcW w:w="1802" w:type="dxa"/>
            <w:gridSpan w:val="2"/>
            <w:shd w:val="clear" w:color="auto" w:fill="auto"/>
          </w:tcPr>
          <w:p w14:paraId="556263CA" w14:textId="77777777" w:rsidR="00067961" w:rsidRPr="00546EF3" w:rsidRDefault="00067961" w:rsidP="004044F6">
            <w:pPr>
              <w:spacing w:after="0" w:line="240" w:lineRule="auto"/>
              <w:rPr>
                <w:rFonts w:eastAsia="Calibri" w:cstheme="minorHAnsi"/>
                <w:sz w:val="20"/>
                <w:szCs w:val="20"/>
              </w:rPr>
            </w:pPr>
            <w:r w:rsidRPr="00F7462D">
              <w:rPr>
                <w:rFonts w:eastAsia="Calibri" w:cstheme="minorHAnsi"/>
                <w:b/>
                <w:bCs/>
                <w:sz w:val="20"/>
                <w:szCs w:val="20"/>
              </w:rPr>
              <w:t>Početna vrijednost</w:t>
            </w:r>
            <w:r w:rsidRPr="00546EF3">
              <w:rPr>
                <w:rFonts w:eastAsia="Calibri" w:cstheme="minorHAnsi"/>
                <w:sz w:val="20"/>
                <w:szCs w:val="20"/>
              </w:rPr>
              <w:t xml:space="preserve"> </w:t>
            </w:r>
          </w:p>
          <w:p w14:paraId="3A9B268F" w14:textId="77777777" w:rsidR="00067961" w:rsidRPr="00546EF3" w:rsidRDefault="00067961" w:rsidP="004044F6">
            <w:pPr>
              <w:spacing w:line="240" w:lineRule="auto"/>
              <w:rPr>
                <w:rFonts w:eastAsia="Calibri" w:cstheme="minorHAnsi"/>
                <w:sz w:val="20"/>
                <w:szCs w:val="20"/>
              </w:rPr>
            </w:pPr>
          </w:p>
        </w:tc>
        <w:tc>
          <w:tcPr>
            <w:tcW w:w="1802" w:type="dxa"/>
            <w:shd w:val="clear" w:color="auto" w:fill="auto"/>
          </w:tcPr>
          <w:p w14:paraId="6D22FE2F" w14:textId="77777777" w:rsidR="00067961" w:rsidRPr="00546EF3" w:rsidRDefault="00067961" w:rsidP="004044F6">
            <w:pPr>
              <w:spacing w:line="240" w:lineRule="auto"/>
              <w:rPr>
                <w:rFonts w:eastAsia="Calibri" w:cstheme="minorHAnsi"/>
                <w:b/>
                <w:bCs/>
                <w:sz w:val="20"/>
                <w:szCs w:val="20"/>
              </w:rPr>
            </w:pPr>
            <w:r w:rsidRPr="00F7462D">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691470F6" w14:textId="77777777" w:rsidTr="004044F6">
        <w:trPr>
          <w:trHeight w:val="662"/>
        </w:trPr>
        <w:tc>
          <w:tcPr>
            <w:tcW w:w="2124" w:type="dxa"/>
            <w:shd w:val="clear" w:color="auto" w:fill="auto"/>
          </w:tcPr>
          <w:p w14:paraId="70887EFD"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3F7CA89F" w14:textId="77777777" w:rsidR="00067961" w:rsidRPr="00546EF3" w:rsidRDefault="00D22B32" w:rsidP="004044F6">
            <w:pPr>
              <w:spacing w:after="0" w:line="240" w:lineRule="auto"/>
              <w:rPr>
                <w:rFonts w:eastAsia="Calibri" w:cstheme="minorHAnsi"/>
                <w:sz w:val="20"/>
                <w:szCs w:val="20"/>
              </w:rPr>
            </w:pPr>
            <w:r>
              <w:rPr>
                <w:rFonts w:eastAsia="Calibri" w:cstheme="minorHAnsi"/>
                <w:sz w:val="20"/>
                <w:szCs w:val="20"/>
              </w:rPr>
              <w:t>MZ</w:t>
            </w:r>
          </w:p>
          <w:p w14:paraId="2C5DA737" w14:textId="77777777" w:rsidR="00067961" w:rsidRPr="00546EF3" w:rsidRDefault="00067961" w:rsidP="004044F6">
            <w:pPr>
              <w:spacing w:after="0" w:line="240" w:lineRule="auto"/>
              <w:rPr>
                <w:rFonts w:eastAsia="Calibri" w:cstheme="minorHAnsi"/>
                <w:sz w:val="20"/>
                <w:szCs w:val="20"/>
              </w:rPr>
            </w:pPr>
          </w:p>
          <w:p w14:paraId="1FE4BF73"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259169C8"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zdravstvene ustanove</w:t>
            </w:r>
          </w:p>
        </w:tc>
        <w:tc>
          <w:tcPr>
            <w:tcW w:w="2058" w:type="dxa"/>
            <w:gridSpan w:val="2"/>
            <w:shd w:val="clear" w:color="auto" w:fill="auto"/>
          </w:tcPr>
          <w:p w14:paraId="5693F0AD"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 xml:space="preserve">Broj prvi puta ocijenjenih ljekarni koje sudjeluju u programu „Ljekarna – prijatelj dojenja“ </w:t>
            </w:r>
          </w:p>
        </w:tc>
        <w:tc>
          <w:tcPr>
            <w:tcW w:w="2138" w:type="dxa"/>
            <w:shd w:val="clear" w:color="auto" w:fill="auto"/>
          </w:tcPr>
          <w:p w14:paraId="04850095" w14:textId="77777777" w:rsidR="00067961" w:rsidRPr="00021074" w:rsidRDefault="00AB3F44">
            <w:pPr>
              <w:spacing w:after="0" w:line="240" w:lineRule="auto"/>
              <w:rPr>
                <w:rFonts w:eastAsia="Calibri" w:cstheme="minorHAnsi"/>
                <w:b/>
                <w:bCs/>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tc>
        <w:tc>
          <w:tcPr>
            <w:tcW w:w="1802" w:type="dxa"/>
            <w:gridSpan w:val="2"/>
            <w:shd w:val="clear" w:color="auto" w:fill="auto"/>
          </w:tcPr>
          <w:p w14:paraId="7D73FE89" w14:textId="2260DFC4" w:rsidR="00067961" w:rsidRPr="00546EF3" w:rsidRDefault="00182AC1" w:rsidP="006C698C">
            <w:pPr>
              <w:spacing w:line="240" w:lineRule="auto"/>
              <w:rPr>
                <w:rFonts w:eastAsia="Calibri" w:cstheme="minorHAnsi"/>
                <w:sz w:val="20"/>
                <w:szCs w:val="20"/>
              </w:rPr>
            </w:pPr>
            <w:r>
              <w:rPr>
                <w:rFonts w:eastAsia="Calibri" w:cstheme="minorHAnsi"/>
                <w:sz w:val="20"/>
                <w:szCs w:val="20"/>
              </w:rPr>
              <w:t>N</w:t>
            </w:r>
            <w:r w:rsidR="00067961" w:rsidRPr="00546EF3">
              <w:rPr>
                <w:rFonts w:eastAsia="Calibri" w:cstheme="minorHAnsi"/>
                <w:sz w:val="20"/>
                <w:szCs w:val="20"/>
              </w:rPr>
              <w:t xml:space="preserve">ijedna </w:t>
            </w:r>
            <w:r w:rsidR="002A0DF7">
              <w:rPr>
                <w:rFonts w:eastAsia="Calibri" w:cstheme="minorHAnsi"/>
                <w:sz w:val="20"/>
                <w:szCs w:val="20"/>
              </w:rPr>
              <w:t xml:space="preserve">od </w:t>
            </w:r>
            <w:r w:rsidR="00067961" w:rsidRPr="00546EF3">
              <w:rPr>
                <w:rFonts w:eastAsia="Calibri" w:cstheme="minorHAnsi"/>
                <w:sz w:val="20"/>
                <w:szCs w:val="20"/>
              </w:rPr>
              <w:t>1</w:t>
            </w:r>
            <w:r w:rsidR="008A2931">
              <w:rPr>
                <w:rFonts w:eastAsia="Calibri" w:cstheme="minorHAnsi"/>
                <w:sz w:val="20"/>
                <w:szCs w:val="20"/>
              </w:rPr>
              <w:t>2</w:t>
            </w:r>
            <w:r w:rsidR="006C698C">
              <w:rPr>
                <w:rFonts w:eastAsia="Calibri" w:cstheme="minorHAnsi"/>
                <w:sz w:val="20"/>
                <w:szCs w:val="20"/>
              </w:rPr>
              <w:t>1</w:t>
            </w:r>
            <w:r w:rsidR="008A2931">
              <w:rPr>
                <w:rFonts w:eastAsia="Calibri" w:cstheme="minorHAnsi"/>
                <w:sz w:val="20"/>
                <w:szCs w:val="20"/>
              </w:rPr>
              <w:t>7</w:t>
            </w:r>
            <w:r w:rsidR="006C698C">
              <w:rPr>
                <w:rFonts w:eastAsia="Calibri" w:cstheme="minorHAnsi"/>
                <w:sz w:val="20"/>
                <w:szCs w:val="20"/>
              </w:rPr>
              <w:t xml:space="preserve"> </w:t>
            </w:r>
            <w:r w:rsidR="00067961" w:rsidRPr="00546EF3">
              <w:rPr>
                <w:rFonts w:eastAsia="Calibri" w:cstheme="minorHAnsi"/>
                <w:sz w:val="20"/>
                <w:szCs w:val="20"/>
              </w:rPr>
              <w:t>ljekarn</w:t>
            </w:r>
            <w:r w:rsidR="002A0DF7">
              <w:rPr>
                <w:rFonts w:eastAsia="Calibri" w:cstheme="minorHAnsi"/>
                <w:sz w:val="20"/>
                <w:szCs w:val="20"/>
              </w:rPr>
              <w:t>i</w:t>
            </w:r>
            <w:r w:rsidR="00067961" w:rsidRPr="00546EF3">
              <w:rPr>
                <w:rFonts w:eastAsia="Calibri" w:cstheme="minorHAnsi"/>
                <w:sz w:val="20"/>
                <w:szCs w:val="20"/>
              </w:rPr>
              <w:t xml:space="preserve"> nije ocijenjena u programu „Ljekarna – prijatelj dojenja“</w:t>
            </w:r>
          </w:p>
        </w:tc>
        <w:tc>
          <w:tcPr>
            <w:tcW w:w="1802" w:type="dxa"/>
            <w:shd w:val="clear" w:color="auto" w:fill="auto"/>
          </w:tcPr>
          <w:p w14:paraId="65F8C6A0" w14:textId="3D5A980F" w:rsidR="00067961" w:rsidRPr="00546EF3" w:rsidRDefault="00D71D62" w:rsidP="004044F6">
            <w:pPr>
              <w:spacing w:line="240" w:lineRule="auto"/>
              <w:rPr>
                <w:rFonts w:eastAsia="Calibri" w:cstheme="minorHAnsi"/>
                <w:sz w:val="20"/>
                <w:szCs w:val="20"/>
              </w:rPr>
            </w:pPr>
            <w:r>
              <w:rPr>
                <w:rFonts w:eastAsia="Calibri" w:cstheme="minorHAnsi"/>
                <w:sz w:val="20"/>
                <w:szCs w:val="20"/>
              </w:rPr>
              <w:t>5</w:t>
            </w:r>
            <w:r w:rsidR="00A41D83">
              <w:rPr>
                <w:rFonts w:eastAsia="Calibri" w:cstheme="minorHAnsi"/>
                <w:sz w:val="20"/>
                <w:szCs w:val="20"/>
              </w:rPr>
              <w:t xml:space="preserve"> </w:t>
            </w:r>
            <w:r w:rsidR="00E34E80">
              <w:rPr>
                <w:rFonts w:eastAsia="Calibri" w:cstheme="minorHAnsi"/>
                <w:sz w:val="20"/>
                <w:szCs w:val="20"/>
              </w:rPr>
              <w:t>od 1</w:t>
            </w:r>
            <w:r w:rsidR="006C698C">
              <w:rPr>
                <w:rFonts w:eastAsia="Calibri" w:cstheme="minorHAnsi"/>
                <w:sz w:val="20"/>
                <w:szCs w:val="20"/>
              </w:rPr>
              <w:t>21</w:t>
            </w:r>
            <w:r w:rsidR="008A2931">
              <w:rPr>
                <w:rFonts w:eastAsia="Calibri" w:cstheme="minorHAnsi"/>
                <w:sz w:val="20"/>
                <w:szCs w:val="20"/>
              </w:rPr>
              <w:t>7</w:t>
            </w:r>
            <w:r w:rsidR="00E34E80">
              <w:rPr>
                <w:rFonts w:eastAsia="Calibri" w:cstheme="minorHAnsi"/>
                <w:sz w:val="20"/>
                <w:szCs w:val="20"/>
              </w:rPr>
              <w:t xml:space="preserve"> </w:t>
            </w:r>
            <w:r w:rsidR="00067961" w:rsidRPr="00546EF3">
              <w:rPr>
                <w:rFonts w:eastAsia="Calibri" w:cstheme="minorHAnsi"/>
                <w:sz w:val="20"/>
                <w:szCs w:val="20"/>
              </w:rPr>
              <w:t>ljekarn</w:t>
            </w:r>
            <w:r w:rsidR="00355106">
              <w:rPr>
                <w:rFonts w:eastAsia="Calibri" w:cstheme="minorHAnsi"/>
                <w:sz w:val="20"/>
                <w:szCs w:val="20"/>
              </w:rPr>
              <w:t>i</w:t>
            </w:r>
            <w:r w:rsidR="00067961" w:rsidRPr="00546EF3">
              <w:rPr>
                <w:rFonts w:eastAsia="Calibri" w:cstheme="minorHAnsi"/>
                <w:sz w:val="20"/>
                <w:szCs w:val="20"/>
              </w:rPr>
              <w:t xml:space="preserve">  ocijenjen</w:t>
            </w:r>
            <w:r w:rsidR="00355106">
              <w:rPr>
                <w:rFonts w:eastAsia="Calibri" w:cstheme="minorHAnsi"/>
                <w:sz w:val="20"/>
                <w:szCs w:val="20"/>
              </w:rPr>
              <w:t>o</w:t>
            </w:r>
            <w:r w:rsidR="00067961" w:rsidRPr="00546EF3">
              <w:rPr>
                <w:rFonts w:eastAsia="Calibri" w:cstheme="minorHAnsi"/>
                <w:sz w:val="20"/>
                <w:szCs w:val="20"/>
              </w:rPr>
              <w:t xml:space="preserve"> </w:t>
            </w:r>
            <w:r w:rsidR="00182AC1">
              <w:rPr>
                <w:rFonts w:eastAsia="Calibri" w:cstheme="minorHAnsi"/>
                <w:sz w:val="20"/>
                <w:szCs w:val="20"/>
              </w:rPr>
              <w:t xml:space="preserve">je </w:t>
            </w:r>
            <w:r w:rsidR="00067961" w:rsidRPr="00546EF3">
              <w:rPr>
                <w:rFonts w:eastAsia="Calibri" w:cstheme="minorHAnsi"/>
                <w:sz w:val="20"/>
                <w:szCs w:val="20"/>
              </w:rPr>
              <w:t xml:space="preserve">u programu „Ljekarna – prijatelj dojenja“ </w:t>
            </w:r>
          </w:p>
          <w:p w14:paraId="13E8E7E1" w14:textId="77777777" w:rsidR="00067961" w:rsidRPr="00546EF3" w:rsidRDefault="00067961" w:rsidP="004044F6">
            <w:pPr>
              <w:spacing w:before="100" w:beforeAutospacing="1" w:after="100" w:afterAutospacing="1" w:line="240" w:lineRule="auto"/>
              <w:rPr>
                <w:rFonts w:eastAsia="Calibri" w:cstheme="minorHAnsi"/>
                <w:sz w:val="20"/>
                <w:szCs w:val="20"/>
              </w:rPr>
            </w:pPr>
          </w:p>
        </w:tc>
      </w:tr>
      <w:tr w:rsidR="00067961" w:rsidRPr="005E1715" w14:paraId="08AD8407" w14:textId="77777777" w:rsidTr="004044F6">
        <w:tc>
          <w:tcPr>
            <w:tcW w:w="9924" w:type="dxa"/>
            <w:gridSpan w:val="7"/>
            <w:shd w:val="clear" w:color="auto" w:fill="EDEDED"/>
          </w:tcPr>
          <w:p w14:paraId="503E7F7B" w14:textId="7CF15345" w:rsidR="00067961" w:rsidRPr="00021074" w:rsidRDefault="00067961" w:rsidP="00A41D83">
            <w:pPr>
              <w:spacing w:line="240" w:lineRule="auto"/>
              <w:rPr>
                <w:rFonts w:eastAsia="Calibri" w:cstheme="minorHAnsi"/>
                <w:b/>
                <w:bCs/>
                <w:i/>
                <w:iCs/>
                <w:sz w:val="20"/>
                <w:szCs w:val="20"/>
              </w:rPr>
            </w:pPr>
            <w:r w:rsidRPr="00021074">
              <w:rPr>
                <w:rFonts w:eastAsia="Calibri" w:cstheme="minorHAnsi"/>
                <w:b/>
                <w:bCs/>
                <w:i/>
                <w:iCs/>
                <w:sz w:val="20"/>
                <w:szCs w:val="20"/>
              </w:rPr>
              <w:t xml:space="preserve">Mjera </w:t>
            </w:r>
            <w:r w:rsidR="005E4C94">
              <w:rPr>
                <w:rFonts w:eastAsia="Calibri" w:cstheme="minorHAnsi"/>
                <w:b/>
                <w:bCs/>
                <w:i/>
                <w:iCs/>
                <w:sz w:val="20"/>
                <w:szCs w:val="20"/>
              </w:rPr>
              <w:t>3</w:t>
            </w:r>
            <w:r w:rsidR="00311762">
              <w:rPr>
                <w:rFonts w:eastAsia="Calibri" w:cstheme="minorHAnsi"/>
                <w:b/>
                <w:bCs/>
                <w:i/>
                <w:iCs/>
                <w:sz w:val="20"/>
                <w:szCs w:val="20"/>
              </w:rPr>
              <w:t>.</w:t>
            </w:r>
            <w:r w:rsidRPr="00021074">
              <w:rPr>
                <w:rFonts w:eastAsia="Calibri" w:cstheme="minorHAnsi"/>
                <w:b/>
                <w:bCs/>
                <w:i/>
                <w:iCs/>
                <w:sz w:val="20"/>
                <w:szCs w:val="20"/>
              </w:rPr>
              <w:t xml:space="preserve">: Evaluacija u programima zaštite, </w:t>
            </w:r>
            <w:r w:rsidR="00350FB5">
              <w:rPr>
                <w:rFonts w:eastAsia="Calibri" w:cstheme="minorHAnsi"/>
                <w:b/>
                <w:bCs/>
                <w:i/>
                <w:iCs/>
                <w:sz w:val="20"/>
                <w:szCs w:val="20"/>
              </w:rPr>
              <w:t>promicanja</w:t>
            </w:r>
            <w:r w:rsidR="00A41D83">
              <w:rPr>
                <w:rFonts w:eastAsia="Calibri" w:cstheme="minorHAnsi"/>
                <w:b/>
                <w:bCs/>
                <w:i/>
                <w:iCs/>
                <w:sz w:val="20"/>
                <w:szCs w:val="20"/>
              </w:rPr>
              <w:t xml:space="preserve"> i potpore</w:t>
            </w:r>
            <w:r w:rsidRPr="00021074">
              <w:rPr>
                <w:rFonts w:eastAsia="Calibri" w:cstheme="minorHAnsi"/>
                <w:b/>
                <w:bCs/>
                <w:i/>
                <w:iCs/>
                <w:sz w:val="20"/>
                <w:szCs w:val="20"/>
              </w:rPr>
              <w:t xml:space="preserve"> dojenj</w:t>
            </w:r>
            <w:r w:rsidR="00A41D83">
              <w:rPr>
                <w:rFonts w:eastAsia="Calibri" w:cstheme="minorHAnsi"/>
                <w:b/>
                <w:bCs/>
                <w:i/>
                <w:iCs/>
                <w:sz w:val="20"/>
                <w:szCs w:val="20"/>
              </w:rPr>
              <w:t>u</w:t>
            </w:r>
            <w:r w:rsidRPr="00021074">
              <w:rPr>
                <w:rFonts w:eastAsia="Calibri" w:cstheme="minorHAnsi"/>
                <w:b/>
                <w:bCs/>
                <w:i/>
                <w:iCs/>
                <w:sz w:val="20"/>
                <w:szCs w:val="20"/>
              </w:rPr>
              <w:t xml:space="preserve"> tijekom izvanrednih situacija</w:t>
            </w:r>
          </w:p>
        </w:tc>
      </w:tr>
      <w:tr w:rsidR="00067961" w:rsidRPr="00FB019B" w14:paraId="614B2954" w14:textId="77777777" w:rsidTr="004044F6">
        <w:tc>
          <w:tcPr>
            <w:tcW w:w="9924" w:type="dxa"/>
            <w:gridSpan w:val="7"/>
            <w:shd w:val="clear" w:color="auto" w:fill="FFFFFF"/>
          </w:tcPr>
          <w:p w14:paraId="03AEBB11" w14:textId="075DC95C" w:rsidR="00067961" w:rsidRPr="00021074" w:rsidRDefault="00067961" w:rsidP="0099416E">
            <w:pPr>
              <w:spacing w:line="240" w:lineRule="auto"/>
              <w:jc w:val="both"/>
              <w:rPr>
                <w:rFonts w:eastAsia="Calibri" w:cstheme="minorHAnsi"/>
                <w:sz w:val="20"/>
                <w:szCs w:val="20"/>
              </w:rPr>
            </w:pPr>
            <w:r w:rsidRPr="00021074">
              <w:rPr>
                <w:rFonts w:eastAsia="Calibri" w:cstheme="minorHAnsi"/>
                <w:sz w:val="20"/>
                <w:szCs w:val="20"/>
                <w:u w:val="single"/>
              </w:rPr>
              <w:t>Opis mjere:</w:t>
            </w:r>
            <w:r w:rsidRPr="00021074">
              <w:rPr>
                <w:rFonts w:eastAsia="Calibri" w:cstheme="minorHAnsi"/>
                <w:sz w:val="20"/>
                <w:szCs w:val="20"/>
              </w:rPr>
              <w:t xml:space="preserve"> </w:t>
            </w:r>
            <w:r w:rsidRPr="00021074">
              <w:rPr>
                <w:rFonts w:cstheme="minorHAnsi"/>
                <w:sz w:val="20"/>
                <w:szCs w:val="20"/>
                <w:shd w:val="clear" w:color="auto" w:fill="FFFFFF"/>
              </w:rPr>
              <w:t xml:space="preserve">U </w:t>
            </w:r>
            <w:r w:rsidR="00122C03" w:rsidRPr="00122C03">
              <w:rPr>
                <w:rFonts w:cstheme="minorHAnsi"/>
                <w:sz w:val="20"/>
                <w:szCs w:val="20"/>
                <w:shd w:val="clear" w:color="auto" w:fill="FFFFFF"/>
              </w:rPr>
              <w:t>R</w:t>
            </w:r>
            <w:r w:rsidR="00854649">
              <w:rPr>
                <w:rFonts w:cstheme="minorHAnsi"/>
                <w:sz w:val="20"/>
                <w:szCs w:val="20"/>
                <w:shd w:val="clear" w:color="auto" w:fill="FFFFFF"/>
              </w:rPr>
              <w:t xml:space="preserve">H </w:t>
            </w:r>
            <w:r w:rsidR="00122C03" w:rsidRPr="00122C03">
              <w:rPr>
                <w:rFonts w:cstheme="minorHAnsi"/>
                <w:sz w:val="20"/>
                <w:szCs w:val="20"/>
                <w:shd w:val="clear" w:color="auto" w:fill="FFFFFF"/>
              </w:rPr>
              <w:t xml:space="preserve"> </w:t>
            </w:r>
            <w:r w:rsidRPr="00021074">
              <w:rPr>
                <w:rFonts w:cstheme="minorHAnsi"/>
                <w:sz w:val="20"/>
                <w:szCs w:val="20"/>
                <w:shd w:val="clear" w:color="auto" w:fill="FFFFFF"/>
              </w:rPr>
              <w:t xml:space="preserve">je pitanje djelovanja u izvanrednim situacijama regulirano </w:t>
            </w:r>
            <w:r w:rsidR="00D22B32">
              <w:rPr>
                <w:rFonts w:cstheme="minorHAnsi"/>
                <w:sz w:val="20"/>
                <w:szCs w:val="20"/>
                <w:shd w:val="clear" w:color="auto" w:fill="FFFFFF"/>
              </w:rPr>
              <w:t>člancima</w:t>
            </w:r>
            <w:r w:rsidR="00001BDD">
              <w:rPr>
                <w:rFonts w:cstheme="minorHAnsi"/>
                <w:sz w:val="20"/>
                <w:szCs w:val="20"/>
                <w:shd w:val="clear" w:color="auto" w:fill="FFFFFF"/>
              </w:rPr>
              <w:t xml:space="preserve"> 196. </w:t>
            </w:r>
            <w:r w:rsidR="00D22B32">
              <w:rPr>
                <w:rFonts w:cstheme="minorHAnsi"/>
                <w:sz w:val="20"/>
                <w:szCs w:val="20"/>
                <w:shd w:val="clear" w:color="auto" w:fill="FFFFFF"/>
              </w:rPr>
              <w:t xml:space="preserve">i 197. </w:t>
            </w:r>
            <w:r w:rsidRPr="00021074">
              <w:rPr>
                <w:rFonts w:cstheme="minorHAnsi"/>
                <w:sz w:val="20"/>
                <w:szCs w:val="20"/>
                <w:shd w:val="clear" w:color="auto" w:fill="FFFFFF"/>
              </w:rPr>
              <w:t>Zakon</w:t>
            </w:r>
            <w:r w:rsidR="00001BDD">
              <w:rPr>
                <w:rFonts w:cstheme="minorHAnsi"/>
                <w:sz w:val="20"/>
                <w:szCs w:val="20"/>
                <w:shd w:val="clear" w:color="auto" w:fill="FFFFFF"/>
              </w:rPr>
              <w:t>a</w:t>
            </w:r>
            <w:r w:rsidRPr="00021074">
              <w:rPr>
                <w:rFonts w:cstheme="minorHAnsi"/>
                <w:sz w:val="20"/>
                <w:szCs w:val="20"/>
                <w:shd w:val="clear" w:color="auto" w:fill="FFFFFF"/>
              </w:rPr>
              <w:t xml:space="preserve"> o zdravstvenoj zaštiti </w:t>
            </w:r>
            <w:r w:rsidR="00001BDD">
              <w:rPr>
                <w:rFonts w:cstheme="minorHAnsi"/>
                <w:sz w:val="20"/>
                <w:szCs w:val="20"/>
                <w:shd w:val="clear" w:color="auto" w:fill="FFFFFF"/>
              </w:rPr>
              <w:t>(„Narodne novine“, b</w:t>
            </w:r>
            <w:r w:rsidR="008A2931">
              <w:rPr>
                <w:rFonts w:cstheme="minorHAnsi"/>
                <w:sz w:val="20"/>
                <w:szCs w:val="20"/>
                <w:shd w:val="clear" w:color="auto" w:fill="FFFFFF"/>
              </w:rPr>
              <w:t>roj</w:t>
            </w:r>
            <w:r w:rsidRPr="00021074">
              <w:rPr>
                <w:rFonts w:cstheme="minorHAnsi"/>
                <w:sz w:val="20"/>
                <w:szCs w:val="20"/>
                <w:shd w:val="clear" w:color="auto" w:fill="FFFFFF"/>
              </w:rPr>
              <w:t xml:space="preserve"> 100/18</w:t>
            </w:r>
            <w:r w:rsidR="008A2931">
              <w:rPr>
                <w:rFonts w:cstheme="minorHAnsi"/>
                <w:sz w:val="20"/>
                <w:szCs w:val="20"/>
                <w:shd w:val="clear" w:color="auto" w:fill="FFFFFF"/>
              </w:rPr>
              <w:t>,</w:t>
            </w:r>
            <w:r w:rsidR="00001BDD">
              <w:rPr>
                <w:rFonts w:cstheme="minorHAnsi"/>
                <w:sz w:val="20"/>
                <w:szCs w:val="20"/>
                <w:shd w:val="clear" w:color="auto" w:fill="FFFFFF"/>
              </w:rPr>
              <w:t xml:space="preserve"> </w:t>
            </w:r>
            <w:r w:rsidR="0099416E">
              <w:rPr>
                <w:rFonts w:cstheme="minorHAnsi"/>
                <w:sz w:val="20"/>
                <w:szCs w:val="20"/>
                <w:shd w:val="clear" w:color="auto" w:fill="FFFFFF"/>
              </w:rPr>
              <w:t xml:space="preserve">125/19, </w:t>
            </w:r>
            <w:r w:rsidR="00001BDD">
              <w:rPr>
                <w:rFonts w:cstheme="minorHAnsi"/>
                <w:sz w:val="20"/>
                <w:szCs w:val="20"/>
                <w:shd w:val="clear" w:color="auto" w:fill="FFFFFF"/>
              </w:rPr>
              <w:t>147/20</w:t>
            </w:r>
            <w:r w:rsidR="008A2931">
              <w:rPr>
                <w:rFonts w:cstheme="minorHAnsi"/>
                <w:sz w:val="20"/>
                <w:szCs w:val="20"/>
                <w:shd w:val="clear" w:color="auto" w:fill="FFFFFF"/>
              </w:rPr>
              <w:t>,</w:t>
            </w:r>
            <w:r w:rsidR="0099416E">
              <w:rPr>
                <w:rFonts w:cstheme="minorHAnsi"/>
                <w:sz w:val="20"/>
                <w:szCs w:val="20"/>
                <w:shd w:val="clear" w:color="auto" w:fill="FFFFFF"/>
              </w:rPr>
              <w:t xml:space="preserve"> 119/22, 156/22 i 33/23)</w:t>
            </w:r>
            <w:r w:rsidR="00FA3AF7">
              <w:rPr>
                <w:rFonts w:cstheme="minorHAnsi"/>
                <w:sz w:val="20"/>
                <w:szCs w:val="20"/>
                <w:shd w:val="clear" w:color="auto" w:fill="FFFFFF"/>
              </w:rPr>
              <w:t xml:space="preserve"> </w:t>
            </w:r>
            <w:r w:rsidRPr="00021074">
              <w:rPr>
                <w:rFonts w:cstheme="minorHAnsi"/>
                <w:sz w:val="20"/>
                <w:szCs w:val="20"/>
                <w:shd w:val="clear" w:color="auto" w:fill="FFFFFF"/>
              </w:rPr>
              <w:t xml:space="preserve">iz </w:t>
            </w:r>
            <w:r w:rsidR="000633BA">
              <w:rPr>
                <w:rFonts w:cstheme="minorHAnsi"/>
                <w:sz w:val="20"/>
                <w:szCs w:val="20"/>
                <w:shd w:val="clear" w:color="auto" w:fill="FFFFFF"/>
              </w:rPr>
              <w:t>kojih</w:t>
            </w:r>
            <w:r w:rsidRPr="00021074">
              <w:rPr>
                <w:rFonts w:cstheme="minorHAnsi"/>
                <w:sz w:val="20"/>
                <w:szCs w:val="20"/>
                <w:shd w:val="clear" w:color="auto" w:fill="FFFFFF"/>
              </w:rPr>
              <w:t xml:space="preserve"> proizlazi da se za krizne situacije osniva Krizni stožer </w:t>
            </w:r>
            <w:r w:rsidR="000633BA">
              <w:rPr>
                <w:rFonts w:cstheme="minorHAnsi"/>
                <w:sz w:val="20"/>
                <w:szCs w:val="20"/>
                <w:shd w:val="clear" w:color="auto" w:fill="FFFFFF"/>
              </w:rPr>
              <w:t>čije članove</w:t>
            </w:r>
            <w:r w:rsidRPr="00021074">
              <w:rPr>
                <w:rFonts w:cstheme="minorHAnsi"/>
                <w:sz w:val="20"/>
                <w:szCs w:val="20"/>
                <w:shd w:val="clear" w:color="auto" w:fill="FFFFFF"/>
              </w:rPr>
              <w:t xml:space="preserve"> imenuje ministar nadležan za zdravstvo</w:t>
            </w:r>
            <w:r w:rsidR="000633BA">
              <w:rPr>
                <w:rFonts w:cstheme="minorHAnsi"/>
                <w:sz w:val="20"/>
                <w:szCs w:val="20"/>
                <w:shd w:val="clear" w:color="auto" w:fill="FFFFFF"/>
              </w:rPr>
              <w:t xml:space="preserve">. </w:t>
            </w:r>
            <w:r w:rsidR="000633BA" w:rsidRPr="000633BA">
              <w:rPr>
                <w:rFonts w:cstheme="minorHAnsi"/>
                <w:sz w:val="20"/>
                <w:szCs w:val="20"/>
                <w:shd w:val="clear" w:color="auto" w:fill="FFFFFF"/>
              </w:rPr>
              <w:t>U slučajevima izvanrednih okolnosti, katastrofa i epidemija većih razmjera ministar je ovlašten</w:t>
            </w:r>
            <w:r w:rsidRPr="00021074">
              <w:rPr>
                <w:rFonts w:cstheme="minorHAnsi"/>
                <w:sz w:val="20"/>
                <w:szCs w:val="20"/>
                <w:shd w:val="clear" w:color="auto" w:fill="FFFFFF"/>
              </w:rPr>
              <w:t xml:space="preserve"> poduzimati </w:t>
            </w:r>
            <w:r w:rsidR="000633BA">
              <w:rPr>
                <w:rFonts w:cstheme="minorHAnsi"/>
                <w:sz w:val="20"/>
                <w:szCs w:val="20"/>
                <w:shd w:val="clear" w:color="auto" w:fill="FFFFFF"/>
              </w:rPr>
              <w:t xml:space="preserve">i </w:t>
            </w:r>
            <w:r w:rsidRPr="00021074">
              <w:rPr>
                <w:rFonts w:cstheme="minorHAnsi"/>
                <w:sz w:val="20"/>
                <w:szCs w:val="20"/>
                <w:shd w:val="clear" w:color="auto" w:fill="FFFFFF"/>
              </w:rPr>
              <w:t xml:space="preserve">one mjere i aktivnosti koje nisu utvrđene </w:t>
            </w:r>
            <w:r w:rsidR="00D22B32">
              <w:rPr>
                <w:rFonts w:cstheme="minorHAnsi"/>
                <w:sz w:val="20"/>
                <w:szCs w:val="20"/>
                <w:shd w:val="clear" w:color="auto" w:fill="FFFFFF"/>
              </w:rPr>
              <w:t xml:space="preserve">navedenim </w:t>
            </w:r>
            <w:r w:rsidRPr="00021074">
              <w:rPr>
                <w:rFonts w:cstheme="minorHAnsi"/>
                <w:sz w:val="20"/>
                <w:szCs w:val="20"/>
                <w:shd w:val="clear" w:color="auto" w:fill="FFFFFF"/>
              </w:rPr>
              <w:t>Zakonom</w:t>
            </w:r>
            <w:r w:rsidR="00D22B32">
              <w:rPr>
                <w:rFonts w:cstheme="minorHAnsi"/>
                <w:sz w:val="20"/>
                <w:szCs w:val="20"/>
                <w:shd w:val="clear" w:color="auto" w:fill="FFFFFF"/>
              </w:rPr>
              <w:t>, uključivši</w:t>
            </w:r>
            <w:r w:rsidRPr="00021074">
              <w:rPr>
                <w:rFonts w:cstheme="minorHAnsi"/>
                <w:sz w:val="20"/>
                <w:szCs w:val="20"/>
                <w:shd w:val="clear" w:color="auto" w:fill="FFFFFF"/>
              </w:rPr>
              <w:t xml:space="preserve"> mjere mobilizacije, rasporeda rada, mjesta i uvjeta rada zdravstvenih ustanova i njihovih radnika te privatnih zdravstvenih radnika koji obavljaju zdravstvenu djelatnost</w:t>
            </w:r>
            <w:r w:rsidR="000633BA">
              <w:rPr>
                <w:rFonts w:cstheme="minorHAnsi"/>
                <w:sz w:val="20"/>
                <w:szCs w:val="20"/>
                <w:shd w:val="clear" w:color="auto" w:fill="FFFFFF"/>
              </w:rPr>
              <w:t xml:space="preserve"> u ordinaciji u mreži javne zdravstvene službe</w:t>
            </w:r>
            <w:r w:rsidRPr="00021074">
              <w:rPr>
                <w:rFonts w:cstheme="minorHAnsi"/>
                <w:sz w:val="20"/>
                <w:szCs w:val="20"/>
                <w:shd w:val="clear" w:color="auto" w:fill="FFFFFF"/>
              </w:rPr>
              <w:t xml:space="preserve">, a sve dok </w:t>
            </w:r>
            <w:r w:rsidR="000633BA">
              <w:rPr>
                <w:rFonts w:cstheme="minorHAnsi"/>
                <w:sz w:val="20"/>
                <w:szCs w:val="20"/>
                <w:shd w:val="clear" w:color="auto" w:fill="FFFFFF"/>
              </w:rPr>
              <w:t xml:space="preserve">te </w:t>
            </w:r>
            <w:r w:rsidRPr="00021074">
              <w:rPr>
                <w:rFonts w:cstheme="minorHAnsi"/>
                <w:sz w:val="20"/>
                <w:szCs w:val="20"/>
                <w:shd w:val="clear" w:color="auto" w:fill="FFFFFF"/>
              </w:rPr>
              <w:t xml:space="preserve">okolnosti traju. </w:t>
            </w:r>
            <w:r w:rsidR="005F0066">
              <w:rPr>
                <w:rFonts w:cstheme="minorHAnsi"/>
                <w:sz w:val="20"/>
                <w:szCs w:val="20"/>
                <w:shd w:val="clear" w:color="auto" w:fill="FFFFFF"/>
              </w:rPr>
              <w:t>T</w:t>
            </w:r>
            <w:r w:rsidRPr="00021074">
              <w:rPr>
                <w:rFonts w:cstheme="minorHAnsi"/>
                <w:sz w:val="20"/>
                <w:szCs w:val="20"/>
                <w:shd w:val="clear" w:color="auto" w:fill="FFFFFF"/>
              </w:rPr>
              <w:t xml:space="preserve">ijekom izvanrednih situacija potrebno je osigurati međuresornu suradnju i dosljedno poštivanje </w:t>
            </w:r>
            <w:r w:rsidRPr="00021074">
              <w:rPr>
                <w:rFonts w:cstheme="minorHAnsi"/>
                <w:i/>
                <w:iCs/>
                <w:sz w:val="20"/>
                <w:szCs w:val="20"/>
                <w:shd w:val="clear" w:color="auto" w:fill="FFFFFF"/>
              </w:rPr>
              <w:t>Koda SZO</w:t>
            </w:r>
            <w:r w:rsidR="00956B2C">
              <w:rPr>
                <w:rFonts w:cstheme="minorHAnsi"/>
                <w:i/>
                <w:iCs/>
                <w:sz w:val="20"/>
                <w:szCs w:val="20"/>
                <w:shd w:val="clear" w:color="auto" w:fill="FFFFFF"/>
              </w:rPr>
              <w:t>-a</w:t>
            </w:r>
            <w:r w:rsidRPr="00021074">
              <w:rPr>
                <w:rFonts w:cstheme="minorHAnsi"/>
                <w:sz w:val="20"/>
                <w:szCs w:val="20"/>
                <w:shd w:val="clear" w:color="auto" w:fill="FFFFFF"/>
              </w:rPr>
              <w:t xml:space="preserve"> kad se govori o donacijama tvorničkih pripravaka mlijeka za dojenčad.</w:t>
            </w:r>
          </w:p>
        </w:tc>
      </w:tr>
      <w:tr w:rsidR="00067961" w:rsidRPr="005E1715" w14:paraId="375F1AC2" w14:textId="77777777" w:rsidTr="004044F6">
        <w:tc>
          <w:tcPr>
            <w:tcW w:w="9924" w:type="dxa"/>
            <w:gridSpan w:val="7"/>
            <w:shd w:val="clear" w:color="auto" w:fill="F7CAAC" w:themeFill="accent2" w:themeFillTint="66"/>
          </w:tcPr>
          <w:p w14:paraId="1B7D7786" w14:textId="1D5D06FC" w:rsidR="00067961" w:rsidRPr="00021074" w:rsidRDefault="00067961" w:rsidP="00E3254E">
            <w:pPr>
              <w:spacing w:line="240" w:lineRule="auto"/>
              <w:rPr>
                <w:rFonts w:eastAsia="Calibri" w:cstheme="minorHAnsi"/>
                <w:bCs/>
                <w:i/>
                <w:iCs/>
                <w:sz w:val="20"/>
                <w:szCs w:val="20"/>
              </w:rPr>
            </w:pPr>
            <w:r w:rsidRPr="00021074">
              <w:rPr>
                <w:rFonts w:eastAsia="Calibri" w:cstheme="minorHAnsi"/>
                <w:bCs/>
                <w:i/>
                <w:iCs/>
                <w:sz w:val="20"/>
                <w:szCs w:val="20"/>
              </w:rPr>
              <w:t>Aktivnost 1: Praćenje</w:t>
            </w:r>
            <w:r w:rsidR="00154D5B">
              <w:rPr>
                <w:rFonts w:eastAsia="Calibri" w:cstheme="minorHAnsi"/>
                <w:bCs/>
                <w:i/>
                <w:iCs/>
                <w:sz w:val="20"/>
                <w:szCs w:val="20"/>
              </w:rPr>
              <w:t xml:space="preserve"> </w:t>
            </w:r>
            <w:r w:rsidR="00722DEE">
              <w:rPr>
                <w:rFonts w:eastAsia="Calibri" w:cstheme="minorHAnsi"/>
                <w:bCs/>
                <w:i/>
                <w:iCs/>
                <w:sz w:val="20"/>
                <w:szCs w:val="20"/>
              </w:rPr>
              <w:t>po</w:t>
            </w:r>
            <w:r w:rsidR="009D3A80">
              <w:rPr>
                <w:rFonts w:eastAsia="Calibri" w:cstheme="minorHAnsi"/>
                <w:bCs/>
                <w:i/>
                <w:iCs/>
                <w:sz w:val="20"/>
                <w:szCs w:val="20"/>
              </w:rPr>
              <w:t xml:space="preserve">tpore </w:t>
            </w:r>
            <w:r w:rsidRPr="00021074">
              <w:rPr>
                <w:rFonts w:eastAsia="Calibri" w:cstheme="minorHAnsi"/>
                <w:bCs/>
                <w:i/>
                <w:iCs/>
                <w:sz w:val="20"/>
                <w:szCs w:val="20"/>
              </w:rPr>
              <w:t xml:space="preserve">prehrani dojenčadi i male djece podupirući par majka dijete tijekom izvanrednih </w:t>
            </w:r>
            <w:r w:rsidR="00722DEE">
              <w:rPr>
                <w:rFonts w:eastAsia="Calibri" w:cstheme="minorHAnsi"/>
                <w:bCs/>
                <w:i/>
                <w:iCs/>
                <w:sz w:val="20"/>
                <w:szCs w:val="20"/>
              </w:rPr>
              <w:t xml:space="preserve"> </w:t>
            </w:r>
            <w:r w:rsidRPr="00021074">
              <w:rPr>
                <w:rFonts w:eastAsia="Calibri" w:cstheme="minorHAnsi"/>
                <w:bCs/>
                <w:i/>
                <w:iCs/>
                <w:sz w:val="20"/>
                <w:szCs w:val="20"/>
              </w:rPr>
              <w:t xml:space="preserve">situacija uz osiguranje zaštite, </w:t>
            </w:r>
            <w:r w:rsidR="00722DEE">
              <w:rPr>
                <w:rFonts w:eastAsia="Calibri" w:cstheme="minorHAnsi"/>
                <w:bCs/>
                <w:i/>
                <w:iCs/>
                <w:sz w:val="20"/>
                <w:szCs w:val="20"/>
              </w:rPr>
              <w:t>promicanja</w:t>
            </w:r>
            <w:r w:rsidR="00AE5CEB">
              <w:rPr>
                <w:rFonts w:eastAsia="Calibri" w:cstheme="minorHAnsi"/>
                <w:bCs/>
                <w:i/>
                <w:iCs/>
                <w:sz w:val="20"/>
                <w:szCs w:val="20"/>
              </w:rPr>
              <w:t xml:space="preserve"> i potpore</w:t>
            </w:r>
            <w:r w:rsidR="00722DEE">
              <w:rPr>
                <w:rFonts w:eastAsia="Calibri" w:cstheme="minorHAnsi"/>
                <w:bCs/>
                <w:i/>
                <w:iCs/>
                <w:sz w:val="20"/>
                <w:szCs w:val="20"/>
              </w:rPr>
              <w:t xml:space="preserve"> </w:t>
            </w:r>
            <w:r w:rsidRPr="00021074">
              <w:rPr>
                <w:rFonts w:eastAsia="Calibri" w:cstheme="minorHAnsi"/>
                <w:bCs/>
                <w:i/>
                <w:iCs/>
                <w:sz w:val="20"/>
                <w:szCs w:val="20"/>
              </w:rPr>
              <w:t>dojenj</w:t>
            </w:r>
            <w:r w:rsidR="009D3A80">
              <w:rPr>
                <w:rFonts w:eastAsia="Calibri" w:cstheme="minorHAnsi"/>
                <w:bCs/>
                <w:i/>
                <w:iCs/>
                <w:sz w:val="20"/>
                <w:szCs w:val="20"/>
              </w:rPr>
              <w:t>u</w:t>
            </w:r>
            <w:r w:rsidRPr="00021074">
              <w:rPr>
                <w:rFonts w:eastAsia="Calibri" w:cstheme="minorHAnsi"/>
                <w:bCs/>
                <w:i/>
                <w:iCs/>
                <w:sz w:val="20"/>
                <w:szCs w:val="20"/>
              </w:rPr>
              <w:t xml:space="preserve"> te osiguranje odgovarajuće umjetne prehrane kada je to potrebno uz naročiti naglasak na higijenskoj pripremi i čuvanju hrane</w:t>
            </w:r>
            <w:r w:rsidR="00E3254E">
              <w:rPr>
                <w:rFonts w:eastAsia="Calibri" w:cstheme="minorHAnsi"/>
                <w:bCs/>
                <w:i/>
                <w:iCs/>
                <w:sz w:val="20"/>
                <w:szCs w:val="20"/>
              </w:rPr>
              <w:t xml:space="preserve"> </w:t>
            </w:r>
            <w:r w:rsidRPr="00021074">
              <w:rPr>
                <w:rFonts w:eastAsia="Calibri" w:cstheme="minorHAnsi"/>
                <w:bCs/>
                <w:i/>
                <w:iCs/>
                <w:sz w:val="20"/>
                <w:szCs w:val="20"/>
              </w:rPr>
              <w:t xml:space="preserve"> te donacijama dojenačke hrane i pridržavanja </w:t>
            </w:r>
            <w:r w:rsidRPr="009D3A80">
              <w:rPr>
                <w:rFonts w:eastAsia="Calibri" w:cstheme="minorHAnsi"/>
                <w:bCs/>
                <w:i/>
                <w:iCs/>
                <w:sz w:val="20"/>
                <w:szCs w:val="20"/>
              </w:rPr>
              <w:t>Koda SZO</w:t>
            </w:r>
            <w:r w:rsidR="00983BE9" w:rsidRPr="009D3A80">
              <w:rPr>
                <w:rFonts w:eastAsia="Calibri" w:cstheme="minorHAnsi"/>
                <w:bCs/>
                <w:i/>
                <w:iCs/>
                <w:sz w:val="20"/>
                <w:szCs w:val="20"/>
              </w:rPr>
              <w:t>-a</w:t>
            </w:r>
          </w:p>
        </w:tc>
      </w:tr>
      <w:tr w:rsidR="00067961" w:rsidRPr="004630BD" w14:paraId="3CFB47E2" w14:textId="77777777" w:rsidTr="004044F6">
        <w:trPr>
          <w:trHeight w:val="336"/>
        </w:trPr>
        <w:tc>
          <w:tcPr>
            <w:tcW w:w="2124" w:type="dxa"/>
            <w:shd w:val="clear" w:color="auto" w:fill="auto"/>
          </w:tcPr>
          <w:p w14:paraId="56925E77"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483EDAD7"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2E5E3B41" w14:textId="77777777" w:rsidR="00067961" w:rsidRPr="00021074" w:rsidRDefault="00067961" w:rsidP="004044F6">
            <w:pPr>
              <w:spacing w:after="0" w:line="240" w:lineRule="auto"/>
              <w:jc w:val="center"/>
              <w:rPr>
                <w:rFonts w:eastAsia="Calibri" w:cstheme="minorHAnsi"/>
                <w:b/>
                <w:bCs/>
                <w:sz w:val="20"/>
                <w:szCs w:val="20"/>
              </w:rPr>
            </w:pPr>
            <w:r w:rsidRPr="00021074">
              <w:rPr>
                <w:rFonts w:eastAsia="Calibri" w:cstheme="minorHAnsi"/>
                <w:b/>
                <w:bCs/>
                <w:sz w:val="20"/>
                <w:szCs w:val="20"/>
              </w:rPr>
              <w:t>Financijska sredstva</w:t>
            </w:r>
          </w:p>
        </w:tc>
        <w:tc>
          <w:tcPr>
            <w:tcW w:w="1802" w:type="dxa"/>
            <w:gridSpan w:val="2"/>
            <w:shd w:val="clear" w:color="auto" w:fill="auto"/>
          </w:tcPr>
          <w:p w14:paraId="7013FB96" w14:textId="77777777" w:rsidR="00067961" w:rsidRPr="00546EF3" w:rsidRDefault="00067961" w:rsidP="004044F6">
            <w:pPr>
              <w:spacing w:line="240" w:lineRule="auto"/>
              <w:rPr>
                <w:rFonts w:eastAsia="Calibri" w:cstheme="minorHAnsi"/>
                <w:sz w:val="20"/>
                <w:szCs w:val="20"/>
              </w:rPr>
            </w:pPr>
            <w:r w:rsidRPr="006321D6">
              <w:rPr>
                <w:rFonts w:eastAsia="Calibri" w:cstheme="minorHAnsi"/>
                <w:b/>
                <w:bCs/>
                <w:sz w:val="20"/>
                <w:szCs w:val="20"/>
              </w:rPr>
              <w:t>Početna vrijednost</w:t>
            </w:r>
            <w:r w:rsidRPr="00546EF3">
              <w:rPr>
                <w:rFonts w:eastAsia="Calibri" w:cstheme="minorHAnsi"/>
                <w:sz w:val="20"/>
                <w:szCs w:val="20"/>
              </w:rPr>
              <w:t xml:space="preserve"> </w:t>
            </w:r>
          </w:p>
        </w:tc>
        <w:tc>
          <w:tcPr>
            <w:tcW w:w="1802" w:type="dxa"/>
            <w:shd w:val="clear" w:color="auto" w:fill="auto"/>
          </w:tcPr>
          <w:p w14:paraId="49A79491" w14:textId="77777777" w:rsidR="00067961" w:rsidRPr="00570EBD" w:rsidRDefault="00067961" w:rsidP="004044F6">
            <w:pPr>
              <w:spacing w:line="240" w:lineRule="auto"/>
              <w:rPr>
                <w:rFonts w:eastAsia="Calibri" w:cstheme="minorHAnsi"/>
                <w:sz w:val="20"/>
                <w:szCs w:val="20"/>
              </w:rPr>
            </w:pPr>
            <w:r w:rsidRPr="006321D6">
              <w:rPr>
                <w:rFonts w:eastAsia="Calibri" w:cstheme="minorHAnsi"/>
                <w:b/>
                <w:bCs/>
                <w:sz w:val="20"/>
                <w:szCs w:val="20"/>
              </w:rPr>
              <w:t>Ciljana vrijednost</w:t>
            </w:r>
            <w:r w:rsidRPr="00546EF3">
              <w:rPr>
                <w:rFonts w:eastAsia="Calibri" w:cstheme="minorHAnsi"/>
                <w:sz w:val="20"/>
                <w:szCs w:val="20"/>
              </w:rPr>
              <w:t xml:space="preserve"> </w:t>
            </w:r>
          </w:p>
        </w:tc>
      </w:tr>
      <w:tr w:rsidR="00067961" w:rsidRPr="00FB019B" w14:paraId="388E45BC" w14:textId="77777777" w:rsidTr="004044F6">
        <w:trPr>
          <w:trHeight w:val="662"/>
        </w:trPr>
        <w:tc>
          <w:tcPr>
            <w:tcW w:w="2124" w:type="dxa"/>
            <w:shd w:val="clear" w:color="auto" w:fill="auto"/>
          </w:tcPr>
          <w:p w14:paraId="0F016E57"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44F2ACCA"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 xml:space="preserve">MZ </w:t>
            </w:r>
          </w:p>
          <w:p w14:paraId="2CDB892A" w14:textId="77777777" w:rsidR="00067961" w:rsidRPr="00546EF3" w:rsidRDefault="00067961" w:rsidP="004044F6">
            <w:pPr>
              <w:spacing w:after="0" w:line="240" w:lineRule="auto"/>
              <w:rPr>
                <w:rFonts w:eastAsia="Calibri" w:cstheme="minorHAnsi"/>
                <w:b/>
                <w:bCs/>
                <w:sz w:val="20"/>
                <w:szCs w:val="20"/>
              </w:rPr>
            </w:pPr>
          </w:p>
          <w:p w14:paraId="78F91CE3" w14:textId="77777777" w:rsidR="000D73EE" w:rsidRDefault="00067961" w:rsidP="00130FC3">
            <w:pPr>
              <w:spacing w:after="0" w:line="240" w:lineRule="auto"/>
              <w:rPr>
                <w:rFonts w:eastAsia="Times New Roman" w:cstheme="minorHAnsi"/>
                <w:sz w:val="20"/>
                <w:szCs w:val="20"/>
              </w:rPr>
            </w:pPr>
            <w:r w:rsidRPr="00546EF3">
              <w:rPr>
                <w:rFonts w:eastAsia="Calibri" w:cstheme="minorHAnsi"/>
                <w:b/>
                <w:bCs/>
                <w:sz w:val="20"/>
                <w:szCs w:val="20"/>
              </w:rPr>
              <w:t>Sunositelji:</w:t>
            </w:r>
            <w:r w:rsidRPr="00546EF3">
              <w:rPr>
                <w:rFonts w:eastAsia="Times New Roman" w:cstheme="minorHAnsi"/>
                <w:sz w:val="20"/>
                <w:szCs w:val="20"/>
              </w:rPr>
              <w:t xml:space="preserve"> </w:t>
            </w:r>
          </w:p>
          <w:p w14:paraId="7D29EA8B" w14:textId="25D50A4E" w:rsidR="00067961" w:rsidRPr="004101E4" w:rsidRDefault="000C0108" w:rsidP="00130FC3">
            <w:pPr>
              <w:spacing w:after="0" w:line="240" w:lineRule="auto"/>
              <w:rPr>
                <w:rFonts w:eastAsia="Calibri" w:cstheme="minorHAnsi"/>
                <w:b/>
                <w:bCs/>
                <w:sz w:val="20"/>
                <w:szCs w:val="20"/>
              </w:rPr>
            </w:pPr>
            <w:r>
              <w:rPr>
                <w:rFonts w:eastAsia="Times New Roman" w:cstheme="minorHAnsi"/>
                <w:sz w:val="20"/>
                <w:szCs w:val="20"/>
              </w:rPr>
              <w:t>MRMSOSP</w:t>
            </w:r>
            <w:r w:rsidR="00067961">
              <w:rPr>
                <w:rFonts w:eastAsia="Times New Roman" w:cstheme="minorHAnsi"/>
                <w:sz w:val="20"/>
                <w:szCs w:val="20"/>
              </w:rPr>
              <w:t xml:space="preserve">, </w:t>
            </w:r>
            <w:r w:rsidR="00130FC3">
              <w:rPr>
                <w:rFonts w:eastAsia="Times New Roman" w:cstheme="minorHAnsi"/>
                <w:sz w:val="20"/>
                <w:szCs w:val="20"/>
              </w:rPr>
              <w:t xml:space="preserve">OCD </w:t>
            </w:r>
          </w:p>
        </w:tc>
        <w:tc>
          <w:tcPr>
            <w:tcW w:w="2058" w:type="dxa"/>
            <w:gridSpan w:val="2"/>
            <w:shd w:val="clear" w:color="auto" w:fill="auto"/>
          </w:tcPr>
          <w:p w14:paraId="4C17D1FA" w14:textId="31D2F88B" w:rsidR="00067961" w:rsidRPr="00546EF3" w:rsidRDefault="00067961" w:rsidP="004044F6">
            <w:pPr>
              <w:spacing w:after="0" w:line="240" w:lineRule="auto"/>
              <w:rPr>
                <w:rFonts w:eastAsia="Calibri" w:cstheme="minorHAnsi"/>
                <w:bCs/>
                <w:sz w:val="20"/>
                <w:szCs w:val="20"/>
              </w:rPr>
            </w:pPr>
            <w:r w:rsidRPr="00546EF3">
              <w:rPr>
                <w:rFonts w:eastAsia="Calibri" w:cstheme="minorHAnsi"/>
                <w:bCs/>
                <w:sz w:val="20"/>
                <w:szCs w:val="20"/>
              </w:rPr>
              <w:t xml:space="preserve">Broj parova majka </w:t>
            </w:r>
            <w:r w:rsidR="006A78AF">
              <w:rPr>
                <w:rFonts w:eastAsia="Calibri" w:cstheme="minorHAnsi"/>
                <w:bCs/>
                <w:sz w:val="20"/>
                <w:szCs w:val="20"/>
              </w:rPr>
              <w:t xml:space="preserve"> </w:t>
            </w:r>
            <w:r w:rsidRPr="00546EF3">
              <w:rPr>
                <w:rFonts w:eastAsia="Calibri" w:cstheme="minorHAnsi"/>
                <w:bCs/>
                <w:sz w:val="20"/>
                <w:szCs w:val="20"/>
              </w:rPr>
              <w:t xml:space="preserve">dijete kojima je potrebna pomoć, način </w:t>
            </w:r>
            <w:r w:rsidR="000D73EE">
              <w:rPr>
                <w:rFonts w:eastAsia="Calibri" w:cstheme="minorHAnsi"/>
                <w:bCs/>
                <w:sz w:val="20"/>
                <w:szCs w:val="20"/>
              </w:rPr>
              <w:t xml:space="preserve">prehrane </w:t>
            </w:r>
            <w:r w:rsidRPr="00546EF3">
              <w:rPr>
                <w:rFonts w:eastAsia="Calibri" w:cstheme="minorHAnsi"/>
                <w:bCs/>
                <w:sz w:val="20"/>
                <w:szCs w:val="20"/>
              </w:rPr>
              <w:t xml:space="preserve">dojenčadi i male djece, broj međuresornih timova </w:t>
            </w:r>
            <w:r w:rsidR="00C13FA3">
              <w:rPr>
                <w:rFonts w:eastAsia="Calibri" w:cstheme="minorHAnsi"/>
                <w:bCs/>
                <w:sz w:val="20"/>
                <w:szCs w:val="20"/>
              </w:rPr>
              <w:t xml:space="preserve">educiran </w:t>
            </w:r>
            <w:r w:rsidRPr="00546EF3">
              <w:rPr>
                <w:rFonts w:eastAsia="Calibri" w:cstheme="minorHAnsi"/>
                <w:bCs/>
                <w:sz w:val="20"/>
                <w:szCs w:val="20"/>
              </w:rPr>
              <w:t xml:space="preserve">za područje prehrane dojenčadi i male djece </w:t>
            </w:r>
          </w:p>
          <w:p w14:paraId="48DF4AD9" w14:textId="77777777" w:rsidR="00067961" w:rsidRPr="00546EF3" w:rsidRDefault="00067961" w:rsidP="004044F6">
            <w:pPr>
              <w:spacing w:after="0" w:line="240" w:lineRule="auto"/>
              <w:rPr>
                <w:rFonts w:eastAsia="Calibri" w:cstheme="minorHAnsi"/>
                <w:sz w:val="20"/>
                <w:szCs w:val="20"/>
              </w:rPr>
            </w:pPr>
          </w:p>
        </w:tc>
        <w:tc>
          <w:tcPr>
            <w:tcW w:w="2138" w:type="dxa"/>
            <w:shd w:val="clear" w:color="auto" w:fill="auto"/>
          </w:tcPr>
          <w:p w14:paraId="3947374E" w14:textId="77777777" w:rsidR="00067961" w:rsidRPr="00021074" w:rsidRDefault="00AB3F44" w:rsidP="004044F6">
            <w:pPr>
              <w:spacing w:after="0" w:line="240" w:lineRule="auto"/>
              <w:rPr>
                <w:rFonts w:eastAsia="Calibri" w:cstheme="minorHAnsi"/>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p w14:paraId="7C218852" w14:textId="77777777" w:rsidR="00067961" w:rsidRPr="00021074" w:rsidRDefault="00067961" w:rsidP="004044F6">
            <w:pPr>
              <w:spacing w:after="0" w:line="240" w:lineRule="auto"/>
              <w:rPr>
                <w:rFonts w:eastAsia="Calibri" w:cstheme="minorHAnsi"/>
                <w:b/>
                <w:bCs/>
                <w:sz w:val="20"/>
                <w:szCs w:val="20"/>
              </w:rPr>
            </w:pPr>
          </w:p>
          <w:p w14:paraId="2D779B97" w14:textId="77777777" w:rsidR="00067961" w:rsidRPr="00021074" w:rsidRDefault="00067961" w:rsidP="004044F6">
            <w:pPr>
              <w:spacing w:after="0" w:line="240" w:lineRule="auto"/>
              <w:rPr>
                <w:rFonts w:eastAsia="Calibri" w:cstheme="minorHAnsi"/>
                <w:sz w:val="20"/>
                <w:szCs w:val="20"/>
              </w:rPr>
            </w:pPr>
          </w:p>
        </w:tc>
        <w:tc>
          <w:tcPr>
            <w:tcW w:w="1802" w:type="dxa"/>
            <w:gridSpan w:val="2"/>
            <w:shd w:val="clear" w:color="auto" w:fill="auto"/>
          </w:tcPr>
          <w:p w14:paraId="6098B59D" w14:textId="0595B16F" w:rsidR="00067961" w:rsidRPr="00546EF3" w:rsidRDefault="00067961" w:rsidP="004044F6">
            <w:pPr>
              <w:spacing w:line="240" w:lineRule="auto"/>
              <w:rPr>
                <w:rFonts w:eastAsia="Calibri" w:cstheme="minorHAnsi"/>
                <w:sz w:val="20"/>
                <w:szCs w:val="20"/>
              </w:rPr>
            </w:pPr>
            <w:r>
              <w:rPr>
                <w:rFonts w:eastAsia="Calibri" w:cstheme="minorHAnsi"/>
                <w:sz w:val="20"/>
                <w:szCs w:val="20"/>
              </w:rPr>
              <w:t>N</w:t>
            </w:r>
            <w:r w:rsidRPr="00546EF3">
              <w:rPr>
                <w:rFonts w:eastAsia="Calibri" w:cstheme="minorHAnsi"/>
                <w:sz w:val="20"/>
                <w:szCs w:val="20"/>
              </w:rPr>
              <w:t xml:space="preserve">ije bilo izvještaja o izvanrednim </w:t>
            </w:r>
            <w:r w:rsidR="00C13FA3">
              <w:rPr>
                <w:rFonts w:eastAsia="Calibri" w:cstheme="minorHAnsi"/>
                <w:sz w:val="20"/>
                <w:szCs w:val="20"/>
              </w:rPr>
              <w:t xml:space="preserve">situacijama </w:t>
            </w:r>
            <w:r w:rsidRPr="00546EF3">
              <w:rPr>
                <w:rFonts w:eastAsia="Calibri" w:cstheme="minorHAnsi"/>
                <w:sz w:val="20"/>
                <w:szCs w:val="20"/>
              </w:rPr>
              <w:t xml:space="preserve">kako je navedeno u pokazateljima rezultata </w:t>
            </w:r>
          </w:p>
          <w:p w14:paraId="5D7C25FE" w14:textId="77777777" w:rsidR="00067961" w:rsidRPr="00546EF3" w:rsidRDefault="00067961" w:rsidP="004044F6">
            <w:pPr>
              <w:spacing w:line="240" w:lineRule="auto"/>
              <w:rPr>
                <w:rFonts w:eastAsia="Calibri" w:cstheme="minorHAnsi"/>
                <w:sz w:val="20"/>
                <w:szCs w:val="20"/>
              </w:rPr>
            </w:pPr>
          </w:p>
        </w:tc>
        <w:tc>
          <w:tcPr>
            <w:tcW w:w="1802" w:type="dxa"/>
            <w:shd w:val="clear" w:color="auto" w:fill="auto"/>
          </w:tcPr>
          <w:p w14:paraId="7ECA78EE" w14:textId="5AC4A6FF" w:rsidR="00067961" w:rsidRPr="00546EF3" w:rsidRDefault="00067961" w:rsidP="009D3A80">
            <w:pPr>
              <w:spacing w:line="240" w:lineRule="auto"/>
              <w:rPr>
                <w:rFonts w:eastAsia="Calibri" w:cstheme="minorHAnsi"/>
                <w:sz w:val="20"/>
                <w:szCs w:val="20"/>
              </w:rPr>
            </w:pPr>
            <w:r>
              <w:rPr>
                <w:rFonts w:eastAsia="Calibri" w:cstheme="minorHAnsi"/>
                <w:sz w:val="20"/>
                <w:szCs w:val="20"/>
              </w:rPr>
              <w:t>U</w:t>
            </w:r>
            <w:r w:rsidRPr="00546EF3">
              <w:rPr>
                <w:rFonts w:eastAsia="Calibri" w:cstheme="minorHAnsi"/>
                <w:sz w:val="20"/>
                <w:szCs w:val="20"/>
              </w:rPr>
              <w:t xml:space="preserve"> slučaju izvanrednih</w:t>
            </w:r>
            <w:r w:rsidR="00354AF7">
              <w:rPr>
                <w:rFonts w:eastAsia="Calibri" w:cstheme="minorHAnsi"/>
                <w:sz w:val="20"/>
                <w:szCs w:val="20"/>
              </w:rPr>
              <w:t xml:space="preserve"> situacija</w:t>
            </w:r>
            <w:r w:rsidRPr="00546EF3">
              <w:rPr>
                <w:rFonts w:eastAsia="Calibri" w:cstheme="minorHAnsi"/>
                <w:sz w:val="20"/>
                <w:szCs w:val="20"/>
              </w:rPr>
              <w:t xml:space="preserve">  broj parova majka </w:t>
            </w:r>
            <w:r w:rsidR="00425159">
              <w:rPr>
                <w:rFonts w:eastAsia="Calibri" w:cstheme="minorHAnsi"/>
                <w:sz w:val="20"/>
                <w:szCs w:val="20"/>
              </w:rPr>
              <w:t xml:space="preserve"> </w:t>
            </w:r>
            <w:r w:rsidRPr="00546EF3">
              <w:rPr>
                <w:rFonts w:eastAsia="Calibri" w:cstheme="minorHAnsi"/>
                <w:sz w:val="20"/>
                <w:szCs w:val="20"/>
              </w:rPr>
              <w:t xml:space="preserve">dijete kojima je potrebna pomoć oko prehrane, broj onih koji su tu pomoć ostvarili, broj onih koji su savjetovani o dojenju, broj koji su dobili pomoć oko umjetne prehrane, donacije dječje hrane i </w:t>
            </w:r>
            <w:r w:rsidRPr="00546EF3">
              <w:rPr>
                <w:rFonts w:eastAsia="Calibri" w:cstheme="minorHAnsi"/>
                <w:sz w:val="20"/>
                <w:szCs w:val="20"/>
              </w:rPr>
              <w:lastRenderedPageBreak/>
              <w:t xml:space="preserve">pridržavanje </w:t>
            </w:r>
            <w:r w:rsidRPr="00861A17">
              <w:rPr>
                <w:rFonts w:eastAsia="Calibri" w:cstheme="minorHAnsi"/>
                <w:i/>
                <w:sz w:val="20"/>
                <w:szCs w:val="20"/>
              </w:rPr>
              <w:t>Koda</w:t>
            </w:r>
            <w:r w:rsidR="00771467" w:rsidRPr="00861A17">
              <w:rPr>
                <w:rFonts w:eastAsia="Calibri" w:cstheme="minorHAnsi"/>
                <w:i/>
                <w:sz w:val="20"/>
                <w:szCs w:val="20"/>
              </w:rPr>
              <w:t xml:space="preserve"> SZO-a</w:t>
            </w:r>
          </w:p>
        </w:tc>
      </w:tr>
      <w:tr w:rsidR="00067961" w:rsidRPr="005E1715" w14:paraId="7CDB5BDD" w14:textId="77777777" w:rsidTr="004044F6">
        <w:tc>
          <w:tcPr>
            <w:tcW w:w="9924" w:type="dxa"/>
            <w:gridSpan w:val="7"/>
            <w:shd w:val="clear" w:color="auto" w:fill="EDEDED"/>
          </w:tcPr>
          <w:p w14:paraId="45162021" w14:textId="14E1B596" w:rsidR="00067961" w:rsidRPr="00546EF3" w:rsidRDefault="00067961" w:rsidP="00A7331D">
            <w:pPr>
              <w:spacing w:line="240" w:lineRule="auto"/>
              <w:rPr>
                <w:rFonts w:eastAsia="Calibri" w:cstheme="minorHAnsi"/>
                <w:b/>
                <w:bCs/>
                <w:i/>
                <w:iCs/>
                <w:sz w:val="20"/>
                <w:szCs w:val="20"/>
              </w:rPr>
            </w:pPr>
            <w:r w:rsidRPr="00546EF3">
              <w:rPr>
                <w:rFonts w:eastAsia="Calibri" w:cstheme="minorHAnsi"/>
                <w:b/>
                <w:bCs/>
                <w:i/>
                <w:iCs/>
                <w:sz w:val="20"/>
                <w:szCs w:val="20"/>
              </w:rPr>
              <w:lastRenderedPageBreak/>
              <w:t xml:space="preserve">Mjera </w:t>
            </w:r>
            <w:r w:rsidR="00A7331D">
              <w:rPr>
                <w:rFonts w:eastAsia="Calibri" w:cstheme="minorHAnsi"/>
                <w:b/>
                <w:bCs/>
                <w:i/>
                <w:iCs/>
                <w:sz w:val="20"/>
                <w:szCs w:val="20"/>
              </w:rPr>
              <w:t>4</w:t>
            </w:r>
            <w:r w:rsidR="00311762">
              <w:rPr>
                <w:rFonts w:eastAsia="Calibri" w:cstheme="minorHAnsi"/>
                <w:b/>
                <w:bCs/>
                <w:i/>
                <w:iCs/>
                <w:sz w:val="20"/>
                <w:szCs w:val="20"/>
              </w:rPr>
              <w:t>.</w:t>
            </w:r>
            <w:r w:rsidRPr="00546EF3">
              <w:rPr>
                <w:rFonts w:eastAsia="Calibri" w:cstheme="minorHAnsi"/>
                <w:b/>
                <w:bCs/>
                <w:i/>
                <w:iCs/>
                <w:sz w:val="20"/>
                <w:szCs w:val="20"/>
              </w:rPr>
              <w:t xml:space="preserve">: Praćenje kršenja </w:t>
            </w:r>
            <w:r w:rsidRPr="000D73EE">
              <w:rPr>
                <w:rFonts w:eastAsia="Calibri" w:cstheme="minorHAnsi"/>
                <w:b/>
                <w:bCs/>
                <w:i/>
                <w:iCs/>
                <w:sz w:val="20"/>
                <w:szCs w:val="20"/>
              </w:rPr>
              <w:t>Koda SZO</w:t>
            </w:r>
            <w:r w:rsidR="00956B2C" w:rsidRPr="000D73EE">
              <w:rPr>
                <w:rFonts w:eastAsia="Calibri" w:cstheme="minorHAnsi"/>
                <w:b/>
                <w:bCs/>
                <w:i/>
                <w:iCs/>
                <w:sz w:val="20"/>
                <w:szCs w:val="20"/>
              </w:rPr>
              <w:t>-a</w:t>
            </w:r>
            <w:r w:rsidRPr="00546EF3">
              <w:rPr>
                <w:rFonts w:eastAsia="Calibri" w:cstheme="minorHAnsi"/>
                <w:b/>
                <w:bCs/>
                <w:i/>
                <w:iCs/>
                <w:sz w:val="20"/>
                <w:szCs w:val="20"/>
              </w:rPr>
              <w:t xml:space="preserve"> i pripadajućih rezolucija </w:t>
            </w:r>
            <w:r w:rsidR="004F1F64">
              <w:rPr>
                <w:rFonts w:eastAsia="Calibri" w:cstheme="minorHAnsi"/>
                <w:b/>
                <w:bCs/>
                <w:i/>
                <w:iCs/>
                <w:sz w:val="20"/>
                <w:szCs w:val="20"/>
              </w:rPr>
              <w:t xml:space="preserve">SZS </w:t>
            </w:r>
            <w:r w:rsidRPr="00546EF3">
              <w:rPr>
                <w:rFonts w:eastAsia="Calibri" w:cstheme="minorHAnsi"/>
                <w:b/>
                <w:bCs/>
                <w:i/>
                <w:iCs/>
                <w:sz w:val="20"/>
                <w:szCs w:val="20"/>
              </w:rPr>
              <w:t xml:space="preserve">na nacionalnoj razini, uz praćenje nedozvoljenih marketinških aktivnosti proizvođača svih proizvoda koji su u dosegu </w:t>
            </w:r>
            <w:r w:rsidRPr="00C13FA3">
              <w:rPr>
                <w:rFonts w:eastAsia="Calibri" w:cstheme="minorHAnsi"/>
                <w:b/>
                <w:bCs/>
                <w:i/>
                <w:iCs/>
                <w:sz w:val="20"/>
                <w:szCs w:val="20"/>
              </w:rPr>
              <w:t>Koda</w:t>
            </w:r>
            <w:r w:rsidR="00A709B9" w:rsidRPr="00C13FA3">
              <w:rPr>
                <w:rFonts w:eastAsia="Calibri" w:cstheme="minorHAnsi"/>
                <w:b/>
                <w:bCs/>
                <w:i/>
                <w:iCs/>
                <w:sz w:val="20"/>
                <w:szCs w:val="20"/>
              </w:rPr>
              <w:t xml:space="preserve"> SZO-a</w:t>
            </w:r>
          </w:p>
        </w:tc>
      </w:tr>
      <w:tr w:rsidR="00067961" w:rsidRPr="00FB019B" w14:paraId="334D9FB1" w14:textId="77777777" w:rsidTr="004044F6">
        <w:tc>
          <w:tcPr>
            <w:tcW w:w="9924" w:type="dxa"/>
            <w:gridSpan w:val="7"/>
            <w:shd w:val="clear" w:color="auto" w:fill="FFFFFF"/>
          </w:tcPr>
          <w:p w14:paraId="0660313D" w14:textId="184544DB" w:rsidR="00067961" w:rsidRPr="00546EF3" w:rsidRDefault="00067961" w:rsidP="008213B8">
            <w:pPr>
              <w:spacing w:line="240" w:lineRule="auto"/>
              <w:jc w:val="both"/>
              <w:rPr>
                <w:rFonts w:eastAsia="Calibri" w:cstheme="minorHAnsi"/>
                <w:sz w:val="20"/>
                <w:szCs w:val="20"/>
              </w:rPr>
            </w:pPr>
            <w:r w:rsidRPr="00546EF3">
              <w:rPr>
                <w:rFonts w:eastAsia="Calibri" w:cstheme="minorHAnsi"/>
                <w:sz w:val="20"/>
                <w:szCs w:val="20"/>
                <w:u w:val="single"/>
              </w:rPr>
              <w:t>Opis mjere:</w:t>
            </w:r>
            <w:r w:rsidRPr="00546EF3">
              <w:rPr>
                <w:rFonts w:eastAsia="Calibri" w:cstheme="minorHAnsi"/>
                <w:sz w:val="20"/>
                <w:szCs w:val="20"/>
              </w:rPr>
              <w:t xml:space="preserve"> </w:t>
            </w:r>
            <w:r w:rsidR="00EE1A33">
              <w:rPr>
                <w:rFonts w:eastAsia="Calibri" w:cstheme="minorHAnsi"/>
                <w:sz w:val="20"/>
                <w:szCs w:val="20"/>
              </w:rPr>
              <w:t xml:space="preserve">U </w:t>
            </w:r>
            <w:r w:rsidRPr="00546EF3">
              <w:rPr>
                <w:rFonts w:eastAsia="Calibri" w:cstheme="minorHAnsi"/>
                <w:sz w:val="20"/>
                <w:szCs w:val="20"/>
              </w:rPr>
              <w:t xml:space="preserve"> </w:t>
            </w:r>
            <w:r w:rsidR="00122C03" w:rsidRPr="00122C03">
              <w:rPr>
                <w:rFonts w:eastAsia="Calibri" w:cstheme="minorHAnsi"/>
                <w:sz w:val="20"/>
                <w:szCs w:val="20"/>
              </w:rPr>
              <w:t>R</w:t>
            </w:r>
            <w:r w:rsidR="00E94A4F">
              <w:rPr>
                <w:rFonts w:eastAsia="Calibri" w:cstheme="minorHAnsi"/>
                <w:sz w:val="20"/>
                <w:szCs w:val="20"/>
              </w:rPr>
              <w:t xml:space="preserve">H </w:t>
            </w:r>
            <w:r w:rsidR="00122C03" w:rsidRPr="00122C03">
              <w:rPr>
                <w:rFonts w:eastAsia="Calibri" w:cstheme="minorHAnsi"/>
                <w:sz w:val="20"/>
                <w:szCs w:val="20"/>
              </w:rPr>
              <w:t xml:space="preserve"> </w:t>
            </w:r>
            <w:r w:rsidR="00EE1A33">
              <w:rPr>
                <w:rFonts w:eastAsia="Calibri" w:cstheme="minorHAnsi"/>
                <w:sz w:val="20"/>
                <w:szCs w:val="20"/>
              </w:rPr>
              <w:t xml:space="preserve">je </w:t>
            </w:r>
            <w:r w:rsidRPr="00546EF3">
              <w:rPr>
                <w:rFonts w:eastAsia="Calibri" w:cstheme="minorHAnsi"/>
                <w:sz w:val="20"/>
                <w:szCs w:val="20"/>
              </w:rPr>
              <w:t>na snazi  Zakona o provedbi Uredbe (EU) br. 609/2013 Europskog parlamenta i Vijeća od 12. lipnja 2013. o hrani za dojenčad i malu djecu, hrani za posebne medicinske potrebe i zamjeni za cjelodnevnu prehranu pri redukcijskoj dijeti</w:t>
            </w:r>
            <w:r w:rsidR="00774AB7">
              <w:rPr>
                <w:rFonts w:eastAsia="Calibri" w:cstheme="minorHAnsi"/>
                <w:sz w:val="20"/>
                <w:szCs w:val="20"/>
              </w:rPr>
              <w:t xml:space="preserve"> </w:t>
            </w:r>
            <w:r w:rsidR="00774AB7" w:rsidRPr="00774AB7">
              <w:rPr>
                <w:rFonts w:eastAsia="Calibri" w:cstheme="minorHAnsi"/>
                <w:sz w:val="20"/>
                <w:szCs w:val="20"/>
              </w:rPr>
              <w:t>(„Narodn</w:t>
            </w:r>
            <w:r w:rsidR="00774AB7">
              <w:rPr>
                <w:rFonts w:eastAsia="Calibri" w:cstheme="minorHAnsi"/>
                <w:sz w:val="20"/>
                <w:szCs w:val="20"/>
              </w:rPr>
              <w:t>e novine“, broj 69/17 i 114/18)</w:t>
            </w:r>
            <w:r w:rsidRPr="00546EF3">
              <w:rPr>
                <w:rFonts w:eastAsia="Calibri" w:cstheme="minorHAnsi"/>
                <w:sz w:val="20"/>
                <w:szCs w:val="20"/>
              </w:rPr>
              <w:t xml:space="preserve">, </w:t>
            </w:r>
            <w:r w:rsidR="00EE1A33">
              <w:rPr>
                <w:rFonts w:eastAsia="Calibri" w:cstheme="minorHAnsi"/>
                <w:sz w:val="20"/>
                <w:szCs w:val="20"/>
              </w:rPr>
              <w:t xml:space="preserve">no postoje primjeri u kojima se odredbe navedenog Zakona ne primjenjuju u potpunosti. </w:t>
            </w:r>
            <w:r w:rsidRPr="00546EF3">
              <w:rPr>
                <w:rFonts w:eastAsia="Calibri" w:cstheme="minorHAnsi"/>
                <w:sz w:val="20"/>
                <w:szCs w:val="20"/>
              </w:rPr>
              <w:t xml:space="preserve">Prema </w:t>
            </w:r>
            <w:r w:rsidR="00EE1A33">
              <w:rPr>
                <w:rFonts w:eastAsia="Calibri" w:cstheme="minorHAnsi"/>
                <w:sz w:val="20"/>
                <w:szCs w:val="20"/>
              </w:rPr>
              <w:t xml:space="preserve">Kod-u SZO-a </w:t>
            </w:r>
            <w:r w:rsidRPr="00546EF3">
              <w:rPr>
                <w:rFonts w:eastAsia="Calibri" w:cstheme="minorHAnsi"/>
                <w:sz w:val="20"/>
                <w:szCs w:val="20"/>
              </w:rPr>
              <w:t>i pripadajućih rezolucija S</w:t>
            </w:r>
            <w:r w:rsidR="008213B8">
              <w:rPr>
                <w:rFonts w:eastAsia="Calibri" w:cstheme="minorHAnsi"/>
                <w:sz w:val="20"/>
                <w:szCs w:val="20"/>
              </w:rPr>
              <w:t xml:space="preserve">ZS-a </w:t>
            </w:r>
            <w:r w:rsidRPr="00546EF3">
              <w:rPr>
                <w:rFonts w:eastAsia="Calibri" w:cstheme="minorHAnsi"/>
                <w:sz w:val="20"/>
                <w:szCs w:val="20"/>
              </w:rPr>
              <w:t xml:space="preserve">osim proizvođača hrane namijenjene prehrani dojenčadi i male djece, </w:t>
            </w:r>
            <w:r w:rsidR="00EE1A33">
              <w:rPr>
                <w:rFonts w:eastAsia="Calibri" w:cstheme="minorHAnsi"/>
                <w:sz w:val="20"/>
                <w:szCs w:val="20"/>
              </w:rPr>
              <w:t xml:space="preserve">isti </w:t>
            </w:r>
            <w:r w:rsidRPr="00546EF3">
              <w:rPr>
                <w:rFonts w:eastAsia="Calibri" w:cstheme="minorHAnsi"/>
                <w:sz w:val="20"/>
                <w:szCs w:val="20"/>
              </w:rPr>
              <w:t xml:space="preserve">obuhvaća proizvođače duda, duda varalica, bočica za hranjenje dojenčadi, proizvođača dječjih kašica i drugih proizvoda namijenjenih dohrani dojenčadi. </w:t>
            </w:r>
          </w:p>
        </w:tc>
      </w:tr>
      <w:tr w:rsidR="00067961" w:rsidRPr="005E1715" w14:paraId="06CCDB13" w14:textId="77777777" w:rsidTr="004044F6">
        <w:tc>
          <w:tcPr>
            <w:tcW w:w="9924" w:type="dxa"/>
            <w:gridSpan w:val="7"/>
            <w:shd w:val="clear" w:color="auto" w:fill="F7CAAC" w:themeFill="accent2" w:themeFillTint="66"/>
          </w:tcPr>
          <w:p w14:paraId="43F41B6C" w14:textId="77777777" w:rsidR="00067961" w:rsidRPr="00546EF3" w:rsidRDefault="00067961" w:rsidP="00697230">
            <w:pPr>
              <w:spacing w:line="240" w:lineRule="auto"/>
              <w:rPr>
                <w:rFonts w:eastAsia="Calibri" w:cstheme="minorHAnsi"/>
                <w:bCs/>
                <w:i/>
                <w:iCs/>
                <w:sz w:val="20"/>
                <w:szCs w:val="20"/>
              </w:rPr>
            </w:pPr>
            <w:r w:rsidRPr="00546EF3">
              <w:rPr>
                <w:rFonts w:eastAsia="Calibri" w:cstheme="minorHAnsi"/>
                <w:bCs/>
                <w:i/>
                <w:iCs/>
                <w:sz w:val="20"/>
                <w:szCs w:val="20"/>
              </w:rPr>
              <w:t xml:space="preserve">Aktivnost 1: Praćenje nepridržavanja marketinških i drugih nedozvoljenih aktivnosti proizvođača dječje hrane, duda, duda varalica, bočica sukladno odredbama postojećih zakona u </w:t>
            </w:r>
            <w:r w:rsidR="0064126C" w:rsidRPr="0064126C">
              <w:rPr>
                <w:rFonts w:eastAsia="Calibri" w:cstheme="minorHAnsi"/>
                <w:bCs/>
                <w:i/>
                <w:iCs/>
                <w:sz w:val="20"/>
                <w:szCs w:val="20"/>
              </w:rPr>
              <w:t>R</w:t>
            </w:r>
            <w:r w:rsidR="00697230">
              <w:rPr>
                <w:rFonts w:eastAsia="Calibri" w:cstheme="minorHAnsi"/>
                <w:bCs/>
                <w:i/>
                <w:iCs/>
                <w:sz w:val="20"/>
                <w:szCs w:val="20"/>
              </w:rPr>
              <w:t xml:space="preserve">H </w:t>
            </w:r>
            <w:r w:rsidR="0064126C" w:rsidRPr="0064126C">
              <w:rPr>
                <w:rFonts w:eastAsia="Calibri" w:cstheme="minorHAnsi"/>
                <w:bCs/>
                <w:i/>
                <w:iCs/>
                <w:sz w:val="20"/>
                <w:szCs w:val="20"/>
              </w:rPr>
              <w:t xml:space="preserve"> </w:t>
            </w:r>
            <w:r w:rsidRPr="008213B8">
              <w:rPr>
                <w:rFonts w:eastAsia="Calibri" w:cstheme="minorHAnsi"/>
                <w:bCs/>
                <w:i/>
                <w:iCs/>
                <w:sz w:val="20"/>
                <w:szCs w:val="20"/>
              </w:rPr>
              <w:t>i Koda SZO</w:t>
            </w:r>
            <w:r w:rsidR="00956B2C" w:rsidRPr="008213B8">
              <w:rPr>
                <w:rFonts w:eastAsia="Calibri" w:cstheme="minorHAnsi"/>
                <w:bCs/>
                <w:i/>
                <w:iCs/>
                <w:sz w:val="20"/>
                <w:szCs w:val="20"/>
              </w:rPr>
              <w:t>-a</w:t>
            </w:r>
            <w:r w:rsidRPr="00546EF3">
              <w:rPr>
                <w:rFonts w:eastAsia="Calibri" w:cstheme="minorHAnsi"/>
                <w:bCs/>
                <w:i/>
                <w:iCs/>
                <w:sz w:val="20"/>
                <w:szCs w:val="20"/>
              </w:rPr>
              <w:t xml:space="preserve"> s pripadajućim rezolucijama </w:t>
            </w:r>
            <w:r w:rsidR="00814A04">
              <w:rPr>
                <w:rFonts w:eastAsia="Calibri" w:cstheme="minorHAnsi"/>
                <w:bCs/>
                <w:i/>
                <w:iCs/>
                <w:sz w:val="20"/>
                <w:szCs w:val="20"/>
              </w:rPr>
              <w:t xml:space="preserve">SZS </w:t>
            </w:r>
          </w:p>
        </w:tc>
      </w:tr>
      <w:tr w:rsidR="00067961" w:rsidRPr="004630BD" w14:paraId="69CCF418" w14:textId="77777777" w:rsidTr="004044F6">
        <w:trPr>
          <w:trHeight w:val="662"/>
        </w:trPr>
        <w:tc>
          <w:tcPr>
            <w:tcW w:w="2124" w:type="dxa"/>
            <w:shd w:val="clear" w:color="auto" w:fill="auto"/>
          </w:tcPr>
          <w:p w14:paraId="7BFD1D66"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 provedbe</w:t>
            </w:r>
          </w:p>
        </w:tc>
        <w:tc>
          <w:tcPr>
            <w:tcW w:w="2058" w:type="dxa"/>
            <w:gridSpan w:val="2"/>
            <w:shd w:val="clear" w:color="auto" w:fill="auto"/>
          </w:tcPr>
          <w:p w14:paraId="385DC66B"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Pokazatelji rezultata</w:t>
            </w:r>
          </w:p>
        </w:tc>
        <w:tc>
          <w:tcPr>
            <w:tcW w:w="2138" w:type="dxa"/>
            <w:shd w:val="clear" w:color="auto" w:fill="auto"/>
          </w:tcPr>
          <w:p w14:paraId="0091D429" w14:textId="77777777" w:rsidR="00067961" w:rsidRPr="00546EF3" w:rsidRDefault="00067961" w:rsidP="004044F6">
            <w:pPr>
              <w:spacing w:after="0" w:line="240" w:lineRule="auto"/>
              <w:jc w:val="center"/>
              <w:rPr>
                <w:rFonts w:eastAsia="Calibri" w:cstheme="minorHAnsi"/>
                <w:b/>
                <w:bCs/>
                <w:sz w:val="20"/>
                <w:szCs w:val="20"/>
              </w:rPr>
            </w:pPr>
            <w:r w:rsidRPr="00546EF3">
              <w:rPr>
                <w:rFonts w:eastAsia="Calibri" w:cstheme="minorHAnsi"/>
                <w:b/>
                <w:bCs/>
                <w:sz w:val="20"/>
                <w:szCs w:val="20"/>
              </w:rPr>
              <w:t>Financijska sredstva</w:t>
            </w:r>
          </w:p>
        </w:tc>
        <w:tc>
          <w:tcPr>
            <w:tcW w:w="1802" w:type="dxa"/>
            <w:gridSpan w:val="2"/>
            <w:shd w:val="clear" w:color="auto" w:fill="auto"/>
          </w:tcPr>
          <w:p w14:paraId="7584E1D6" w14:textId="77777777" w:rsidR="00067961" w:rsidRPr="00546EF3" w:rsidRDefault="00067961" w:rsidP="004044F6">
            <w:pPr>
              <w:spacing w:line="240" w:lineRule="auto"/>
              <w:rPr>
                <w:rFonts w:eastAsia="Calibri" w:cstheme="minorHAnsi"/>
                <w:sz w:val="20"/>
                <w:szCs w:val="20"/>
              </w:rPr>
            </w:pPr>
            <w:r w:rsidRPr="00760C5C">
              <w:rPr>
                <w:rFonts w:eastAsia="Calibri" w:cstheme="minorHAnsi"/>
                <w:b/>
                <w:bCs/>
                <w:sz w:val="20"/>
                <w:szCs w:val="20"/>
              </w:rPr>
              <w:t>Početna vrijednost</w:t>
            </w:r>
          </w:p>
        </w:tc>
        <w:tc>
          <w:tcPr>
            <w:tcW w:w="1802" w:type="dxa"/>
            <w:shd w:val="clear" w:color="auto" w:fill="auto"/>
          </w:tcPr>
          <w:p w14:paraId="05D8D0BF" w14:textId="77777777" w:rsidR="00067961" w:rsidRPr="0045238D" w:rsidRDefault="00067961" w:rsidP="004044F6">
            <w:pPr>
              <w:spacing w:line="240" w:lineRule="auto"/>
              <w:rPr>
                <w:rFonts w:eastAsia="Calibri" w:cstheme="minorHAnsi"/>
                <w:sz w:val="20"/>
                <w:szCs w:val="20"/>
              </w:rPr>
            </w:pPr>
            <w:r w:rsidRPr="00760C5C">
              <w:rPr>
                <w:rFonts w:eastAsia="Calibri" w:cstheme="minorHAnsi"/>
                <w:b/>
                <w:bCs/>
                <w:sz w:val="20"/>
                <w:szCs w:val="20"/>
              </w:rPr>
              <w:t>Ciljana vrijednost</w:t>
            </w:r>
          </w:p>
        </w:tc>
      </w:tr>
      <w:tr w:rsidR="00067961" w:rsidRPr="00FB019B" w14:paraId="03D7A911" w14:textId="77777777" w:rsidTr="004044F6">
        <w:trPr>
          <w:trHeight w:val="662"/>
        </w:trPr>
        <w:tc>
          <w:tcPr>
            <w:tcW w:w="2124" w:type="dxa"/>
            <w:shd w:val="clear" w:color="auto" w:fill="auto"/>
          </w:tcPr>
          <w:p w14:paraId="76BD2C36"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Nositelj:</w:t>
            </w:r>
          </w:p>
          <w:p w14:paraId="5255F83F" w14:textId="77777777" w:rsidR="00067961" w:rsidRPr="00546EF3" w:rsidRDefault="00067961" w:rsidP="004044F6">
            <w:pPr>
              <w:spacing w:after="0" w:line="240" w:lineRule="auto"/>
              <w:rPr>
                <w:rFonts w:eastAsia="Calibri" w:cstheme="minorHAnsi"/>
                <w:sz w:val="20"/>
                <w:szCs w:val="20"/>
              </w:rPr>
            </w:pPr>
            <w:r w:rsidRPr="00546EF3">
              <w:rPr>
                <w:rFonts w:eastAsia="Calibri" w:cstheme="minorHAnsi"/>
                <w:sz w:val="20"/>
                <w:szCs w:val="20"/>
              </w:rPr>
              <w:t xml:space="preserve">MZ </w:t>
            </w:r>
          </w:p>
          <w:p w14:paraId="472160A1" w14:textId="77777777" w:rsidR="00067961" w:rsidRPr="00546EF3" w:rsidRDefault="00067961" w:rsidP="004044F6">
            <w:pPr>
              <w:spacing w:after="0" w:line="240" w:lineRule="auto"/>
              <w:rPr>
                <w:rFonts w:eastAsia="Calibri" w:cstheme="minorHAnsi"/>
                <w:b/>
                <w:bCs/>
                <w:sz w:val="20"/>
                <w:szCs w:val="20"/>
              </w:rPr>
            </w:pPr>
          </w:p>
          <w:p w14:paraId="6684CEDC" w14:textId="77777777" w:rsidR="00067961" w:rsidRPr="00546EF3" w:rsidRDefault="00067961" w:rsidP="004044F6">
            <w:pPr>
              <w:spacing w:after="0" w:line="240" w:lineRule="auto"/>
              <w:rPr>
                <w:rFonts w:eastAsia="Calibri" w:cstheme="minorHAnsi"/>
                <w:b/>
                <w:bCs/>
                <w:sz w:val="20"/>
                <w:szCs w:val="20"/>
              </w:rPr>
            </w:pPr>
            <w:r w:rsidRPr="00546EF3">
              <w:rPr>
                <w:rFonts w:eastAsia="Calibri" w:cstheme="minorHAnsi"/>
                <w:b/>
                <w:bCs/>
                <w:sz w:val="20"/>
                <w:szCs w:val="20"/>
              </w:rPr>
              <w:t>Sunositelji:</w:t>
            </w:r>
          </w:p>
          <w:p w14:paraId="1000CDFA" w14:textId="77777777" w:rsidR="00067961" w:rsidRPr="00546EF3" w:rsidRDefault="00067961" w:rsidP="006825B8">
            <w:pPr>
              <w:spacing w:after="0" w:line="240" w:lineRule="auto"/>
              <w:rPr>
                <w:rFonts w:eastAsia="Calibri" w:cstheme="minorHAnsi"/>
                <w:sz w:val="20"/>
                <w:szCs w:val="20"/>
              </w:rPr>
            </w:pPr>
            <w:r w:rsidRPr="00546EF3">
              <w:rPr>
                <w:rFonts w:eastAsia="Calibri" w:cstheme="minorHAnsi"/>
                <w:sz w:val="20"/>
                <w:szCs w:val="20"/>
              </w:rPr>
              <w:t xml:space="preserve">Pravobraniteljica za djecu, International Breastfeeding Action Network (IBFAN) grupe za </w:t>
            </w:r>
            <w:r w:rsidR="0064126C">
              <w:rPr>
                <w:rFonts w:eastAsia="Calibri" w:cstheme="minorHAnsi"/>
                <w:sz w:val="20"/>
                <w:szCs w:val="20"/>
              </w:rPr>
              <w:t>R</w:t>
            </w:r>
            <w:r w:rsidR="006825B8">
              <w:rPr>
                <w:rFonts w:eastAsia="Calibri" w:cstheme="minorHAnsi"/>
                <w:sz w:val="20"/>
                <w:szCs w:val="20"/>
              </w:rPr>
              <w:t>H</w:t>
            </w:r>
            <w:r w:rsidRPr="00546EF3">
              <w:rPr>
                <w:rFonts w:eastAsia="Calibri" w:cstheme="minorHAnsi"/>
                <w:sz w:val="20"/>
                <w:szCs w:val="20"/>
              </w:rPr>
              <w:t xml:space="preserve">, ostale zainteresirane </w:t>
            </w:r>
            <w:r w:rsidR="00577EC7">
              <w:rPr>
                <w:rFonts w:eastAsia="Calibri" w:cstheme="minorHAnsi"/>
                <w:sz w:val="20"/>
                <w:szCs w:val="20"/>
              </w:rPr>
              <w:t xml:space="preserve">OCD </w:t>
            </w:r>
          </w:p>
        </w:tc>
        <w:tc>
          <w:tcPr>
            <w:tcW w:w="2058" w:type="dxa"/>
            <w:gridSpan w:val="2"/>
            <w:shd w:val="clear" w:color="auto" w:fill="auto"/>
          </w:tcPr>
          <w:p w14:paraId="09EAB38F" w14:textId="77777777" w:rsidR="00067961" w:rsidRPr="00546EF3" w:rsidRDefault="00067961" w:rsidP="004044F6">
            <w:pPr>
              <w:spacing w:after="0" w:line="240" w:lineRule="auto"/>
              <w:rPr>
                <w:rFonts w:eastAsia="Calibri" w:cstheme="minorHAnsi"/>
                <w:bCs/>
                <w:sz w:val="20"/>
                <w:szCs w:val="20"/>
              </w:rPr>
            </w:pPr>
            <w:r w:rsidRPr="00546EF3">
              <w:rPr>
                <w:rFonts w:eastAsia="Calibri" w:cstheme="minorHAnsi"/>
                <w:bCs/>
                <w:sz w:val="20"/>
                <w:szCs w:val="20"/>
              </w:rPr>
              <w:t>Broj i načini kršenja zakonskih odredbi proizvođača koji se nalaze u dosegu Koda SZO</w:t>
            </w:r>
            <w:r w:rsidR="00956B2C">
              <w:rPr>
                <w:rFonts w:eastAsia="Calibri" w:cstheme="minorHAnsi"/>
                <w:bCs/>
                <w:sz w:val="20"/>
                <w:szCs w:val="20"/>
              </w:rPr>
              <w:t>-a</w:t>
            </w:r>
            <w:r w:rsidRPr="00546EF3">
              <w:rPr>
                <w:rFonts w:eastAsia="Calibri" w:cstheme="minorHAnsi"/>
                <w:bCs/>
                <w:sz w:val="20"/>
                <w:szCs w:val="20"/>
              </w:rPr>
              <w:t xml:space="preserve"> s pripadajućim rezolucijama </w:t>
            </w:r>
            <w:r w:rsidR="004C7662">
              <w:rPr>
                <w:rFonts w:eastAsia="Calibri" w:cstheme="minorHAnsi"/>
                <w:bCs/>
                <w:sz w:val="20"/>
                <w:szCs w:val="20"/>
              </w:rPr>
              <w:t xml:space="preserve">SZS </w:t>
            </w:r>
            <w:r w:rsidRPr="00546EF3">
              <w:rPr>
                <w:rFonts w:eastAsia="Calibri" w:cstheme="minorHAnsi"/>
                <w:bCs/>
                <w:sz w:val="20"/>
                <w:szCs w:val="20"/>
              </w:rPr>
              <w:t xml:space="preserve">i postojećeg zakonodavstva </w:t>
            </w:r>
            <w:r w:rsidR="000736E2">
              <w:rPr>
                <w:rFonts w:eastAsia="Calibri" w:cstheme="minorHAnsi"/>
                <w:bCs/>
                <w:sz w:val="20"/>
                <w:szCs w:val="20"/>
              </w:rPr>
              <w:t>R</w:t>
            </w:r>
            <w:r w:rsidR="006825B8">
              <w:rPr>
                <w:rFonts w:eastAsia="Calibri" w:cstheme="minorHAnsi"/>
                <w:bCs/>
                <w:sz w:val="20"/>
                <w:szCs w:val="20"/>
              </w:rPr>
              <w:t>H</w:t>
            </w:r>
            <w:r w:rsidR="000736E2" w:rsidRPr="00546EF3">
              <w:rPr>
                <w:rFonts w:eastAsia="Calibri" w:cstheme="minorHAnsi"/>
                <w:bCs/>
                <w:sz w:val="20"/>
                <w:szCs w:val="20"/>
              </w:rPr>
              <w:t xml:space="preserve"> </w:t>
            </w:r>
            <w:r w:rsidRPr="00546EF3">
              <w:rPr>
                <w:rFonts w:eastAsia="Calibri" w:cstheme="minorHAnsi"/>
                <w:bCs/>
                <w:sz w:val="20"/>
                <w:szCs w:val="20"/>
              </w:rPr>
              <w:t xml:space="preserve">koje se odnosi na navedenu problematiku </w:t>
            </w:r>
          </w:p>
          <w:p w14:paraId="0BF73039" w14:textId="77777777" w:rsidR="00067961" w:rsidRPr="00546EF3" w:rsidRDefault="00067961" w:rsidP="004044F6">
            <w:pPr>
              <w:spacing w:after="0" w:line="240" w:lineRule="auto"/>
              <w:rPr>
                <w:rFonts w:eastAsia="Calibri" w:cstheme="minorHAnsi"/>
                <w:sz w:val="20"/>
                <w:szCs w:val="20"/>
              </w:rPr>
            </w:pPr>
          </w:p>
        </w:tc>
        <w:tc>
          <w:tcPr>
            <w:tcW w:w="2138" w:type="dxa"/>
            <w:shd w:val="clear" w:color="auto" w:fill="auto"/>
          </w:tcPr>
          <w:p w14:paraId="2501A1D2" w14:textId="77777777" w:rsidR="00067961" w:rsidRPr="0045238D" w:rsidRDefault="00AB3F44">
            <w:pPr>
              <w:spacing w:after="0" w:line="240" w:lineRule="auto"/>
              <w:rPr>
                <w:rFonts w:eastAsia="Calibri" w:cstheme="minorHAnsi"/>
                <w:b/>
                <w:bCs/>
                <w:sz w:val="20"/>
                <w:szCs w:val="20"/>
              </w:rPr>
            </w:pPr>
            <w:r>
              <w:rPr>
                <w:rFonts w:eastAsia="Calibri" w:cstheme="minorHAnsi"/>
                <w:sz w:val="20"/>
                <w:szCs w:val="20"/>
              </w:rPr>
              <w:t xml:space="preserve">MZ </w:t>
            </w:r>
            <w:r w:rsidRPr="00852D9C">
              <w:rPr>
                <w:rFonts w:eastAsia="Calibri" w:cstheme="minorHAnsi"/>
                <w:sz w:val="20"/>
                <w:szCs w:val="20"/>
              </w:rPr>
              <w:t>-  kroz redovni rad zaposlenika</w:t>
            </w:r>
            <w:r>
              <w:rPr>
                <w:rFonts w:eastAsia="Calibri" w:cstheme="minorHAnsi"/>
                <w:sz w:val="20"/>
                <w:szCs w:val="20"/>
              </w:rPr>
              <w:t>,</w:t>
            </w:r>
            <w:r w:rsidRPr="00852D9C">
              <w:rPr>
                <w:rFonts w:eastAsia="Calibri" w:cstheme="minorHAnsi"/>
                <w:sz w:val="20"/>
                <w:szCs w:val="20"/>
              </w:rPr>
              <w:t xml:space="preserve"> aktivnost A618207 </w:t>
            </w:r>
          </w:p>
        </w:tc>
        <w:tc>
          <w:tcPr>
            <w:tcW w:w="1802" w:type="dxa"/>
            <w:gridSpan w:val="2"/>
            <w:shd w:val="clear" w:color="auto" w:fill="auto"/>
          </w:tcPr>
          <w:p w14:paraId="4AA9C816" w14:textId="213C9EEB" w:rsidR="00067961" w:rsidRPr="00546EF3" w:rsidRDefault="00AD7E0E" w:rsidP="006825B8">
            <w:pPr>
              <w:spacing w:line="240" w:lineRule="auto"/>
              <w:rPr>
                <w:rFonts w:eastAsia="Calibri" w:cstheme="minorHAnsi"/>
                <w:sz w:val="20"/>
                <w:szCs w:val="20"/>
              </w:rPr>
            </w:pPr>
            <w:r>
              <w:rPr>
                <w:rFonts w:eastAsia="Calibri" w:cstheme="minorHAnsi"/>
                <w:sz w:val="20"/>
                <w:szCs w:val="20"/>
              </w:rPr>
              <w:t>N</w:t>
            </w:r>
            <w:r w:rsidR="00067961" w:rsidRPr="00546EF3">
              <w:rPr>
                <w:rFonts w:eastAsia="Calibri" w:cstheme="minorHAnsi"/>
                <w:sz w:val="20"/>
                <w:szCs w:val="20"/>
              </w:rPr>
              <w:t xml:space="preserve">ije bilo izvještaja državnih tijela o kršenju </w:t>
            </w:r>
            <w:r w:rsidR="00067961" w:rsidRPr="00861A17">
              <w:rPr>
                <w:rFonts w:eastAsia="Calibri" w:cstheme="minorHAnsi"/>
                <w:i/>
                <w:sz w:val="20"/>
                <w:szCs w:val="20"/>
              </w:rPr>
              <w:t>Koda SZO</w:t>
            </w:r>
            <w:r w:rsidR="00956B2C" w:rsidRPr="00861A17">
              <w:rPr>
                <w:rFonts w:eastAsia="Calibri" w:cstheme="minorHAnsi"/>
                <w:i/>
                <w:sz w:val="20"/>
                <w:szCs w:val="20"/>
              </w:rPr>
              <w:t>-a</w:t>
            </w:r>
            <w:r w:rsidR="00067961" w:rsidRPr="00546EF3">
              <w:rPr>
                <w:rFonts w:eastAsia="Calibri" w:cstheme="minorHAnsi"/>
                <w:sz w:val="20"/>
                <w:szCs w:val="20"/>
              </w:rPr>
              <w:t xml:space="preserve"> i pripadajućih rezolucija </w:t>
            </w:r>
            <w:r w:rsidR="00471B2B">
              <w:rPr>
                <w:rFonts w:eastAsia="Calibri" w:cstheme="minorHAnsi"/>
                <w:sz w:val="20"/>
                <w:szCs w:val="20"/>
              </w:rPr>
              <w:t xml:space="preserve">SZS </w:t>
            </w:r>
            <w:r w:rsidR="00067961" w:rsidRPr="00546EF3">
              <w:rPr>
                <w:rFonts w:eastAsia="Calibri" w:cstheme="minorHAnsi"/>
                <w:sz w:val="20"/>
                <w:szCs w:val="20"/>
              </w:rPr>
              <w:t>i postojećeg zakonodavstva R</w:t>
            </w:r>
            <w:r w:rsidR="006825B8">
              <w:rPr>
                <w:rFonts w:eastAsia="Calibri" w:cstheme="minorHAnsi"/>
                <w:sz w:val="20"/>
                <w:szCs w:val="20"/>
              </w:rPr>
              <w:t>H</w:t>
            </w:r>
            <w:r w:rsidR="00067961" w:rsidRPr="00546EF3">
              <w:rPr>
                <w:rFonts w:eastAsia="Calibri" w:cstheme="minorHAnsi"/>
                <w:sz w:val="20"/>
                <w:szCs w:val="20"/>
              </w:rPr>
              <w:t>, postoji izvješće nevladine udruge  RODA</w:t>
            </w:r>
          </w:p>
        </w:tc>
        <w:tc>
          <w:tcPr>
            <w:tcW w:w="1802" w:type="dxa"/>
            <w:shd w:val="clear" w:color="auto" w:fill="auto"/>
          </w:tcPr>
          <w:p w14:paraId="6E6DC2D0" w14:textId="77777777" w:rsidR="00067961" w:rsidRPr="00546EF3" w:rsidRDefault="00067961" w:rsidP="009E78A4">
            <w:pPr>
              <w:spacing w:line="240" w:lineRule="auto"/>
              <w:rPr>
                <w:rFonts w:eastAsia="Calibri" w:cstheme="minorHAnsi"/>
                <w:sz w:val="20"/>
                <w:szCs w:val="20"/>
              </w:rPr>
            </w:pPr>
            <w:r>
              <w:rPr>
                <w:rFonts w:eastAsia="Calibri" w:cstheme="minorHAnsi"/>
                <w:sz w:val="20"/>
                <w:szCs w:val="20"/>
              </w:rPr>
              <w:t>P</w:t>
            </w:r>
            <w:r w:rsidRPr="00546EF3">
              <w:rPr>
                <w:rFonts w:eastAsia="Calibri" w:cstheme="minorHAnsi"/>
                <w:sz w:val="20"/>
                <w:szCs w:val="20"/>
              </w:rPr>
              <w:t xml:space="preserve">odnesen godišnji izvještaj državnih tijela o kršenju </w:t>
            </w:r>
            <w:r w:rsidRPr="00861A17">
              <w:rPr>
                <w:rFonts w:eastAsia="Calibri" w:cstheme="minorHAnsi"/>
                <w:i/>
                <w:sz w:val="20"/>
                <w:szCs w:val="20"/>
              </w:rPr>
              <w:t>Koda SZO</w:t>
            </w:r>
            <w:r w:rsidR="00956B2C" w:rsidRPr="00861A17">
              <w:rPr>
                <w:rFonts w:eastAsia="Calibri" w:cstheme="minorHAnsi"/>
                <w:i/>
                <w:sz w:val="20"/>
                <w:szCs w:val="20"/>
              </w:rPr>
              <w:t>-a</w:t>
            </w:r>
            <w:r w:rsidRPr="00546EF3">
              <w:rPr>
                <w:rFonts w:eastAsia="Calibri" w:cstheme="minorHAnsi"/>
                <w:sz w:val="20"/>
                <w:szCs w:val="20"/>
              </w:rPr>
              <w:t xml:space="preserve"> i pripadajućih rezolucija </w:t>
            </w:r>
            <w:r w:rsidR="000E315D">
              <w:rPr>
                <w:rFonts w:eastAsia="Calibri" w:cstheme="minorHAnsi"/>
                <w:sz w:val="20"/>
                <w:szCs w:val="20"/>
              </w:rPr>
              <w:t xml:space="preserve">SZS </w:t>
            </w:r>
            <w:r w:rsidRPr="00546EF3">
              <w:rPr>
                <w:rFonts w:eastAsia="Calibri" w:cstheme="minorHAnsi"/>
                <w:sz w:val="20"/>
                <w:szCs w:val="20"/>
              </w:rPr>
              <w:t xml:space="preserve"> </w:t>
            </w:r>
            <w:r w:rsidR="00AC4333">
              <w:rPr>
                <w:rFonts w:eastAsia="Calibri" w:cstheme="minorHAnsi"/>
                <w:sz w:val="20"/>
                <w:szCs w:val="20"/>
              </w:rPr>
              <w:t>i postojećeg zakonodavstva R</w:t>
            </w:r>
            <w:r w:rsidR="009E78A4">
              <w:rPr>
                <w:rFonts w:eastAsia="Calibri" w:cstheme="minorHAnsi"/>
                <w:sz w:val="20"/>
                <w:szCs w:val="20"/>
              </w:rPr>
              <w:t>H</w:t>
            </w:r>
          </w:p>
        </w:tc>
      </w:tr>
    </w:tbl>
    <w:p w14:paraId="037D9C43" w14:textId="77777777" w:rsidR="00067961" w:rsidRDefault="00067961" w:rsidP="00067961"/>
    <w:p w14:paraId="04E07AD4" w14:textId="77777777" w:rsidR="00546EF3" w:rsidRDefault="00546EF3" w:rsidP="00546EF3"/>
    <w:p w14:paraId="32D4CB3E" w14:textId="77777777" w:rsidR="00C1106C" w:rsidRPr="00C1106C" w:rsidRDefault="00C1106C" w:rsidP="00527F95">
      <w:pPr>
        <w:rPr>
          <w:rFonts w:eastAsia="Calibri" w:cstheme="minorHAnsi"/>
          <w:sz w:val="20"/>
          <w:szCs w:val="20"/>
        </w:rPr>
      </w:pPr>
    </w:p>
    <w:p w14:paraId="2885D427" w14:textId="77777777" w:rsidR="00527F95" w:rsidRDefault="00527F95" w:rsidP="00527F95"/>
    <w:p w14:paraId="3128B2B6" w14:textId="77777777" w:rsidR="00DF2FEF" w:rsidRDefault="00DF2FEF" w:rsidP="00CF2819"/>
    <w:p w14:paraId="015CC218" w14:textId="77777777" w:rsidR="00DF2FEF" w:rsidRDefault="00DF2FEF">
      <w:r>
        <w:br w:type="page"/>
      </w:r>
    </w:p>
    <w:p w14:paraId="5E8EBB41" w14:textId="77777777" w:rsidR="0024089C" w:rsidRDefault="0024089C" w:rsidP="009D32C7">
      <w:pPr>
        <w:sectPr w:rsidR="0024089C">
          <w:pgSz w:w="11906" w:h="16838"/>
          <w:pgMar w:top="1417" w:right="1417" w:bottom="1417" w:left="1417" w:header="708" w:footer="708" w:gutter="0"/>
          <w:cols w:space="708"/>
          <w:docGrid w:linePitch="360"/>
        </w:sectPr>
      </w:pPr>
    </w:p>
    <w:p w14:paraId="24B290B8" w14:textId="7EABF0FF" w:rsidR="0024089C" w:rsidRDefault="00310FD1" w:rsidP="00CF2819">
      <w:pPr>
        <w:sectPr w:rsidR="0024089C" w:rsidSect="0024089C">
          <w:pgSz w:w="16838" w:h="11906" w:orient="landscape"/>
          <w:pgMar w:top="1417" w:right="1417" w:bottom="1417" w:left="1417" w:header="709" w:footer="709" w:gutter="0"/>
          <w:cols w:space="708"/>
          <w:docGrid w:linePitch="360"/>
        </w:sectPr>
      </w:pPr>
      <w:r>
        <w:rPr>
          <w:noProof/>
          <w:lang w:eastAsia="hr-HR"/>
        </w:rPr>
        <w:lastRenderedPageBreak/>
        <mc:AlternateContent>
          <mc:Choice Requires="wps">
            <w:drawing>
              <wp:anchor distT="0" distB="0" distL="114300" distR="114300" simplePos="0" relativeHeight="251976192" behindDoc="0" locked="0" layoutInCell="1" allowOverlap="1" wp14:anchorId="388894C0" wp14:editId="539C29FD">
                <wp:simplePos x="0" y="0"/>
                <wp:positionH relativeFrom="column">
                  <wp:posOffset>5272405</wp:posOffset>
                </wp:positionH>
                <wp:positionV relativeFrom="paragraph">
                  <wp:posOffset>2084706</wp:posOffset>
                </wp:positionV>
                <wp:extent cx="1085850" cy="19431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1085850" cy="1943100"/>
                        </a:xfrm>
                        <a:prstGeom prst="rect">
                          <a:avLst/>
                        </a:prstGeom>
                        <a:solidFill>
                          <a:sysClr val="window" lastClr="FFFFFF"/>
                        </a:solidFill>
                        <a:ln w="6350">
                          <a:solidFill>
                            <a:prstClr val="black"/>
                          </a:solidFill>
                        </a:ln>
                      </wps:spPr>
                      <wps:txbx>
                        <w:txbxContent>
                          <w:p w14:paraId="375DA5A6" w14:textId="5D1315A1" w:rsidR="005251CE" w:rsidRPr="00823AFD" w:rsidRDefault="005251CE" w:rsidP="00861A17">
                            <w:pPr>
                              <w:spacing w:after="0" w:line="240" w:lineRule="auto"/>
                              <w:rPr>
                                <w:sz w:val="20"/>
                                <w:szCs w:val="20"/>
                              </w:rPr>
                            </w:pPr>
                            <w:r w:rsidRPr="00823AFD">
                              <w:rPr>
                                <w:sz w:val="20"/>
                                <w:szCs w:val="20"/>
                              </w:rPr>
                              <w:t>Aktivnost 1: Praćenje podataka o broju prvi puta ocijenjenih i ponovno ocijenjenih</w:t>
                            </w:r>
                            <w:r>
                              <w:rPr>
                                <w:sz w:val="20"/>
                                <w:szCs w:val="20"/>
                              </w:rPr>
                              <w:t xml:space="preserve"> „Ordinacija primarne zdravstvene zaštite – prijatelj dojenja“ (pedijatrijske ordinacije , ordinacije obiteljske (opće) medicine</w:t>
                            </w:r>
                            <w:r w:rsidRPr="00823AFD">
                              <w:rPr>
                                <w:sz w:val="20"/>
                                <w:szCs w:val="20"/>
                              </w:rPr>
                              <w:t xml:space="preserve"> savjetovališta za djecu za stjecanje naziva „Savjetovalište za djecu – prijatelj dojenja“ u ordinacijama primarne pedijatrijske zaštite i ordinacijama obiteljske medicine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94C0" id="Text Box 321" o:spid="_x0000_s1140" type="#_x0000_t202" style="position:absolute;margin-left:415.15pt;margin-top:164.15pt;width:85.5pt;height:153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" fillcolor="window" strokeweight=".5pt">
                <v:textbox>
                  <w:txbxContent>
                    <w:p w14:paraId="375DA5A6" w14:textId="5D1315A1" w:rsidR="005251CE" w:rsidRPr="00823AFD" w:rsidRDefault="005251CE" w:rsidP="00861A17">
                      <w:pPr>
                        <w:spacing w:after="0" w:line="240" w:lineRule="auto"/>
                        <w:rPr>
                          <w:sz w:val="20"/>
                          <w:szCs w:val="20"/>
                        </w:rPr>
                      </w:pPr>
                      <w:r w:rsidRPr="00823AFD">
                        <w:rPr>
                          <w:sz w:val="20"/>
                          <w:szCs w:val="20"/>
                        </w:rPr>
                        <w:t>Aktivnost 1: Praćenje podataka o broju prvi puta ocijenjenih i ponovno ocijenjenih</w:t>
                      </w:r>
                      <w:r>
                        <w:rPr>
                          <w:sz w:val="20"/>
                          <w:szCs w:val="20"/>
                        </w:rPr>
                        <w:t xml:space="preserve"> „Ordinacija primarne zdravstvene zaštite – prijatelj dojenja“ (pedijatrijske ordinacije , ordinacije obiteljske (opće) medicine</w:t>
                      </w:r>
                      <w:r w:rsidRPr="00823AFD">
                        <w:rPr>
                          <w:sz w:val="20"/>
                          <w:szCs w:val="20"/>
                        </w:rPr>
                        <w:t xml:space="preserve"> savjetovališta za djecu za stjecanje naziva „Savjetovalište za djecu – prijatelj dojenja“ u ordinacijama primarne pedijatrijske zaštite i ordinacijama obiteljske medicine</w:t>
                      </w:r>
                    </w:p>
                  </w:txbxContent>
                </v:textbox>
              </v:shape>
            </w:pict>
          </mc:Fallback>
        </mc:AlternateContent>
      </w:r>
      <w:r>
        <w:rPr>
          <w:noProof/>
          <w:lang w:eastAsia="hr-HR"/>
        </w:rPr>
        <mc:AlternateContent>
          <mc:Choice Requires="wps">
            <w:drawing>
              <wp:anchor distT="0" distB="0" distL="114300" distR="114300" simplePos="0" relativeHeight="251990528" behindDoc="0" locked="0" layoutInCell="1" allowOverlap="1" wp14:anchorId="3910FBDA" wp14:editId="2850483D">
                <wp:simplePos x="0" y="0"/>
                <wp:positionH relativeFrom="column">
                  <wp:posOffset>4062730</wp:posOffset>
                </wp:positionH>
                <wp:positionV relativeFrom="paragraph">
                  <wp:posOffset>3246755</wp:posOffset>
                </wp:positionV>
                <wp:extent cx="1066800" cy="1038225"/>
                <wp:effectExtent l="0" t="0" r="19050" b="28575"/>
                <wp:wrapNone/>
                <wp:docPr id="358" name="Text Box 358"/>
                <wp:cNvGraphicFramePr/>
                <a:graphic xmlns:a="http://schemas.openxmlformats.org/drawingml/2006/main">
                  <a:graphicData uri="http://schemas.microsoft.com/office/word/2010/wordprocessingShape">
                    <wps:wsp>
                      <wps:cNvSpPr txBox="1"/>
                      <wps:spPr>
                        <a:xfrm>
                          <a:off x="0" y="0"/>
                          <a:ext cx="1066800" cy="1038225"/>
                        </a:xfrm>
                        <a:prstGeom prst="rect">
                          <a:avLst/>
                        </a:prstGeom>
                        <a:solidFill>
                          <a:sysClr val="window" lastClr="FFFFFF"/>
                        </a:solidFill>
                        <a:ln w="6350">
                          <a:solidFill>
                            <a:prstClr val="black"/>
                          </a:solidFill>
                        </a:ln>
                      </wps:spPr>
                      <wps:txbx>
                        <w:txbxContent>
                          <w:p w14:paraId="40A7FD86" w14:textId="128AFF23" w:rsidR="005251CE" w:rsidRPr="00DC2021" w:rsidRDefault="005251CE" w:rsidP="009D32C7">
                            <w:pPr>
                              <w:rPr>
                                <w:sz w:val="16"/>
                                <w:szCs w:val="16"/>
                              </w:rPr>
                            </w:pPr>
                            <w:r w:rsidRPr="00DC2021">
                              <w:rPr>
                                <w:sz w:val="16"/>
                                <w:szCs w:val="16"/>
                              </w:rPr>
                              <w:t xml:space="preserve">Aktivnost 2: Praćenje podataka o broju </w:t>
                            </w:r>
                            <w:r>
                              <w:rPr>
                                <w:sz w:val="16"/>
                                <w:szCs w:val="16"/>
                              </w:rPr>
                              <w:t xml:space="preserve">prvi puta </w:t>
                            </w:r>
                            <w:r w:rsidR="005D2FF4">
                              <w:rPr>
                                <w:sz w:val="16"/>
                                <w:szCs w:val="16"/>
                              </w:rPr>
                              <w:t xml:space="preserve">i ponovno </w:t>
                            </w:r>
                            <w:r w:rsidRPr="00DC2021">
                              <w:rPr>
                                <w:sz w:val="16"/>
                                <w:szCs w:val="16"/>
                              </w:rPr>
                              <w:t>ocijenjenih JINNJ/JIN</w:t>
                            </w:r>
                            <w:r>
                              <w:rPr>
                                <w:sz w:val="16"/>
                                <w:szCs w:val="16"/>
                              </w:rPr>
                              <w:t>L</w:t>
                            </w:r>
                            <w:r w:rsidRPr="00DC2021">
                              <w:rPr>
                                <w:sz w:val="16"/>
                                <w:szCs w:val="16"/>
                              </w:rPr>
                              <w:t xml:space="preserve"> za stjecanje naziva  </w:t>
                            </w:r>
                            <w:r>
                              <w:rPr>
                                <w:sz w:val="16"/>
                                <w:szCs w:val="16"/>
                              </w:rPr>
                              <w:t>„</w:t>
                            </w:r>
                            <w:r w:rsidRPr="00DC2021">
                              <w:rPr>
                                <w:sz w:val="16"/>
                                <w:szCs w:val="16"/>
                              </w:rPr>
                              <w:t>neo</w:t>
                            </w:r>
                            <w:r>
                              <w:rPr>
                                <w:sz w:val="16"/>
                                <w:szCs w:val="16"/>
                              </w:rPr>
                              <w:t>-</w:t>
                            </w:r>
                            <w:r w:rsidRPr="00DC2021">
                              <w:rPr>
                                <w:sz w:val="16"/>
                                <w:szCs w:val="16"/>
                              </w:rPr>
                              <w:t xml:space="preserve"> </w:t>
                            </w:r>
                            <w:r>
                              <w:rPr>
                                <w:sz w:val="16"/>
                                <w:szCs w:val="16"/>
                              </w:rPr>
                              <w:t>RPD“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0FBDA" id="Text Box 358" o:spid="_x0000_s1141" type="#_x0000_t202" style="position:absolute;margin-left:319.9pt;margin-top:255.65pt;width:84pt;height:81.7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" fillcolor="window" strokeweight=".5pt">
                <v:textbox>
                  <w:txbxContent>
                    <w:p w14:paraId="40A7FD86" w14:textId="128AFF23" w:rsidR="005251CE" w:rsidRPr="00DC2021" w:rsidRDefault="005251CE" w:rsidP="009D32C7">
                      <w:pPr>
                        <w:rPr>
                          <w:sz w:val="16"/>
                          <w:szCs w:val="16"/>
                        </w:rPr>
                      </w:pPr>
                      <w:r w:rsidRPr="00DC2021">
                        <w:rPr>
                          <w:sz w:val="16"/>
                          <w:szCs w:val="16"/>
                        </w:rPr>
                        <w:t xml:space="preserve">Aktivnost 2: Praćenje podataka o broju </w:t>
                      </w:r>
                      <w:r>
                        <w:rPr>
                          <w:sz w:val="16"/>
                          <w:szCs w:val="16"/>
                        </w:rPr>
                        <w:t xml:space="preserve">prvi puta </w:t>
                      </w:r>
                      <w:r w:rsidR="005D2FF4">
                        <w:rPr>
                          <w:sz w:val="16"/>
                          <w:szCs w:val="16"/>
                        </w:rPr>
                        <w:t xml:space="preserve">i ponovno </w:t>
                      </w:r>
                      <w:r w:rsidRPr="00DC2021">
                        <w:rPr>
                          <w:sz w:val="16"/>
                          <w:szCs w:val="16"/>
                        </w:rPr>
                        <w:t>ocijenjenih JINNJ/JIN</w:t>
                      </w:r>
                      <w:r>
                        <w:rPr>
                          <w:sz w:val="16"/>
                          <w:szCs w:val="16"/>
                        </w:rPr>
                        <w:t>L</w:t>
                      </w:r>
                      <w:r w:rsidRPr="00DC2021">
                        <w:rPr>
                          <w:sz w:val="16"/>
                          <w:szCs w:val="16"/>
                        </w:rPr>
                        <w:t xml:space="preserve"> za stjecanje naziva  </w:t>
                      </w:r>
                      <w:r>
                        <w:rPr>
                          <w:sz w:val="16"/>
                          <w:szCs w:val="16"/>
                        </w:rPr>
                        <w:t>„</w:t>
                      </w:r>
                      <w:r w:rsidRPr="00DC2021">
                        <w:rPr>
                          <w:sz w:val="16"/>
                          <w:szCs w:val="16"/>
                        </w:rPr>
                        <w:t>neo</w:t>
                      </w:r>
                      <w:r>
                        <w:rPr>
                          <w:sz w:val="16"/>
                          <w:szCs w:val="16"/>
                        </w:rPr>
                        <w:t>-</w:t>
                      </w:r>
                      <w:r w:rsidRPr="00DC2021">
                        <w:rPr>
                          <w:sz w:val="16"/>
                          <w:szCs w:val="16"/>
                        </w:rPr>
                        <w:t xml:space="preserve"> </w:t>
                      </w:r>
                      <w:r>
                        <w:rPr>
                          <w:sz w:val="16"/>
                          <w:szCs w:val="16"/>
                        </w:rPr>
                        <w:t>RPD“</w:t>
                      </w:r>
                    </w:p>
                  </w:txbxContent>
                </v:textbox>
              </v:shape>
            </w:pict>
          </mc:Fallback>
        </mc:AlternateContent>
      </w:r>
      <w:r w:rsidR="00046507">
        <w:rPr>
          <w:noProof/>
          <w:lang w:eastAsia="hr-HR"/>
        </w:rPr>
        <mc:AlternateContent>
          <mc:Choice Requires="wps">
            <w:drawing>
              <wp:anchor distT="0" distB="0" distL="114300" distR="114300" simplePos="0" relativeHeight="251974144" behindDoc="0" locked="0" layoutInCell="1" allowOverlap="1" wp14:anchorId="5672CC0A" wp14:editId="29C23033">
                <wp:simplePos x="0" y="0"/>
                <wp:positionH relativeFrom="column">
                  <wp:posOffset>4062730</wp:posOffset>
                </wp:positionH>
                <wp:positionV relativeFrom="paragraph">
                  <wp:posOffset>2456181</wp:posOffset>
                </wp:positionV>
                <wp:extent cx="1066800" cy="723900"/>
                <wp:effectExtent l="0" t="0" r="19050" b="19050"/>
                <wp:wrapNone/>
                <wp:docPr id="359" name="Text Box 359"/>
                <wp:cNvGraphicFramePr/>
                <a:graphic xmlns:a="http://schemas.openxmlformats.org/drawingml/2006/main">
                  <a:graphicData uri="http://schemas.microsoft.com/office/word/2010/wordprocessingShape">
                    <wps:wsp>
                      <wps:cNvSpPr txBox="1"/>
                      <wps:spPr>
                        <a:xfrm>
                          <a:off x="0" y="0"/>
                          <a:ext cx="1066800" cy="723900"/>
                        </a:xfrm>
                        <a:prstGeom prst="rect">
                          <a:avLst/>
                        </a:prstGeom>
                        <a:solidFill>
                          <a:sysClr val="window" lastClr="FFFFFF"/>
                        </a:solidFill>
                        <a:ln w="6350">
                          <a:solidFill>
                            <a:prstClr val="black"/>
                          </a:solidFill>
                        </a:ln>
                      </wps:spPr>
                      <wps:txbx>
                        <w:txbxContent>
                          <w:p w14:paraId="66227A99" w14:textId="77777777" w:rsidR="005251CE" w:rsidRPr="00DC2021" w:rsidRDefault="005251CE" w:rsidP="009D32C7">
                            <w:pPr>
                              <w:rPr>
                                <w:sz w:val="14"/>
                                <w:szCs w:val="14"/>
                              </w:rPr>
                            </w:pPr>
                            <w:r w:rsidRPr="00DC2021">
                              <w:rPr>
                                <w:sz w:val="16"/>
                                <w:szCs w:val="16"/>
                              </w:rPr>
                              <w:t xml:space="preserve">Aktivnost 1: Praćenje podataka o broju ponovno ocijenjenih rodilišta za stjecanje naziva </w:t>
                            </w:r>
                            <w:r>
                              <w:rPr>
                                <w:sz w:val="16"/>
                                <w:szCs w:val="16"/>
                              </w:rPr>
                              <w:t>„</w:t>
                            </w:r>
                            <w:r w:rsidRPr="00DC2021">
                              <w:rPr>
                                <w:sz w:val="16"/>
                                <w:szCs w:val="16"/>
                              </w:rPr>
                              <w:t>RPD</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CC0A" id="Text Box 359" o:spid="_x0000_s1142" type="#_x0000_t202" style="position:absolute;margin-left:319.9pt;margin-top:193.4pt;width:84pt;height:57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" fillcolor="window" strokeweight=".5pt">
                <v:textbox>
                  <w:txbxContent>
                    <w:p w14:paraId="66227A99" w14:textId="77777777" w:rsidR="005251CE" w:rsidRPr="00DC2021" w:rsidRDefault="005251CE" w:rsidP="009D32C7">
                      <w:pPr>
                        <w:rPr>
                          <w:sz w:val="14"/>
                          <w:szCs w:val="14"/>
                        </w:rPr>
                      </w:pPr>
                      <w:r w:rsidRPr="00DC2021">
                        <w:rPr>
                          <w:sz w:val="16"/>
                          <w:szCs w:val="16"/>
                        </w:rPr>
                        <w:t xml:space="preserve">Aktivnost 1: Praćenje podataka o broju ponovno ocijenjenih rodilišta za stjecanje naziva </w:t>
                      </w:r>
                      <w:r>
                        <w:rPr>
                          <w:sz w:val="16"/>
                          <w:szCs w:val="16"/>
                        </w:rPr>
                        <w:t>„</w:t>
                      </w:r>
                      <w:r w:rsidRPr="00DC2021">
                        <w:rPr>
                          <w:sz w:val="16"/>
                          <w:szCs w:val="16"/>
                        </w:rPr>
                        <w:t>RPD</w:t>
                      </w:r>
                      <w:r>
                        <w:rPr>
                          <w:sz w:val="16"/>
                          <w:szCs w:val="16"/>
                        </w:rPr>
                        <w:t>“</w:t>
                      </w:r>
                    </w:p>
                  </w:txbxContent>
                </v:textbox>
              </v:shape>
            </w:pict>
          </mc:Fallback>
        </mc:AlternateContent>
      </w:r>
      <w:r w:rsidR="006102EA">
        <w:rPr>
          <w:noProof/>
          <w:lang w:eastAsia="hr-HR"/>
        </w:rPr>
        <mc:AlternateContent>
          <mc:Choice Requires="wps">
            <w:drawing>
              <wp:anchor distT="0" distB="0" distL="114300" distR="114300" simplePos="0" relativeHeight="251968000" behindDoc="0" locked="0" layoutInCell="1" allowOverlap="1" wp14:anchorId="17E8BD73" wp14:editId="0CA6E56C">
                <wp:simplePos x="0" y="0"/>
                <wp:positionH relativeFrom="column">
                  <wp:posOffset>2614930</wp:posOffset>
                </wp:positionH>
                <wp:positionV relativeFrom="paragraph">
                  <wp:posOffset>2627629</wp:posOffset>
                </wp:positionV>
                <wp:extent cx="1266825" cy="3724275"/>
                <wp:effectExtent l="0" t="0" r="28575" b="28575"/>
                <wp:wrapNone/>
                <wp:docPr id="364" name="Text Box 364"/>
                <wp:cNvGraphicFramePr/>
                <a:graphic xmlns:a="http://schemas.openxmlformats.org/drawingml/2006/main">
                  <a:graphicData uri="http://schemas.microsoft.com/office/word/2010/wordprocessingShape">
                    <wps:wsp>
                      <wps:cNvSpPr txBox="1"/>
                      <wps:spPr>
                        <a:xfrm>
                          <a:off x="0" y="0"/>
                          <a:ext cx="1266825" cy="3724275"/>
                        </a:xfrm>
                        <a:prstGeom prst="rect">
                          <a:avLst/>
                        </a:prstGeom>
                        <a:solidFill>
                          <a:sysClr val="window" lastClr="FFFFFF"/>
                        </a:solidFill>
                        <a:ln w="6350">
                          <a:solidFill>
                            <a:prstClr val="black"/>
                          </a:solidFill>
                        </a:ln>
                      </wps:spPr>
                      <wps:txbx>
                        <w:txbxContent>
                          <w:p w14:paraId="6698C0DD" w14:textId="32C68E80" w:rsidR="005251CE" w:rsidRPr="002069AA" w:rsidRDefault="005251CE" w:rsidP="009D32C7">
                            <w:pPr>
                              <w:rPr>
                                <w:sz w:val="18"/>
                                <w:szCs w:val="18"/>
                              </w:rPr>
                            </w:pPr>
                            <w:r w:rsidRPr="002069AA">
                              <w:rPr>
                                <w:sz w:val="20"/>
                                <w:szCs w:val="20"/>
                              </w:rPr>
                              <w:t xml:space="preserve">Aktivnost 1: Praćenje količina prikupljenog darovanog </w:t>
                            </w:r>
                            <w:r>
                              <w:rPr>
                                <w:sz w:val="20"/>
                                <w:szCs w:val="20"/>
                              </w:rPr>
                              <w:t xml:space="preserve">humanog </w:t>
                            </w:r>
                            <w:r w:rsidRPr="002069AA">
                              <w:rPr>
                                <w:sz w:val="20"/>
                                <w:szCs w:val="20"/>
                              </w:rPr>
                              <w:t>mlijeka u BHM sukladno Pravilniku o uvjetima u pogledu prostora, stručnih radnika, medicinsko-tehničke opreme i sustava kvalitete za obavljanje djelatnosti prikupljanja, uzimanja, testiranja, obrade, očuvanja, pohrane i raspodjele ljudskih tkiva i stanica (</w:t>
                            </w:r>
                            <w:r>
                              <w:rPr>
                                <w:sz w:val="20"/>
                                <w:szCs w:val="20"/>
                              </w:rPr>
                              <w:t>„Narodne novine“, broj</w:t>
                            </w:r>
                            <w:r w:rsidRPr="002069AA">
                              <w:rPr>
                                <w:sz w:val="20"/>
                                <w:szCs w:val="20"/>
                              </w:rPr>
                              <w:t xml:space="preserve"> 80/13</w:t>
                            </w:r>
                            <w:r>
                              <w:rPr>
                                <w:sz w:val="20"/>
                                <w:szCs w:val="20"/>
                              </w:rPr>
                              <w:t xml:space="preserve"> i 138/23</w:t>
                            </w:r>
                            <w:r w:rsidRPr="002069AA">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BD73" id="Text Box 364" o:spid="_x0000_s1143" type="#_x0000_t202" style="position:absolute;margin-left:205.9pt;margin-top:206.9pt;width:99.75pt;height:293.2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" fillcolor="window" strokeweight=".5pt">
                <v:textbox>
                  <w:txbxContent>
                    <w:p w14:paraId="6698C0DD" w14:textId="32C68E80" w:rsidR="005251CE" w:rsidRPr="002069AA" w:rsidRDefault="005251CE" w:rsidP="009D32C7">
                      <w:pPr>
                        <w:rPr>
                          <w:sz w:val="18"/>
                          <w:szCs w:val="18"/>
                        </w:rPr>
                      </w:pPr>
                      <w:r w:rsidRPr="002069AA">
                        <w:rPr>
                          <w:sz w:val="20"/>
                          <w:szCs w:val="20"/>
                        </w:rPr>
                        <w:t xml:space="preserve">Aktivnost 1: Praćenje količina prikupljenog darovanog </w:t>
                      </w:r>
                      <w:r>
                        <w:rPr>
                          <w:sz w:val="20"/>
                          <w:szCs w:val="20"/>
                        </w:rPr>
                        <w:t xml:space="preserve">humanog </w:t>
                      </w:r>
                      <w:r w:rsidRPr="002069AA">
                        <w:rPr>
                          <w:sz w:val="20"/>
                          <w:szCs w:val="20"/>
                        </w:rPr>
                        <w:t>mlijeka u BHM sukladno Pravilniku o uvjetima u pogledu prostora, stručnih radnika, medicinsko-tehničke opreme i sustava kvalitete za obavljanje djelatnosti prikupljanja, uzimanja, testiranja, obrade, očuvanja, pohrane i raspodjele ljudskih tkiva i stanica (</w:t>
                      </w:r>
                      <w:r>
                        <w:rPr>
                          <w:sz w:val="20"/>
                          <w:szCs w:val="20"/>
                        </w:rPr>
                        <w:t>„Narodne novine“, broj</w:t>
                      </w:r>
                      <w:r w:rsidRPr="002069AA">
                        <w:rPr>
                          <w:sz w:val="20"/>
                          <w:szCs w:val="20"/>
                        </w:rPr>
                        <w:t xml:space="preserve"> 80/13</w:t>
                      </w:r>
                      <w:r>
                        <w:rPr>
                          <w:sz w:val="20"/>
                          <w:szCs w:val="20"/>
                        </w:rPr>
                        <w:t xml:space="preserve"> i 138/23</w:t>
                      </w:r>
                      <w:r w:rsidRPr="002069AA">
                        <w:rPr>
                          <w:sz w:val="20"/>
                          <w:szCs w:val="20"/>
                        </w:rPr>
                        <w:t>)</w:t>
                      </w:r>
                    </w:p>
                  </w:txbxContent>
                </v:textbox>
              </v:shape>
            </w:pict>
          </mc:Fallback>
        </mc:AlternateContent>
      </w:r>
      <w:r w:rsidR="00ED6346">
        <w:rPr>
          <w:noProof/>
          <w:lang w:eastAsia="hr-HR"/>
        </w:rPr>
        <mc:AlternateContent>
          <mc:Choice Requires="wps">
            <w:drawing>
              <wp:anchor distT="0" distB="0" distL="114300" distR="114300" simplePos="0" relativeHeight="251965952" behindDoc="0" locked="0" layoutInCell="1" allowOverlap="1" wp14:anchorId="5BD28E3E" wp14:editId="18F98103">
                <wp:simplePos x="0" y="0"/>
                <wp:positionH relativeFrom="column">
                  <wp:posOffset>5215255</wp:posOffset>
                </wp:positionH>
                <wp:positionV relativeFrom="paragraph">
                  <wp:posOffset>1036955</wp:posOffset>
                </wp:positionV>
                <wp:extent cx="1133475" cy="1095375"/>
                <wp:effectExtent l="0" t="0" r="28575" b="28575"/>
                <wp:wrapNone/>
                <wp:docPr id="320" name="Text Box 320"/>
                <wp:cNvGraphicFramePr/>
                <a:graphic xmlns:a="http://schemas.openxmlformats.org/drawingml/2006/main">
                  <a:graphicData uri="http://schemas.microsoft.com/office/word/2010/wordprocessingShape">
                    <wps:wsp>
                      <wps:cNvSpPr txBox="1"/>
                      <wps:spPr>
                        <a:xfrm>
                          <a:off x="0" y="0"/>
                          <a:ext cx="1133475" cy="1095375"/>
                        </a:xfrm>
                        <a:prstGeom prst="rect">
                          <a:avLst/>
                        </a:prstGeom>
                        <a:noFill/>
                        <a:ln w="6350">
                          <a:solidFill>
                            <a:prstClr val="black"/>
                          </a:solidFill>
                        </a:ln>
                      </wps:spPr>
                      <wps:txbx>
                        <w:txbxContent>
                          <w:p w14:paraId="40DB64D9" w14:textId="79358CDB" w:rsidR="005251CE" w:rsidRPr="007E3313" w:rsidRDefault="005251CE" w:rsidP="009D32C7">
                            <w:pPr>
                              <w:rPr>
                                <w:b/>
                                <w:bCs/>
                                <w:sz w:val="16"/>
                                <w:szCs w:val="16"/>
                              </w:rPr>
                            </w:pPr>
                            <w:r w:rsidRPr="007E3313">
                              <w:rPr>
                                <w:b/>
                                <w:bCs/>
                                <w:i/>
                                <w:iCs/>
                                <w:sz w:val="16"/>
                                <w:szCs w:val="16"/>
                              </w:rPr>
                              <w:t>Mjera 2</w:t>
                            </w:r>
                            <w:r w:rsidR="00310FD1">
                              <w:rPr>
                                <w:b/>
                                <w:bCs/>
                                <w:i/>
                                <w:iCs/>
                                <w:sz w:val="16"/>
                                <w:szCs w:val="16"/>
                              </w:rPr>
                              <w:t>.</w:t>
                            </w:r>
                            <w:r w:rsidRPr="007E3313">
                              <w:rPr>
                                <w:b/>
                                <w:bCs/>
                                <w:i/>
                                <w:iCs/>
                                <w:sz w:val="16"/>
                                <w:szCs w:val="16"/>
                              </w:rPr>
                              <w:t xml:space="preserve">: Praćenje broja provedenih ocjena u programima zaštite, </w:t>
                            </w:r>
                            <w:r>
                              <w:rPr>
                                <w:b/>
                                <w:bCs/>
                                <w:i/>
                                <w:iCs/>
                                <w:sz w:val="16"/>
                                <w:szCs w:val="16"/>
                              </w:rPr>
                              <w:t xml:space="preserve">promicanja i potpore dojenju </w:t>
                            </w:r>
                            <w:r w:rsidRPr="007E3313">
                              <w:rPr>
                                <w:b/>
                                <w:bCs/>
                                <w:i/>
                                <w:iCs/>
                                <w:sz w:val="16"/>
                                <w:szCs w:val="16"/>
                              </w:rPr>
                              <w:t>u izvanbolničkom zdravstvenom sustavu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8E3E" id="Text Box 320" o:spid="_x0000_s1144" type="#_x0000_t202" style="position:absolute;margin-left:410.65pt;margin-top:81.65pt;width:89.25pt;height:86.2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" filled="f" strokeweight=".5pt">
                <v:textbox>
                  <w:txbxContent>
                    <w:p w14:paraId="40DB64D9" w14:textId="79358CDB" w:rsidR="005251CE" w:rsidRPr="007E3313" w:rsidRDefault="005251CE" w:rsidP="009D32C7">
                      <w:pPr>
                        <w:rPr>
                          <w:b/>
                          <w:bCs/>
                          <w:sz w:val="16"/>
                          <w:szCs w:val="16"/>
                        </w:rPr>
                      </w:pPr>
                      <w:r w:rsidRPr="007E3313">
                        <w:rPr>
                          <w:b/>
                          <w:bCs/>
                          <w:i/>
                          <w:iCs/>
                          <w:sz w:val="16"/>
                          <w:szCs w:val="16"/>
                        </w:rPr>
                        <w:t>Mjera 2</w:t>
                      </w:r>
                      <w:r w:rsidR="00310FD1">
                        <w:rPr>
                          <w:b/>
                          <w:bCs/>
                          <w:i/>
                          <w:iCs/>
                          <w:sz w:val="16"/>
                          <w:szCs w:val="16"/>
                        </w:rPr>
                        <w:t>.</w:t>
                      </w:r>
                      <w:r w:rsidRPr="007E3313">
                        <w:rPr>
                          <w:b/>
                          <w:bCs/>
                          <w:i/>
                          <w:iCs/>
                          <w:sz w:val="16"/>
                          <w:szCs w:val="16"/>
                        </w:rPr>
                        <w:t xml:space="preserve">: Praćenje broja provedenih ocjena u programima zaštite, </w:t>
                      </w:r>
                      <w:r>
                        <w:rPr>
                          <w:b/>
                          <w:bCs/>
                          <w:i/>
                          <w:iCs/>
                          <w:sz w:val="16"/>
                          <w:szCs w:val="16"/>
                        </w:rPr>
                        <w:t xml:space="preserve">promicanja i potpore dojenju </w:t>
                      </w:r>
                      <w:r w:rsidRPr="007E3313">
                        <w:rPr>
                          <w:b/>
                          <w:bCs/>
                          <w:i/>
                          <w:iCs/>
                          <w:sz w:val="16"/>
                          <w:szCs w:val="16"/>
                        </w:rPr>
                        <w:t>u izvanbolničkom zdravstvenom sustavu</w:t>
                      </w:r>
                    </w:p>
                  </w:txbxContent>
                </v:textbox>
              </v:shape>
            </w:pict>
          </mc:Fallback>
        </mc:AlternateContent>
      </w:r>
      <w:r w:rsidR="00F614B1">
        <w:rPr>
          <w:noProof/>
          <w:lang w:eastAsia="hr-HR"/>
        </w:rPr>
        <mc:AlternateContent>
          <mc:Choice Requires="wps">
            <w:drawing>
              <wp:anchor distT="0" distB="0" distL="114300" distR="114300" simplePos="0" relativeHeight="251955712" behindDoc="0" locked="0" layoutInCell="1" allowOverlap="1" wp14:anchorId="4D086F63" wp14:editId="15673B8C">
                <wp:simplePos x="0" y="0"/>
                <wp:positionH relativeFrom="column">
                  <wp:posOffset>-661670</wp:posOffset>
                </wp:positionH>
                <wp:positionV relativeFrom="paragraph">
                  <wp:posOffset>2256155</wp:posOffset>
                </wp:positionV>
                <wp:extent cx="1485900" cy="1581150"/>
                <wp:effectExtent l="0" t="0" r="19050" b="19050"/>
                <wp:wrapNone/>
                <wp:docPr id="362" name="Text Box 362"/>
                <wp:cNvGraphicFramePr/>
                <a:graphic xmlns:a="http://schemas.openxmlformats.org/drawingml/2006/main">
                  <a:graphicData uri="http://schemas.microsoft.com/office/word/2010/wordprocessingShape">
                    <wps:wsp>
                      <wps:cNvSpPr txBox="1"/>
                      <wps:spPr>
                        <a:xfrm>
                          <a:off x="0" y="0"/>
                          <a:ext cx="1485900" cy="1581150"/>
                        </a:xfrm>
                        <a:prstGeom prst="rect">
                          <a:avLst/>
                        </a:prstGeom>
                        <a:solidFill>
                          <a:schemeClr val="lt1"/>
                        </a:solidFill>
                        <a:ln w="6350">
                          <a:solidFill>
                            <a:prstClr val="black"/>
                          </a:solidFill>
                        </a:ln>
                      </wps:spPr>
                      <wps:txbx>
                        <w:txbxContent>
                          <w:p w14:paraId="2592F001" w14:textId="0F8E3045" w:rsidR="005251CE" w:rsidRPr="00D32B33" w:rsidRDefault="005251CE" w:rsidP="009D32C7">
                            <w:pPr>
                              <w:rPr>
                                <w:sz w:val="20"/>
                                <w:szCs w:val="20"/>
                              </w:rPr>
                            </w:pPr>
                            <w:r w:rsidRPr="002E2D5B">
                              <w:rPr>
                                <w:sz w:val="20"/>
                                <w:szCs w:val="20"/>
                              </w:rPr>
                              <w:t xml:space="preserve">Aktivnost 1: Praćenje podataka o učestalosti dojenja u rodilištima iz </w:t>
                            </w:r>
                            <w:r>
                              <w:rPr>
                                <w:sz w:val="20"/>
                                <w:szCs w:val="20"/>
                              </w:rPr>
                              <w:t xml:space="preserve"> Obrasca </w:t>
                            </w:r>
                            <w:r w:rsidRPr="002E2D5B">
                              <w:rPr>
                                <w:sz w:val="20"/>
                                <w:szCs w:val="20"/>
                              </w:rPr>
                              <w:t>JZ-POR</w:t>
                            </w:r>
                            <w:r>
                              <w:rPr>
                                <w:sz w:val="20"/>
                                <w:szCs w:val="20"/>
                              </w:rPr>
                              <w:t>-a te uskladiti i prilagoditi definicije prehrane dojenčadi i male djece s definicijom SZO-a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86F63" id="Text Box 362" o:spid="_x0000_s1145" type="#_x0000_t202" style="position:absolute;margin-left:-52.1pt;margin-top:177.65pt;width:117pt;height:124.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" fillcolor="white [3201]" strokeweight=".5pt">
                <v:textbox>
                  <w:txbxContent>
                    <w:p w14:paraId="2592F001" w14:textId="0F8E3045" w:rsidR="005251CE" w:rsidRPr="00D32B33" w:rsidRDefault="005251CE" w:rsidP="009D32C7">
                      <w:pPr>
                        <w:rPr>
                          <w:sz w:val="20"/>
                          <w:szCs w:val="20"/>
                        </w:rPr>
                      </w:pPr>
                      <w:r w:rsidRPr="002E2D5B">
                        <w:rPr>
                          <w:sz w:val="20"/>
                          <w:szCs w:val="20"/>
                        </w:rPr>
                        <w:t xml:space="preserve">Aktivnost 1: Praćenje podataka o učestalosti dojenja u rodilištima iz </w:t>
                      </w:r>
                      <w:r>
                        <w:rPr>
                          <w:sz w:val="20"/>
                          <w:szCs w:val="20"/>
                        </w:rPr>
                        <w:t xml:space="preserve"> Obrasca </w:t>
                      </w:r>
                      <w:r w:rsidRPr="002E2D5B">
                        <w:rPr>
                          <w:sz w:val="20"/>
                          <w:szCs w:val="20"/>
                        </w:rPr>
                        <w:t>JZ-POR</w:t>
                      </w:r>
                      <w:r>
                        <w:rPr>
                          <w:sz w:val="20"/>
                          <w:szCs w:val="20"/>
                        </w:rPr>
                        <w:t>-a te uskladiti i prilagoditi definicije prehrane dojenčadi i male djece s definicijom SZO-a</w:t>
                      </w:r>
                    </w:p>
                  </w:txbxContent>
                </v:textbox>
              </v:shape>
            </w:pict>
          </mc:Fallback>
        </mc:AlternateContent>
      </w:r>
      <w:r w:rsidR="00883C6C">
        <w:rPr>
          <w:noProof/>
          <w:lang w:eastAsia="hr-HR"/>
        </w:rPr>
        <mc:AlternateContent>
          <mc:Choice Requires="wps">
            <w:drawing>
              <wp:anchor distT="0" distB="0" distL="114300" distR="114300" simplePos="0" relativeHeight="252112384" behindDoc="0" locked="0" layoutInCell="1" allowOverlap="1" wp14:anchorId="30613D98" wp14:editId="1D84C50A">
                <wp:simplePos x="0" y="0"/>
                <wp:positionH relativeFrom="column">
                  <wp:posOffset>3986356</wp:posOffset>
                </wp:positionH>
                <wp:positionV relativeFrom="paragraph">
                  <wp:posOffset>4699436</wp:posOffset>
                </wp:positionV>
                <wp:extent cx="73874" cy="0"/>
                <wp:effectExtent l="0" t="0" r="21590" b="19050"/>
                <wp:wrapNone/>
                <wp:docPr id="239" name="Ravni poveznik 239"/>
                <wp:cNvGraphicFramePr/>
                <a:graphic xmlns:a="http://schemas.openxmlformats.org/drawingml/2006/main">
                  <a:graphicData uri="http://schemas.microsoft.com/office/word/2010/wordprocessingShape">
                    <wps:wsp>
                      <wps:cNvCnPr/>
                      <wps:spPr>
                        <a:xfrm>
                          <a:off x="0" y="0"/>
                          <a:ext cx="738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0B9A5" id="Ravni poveznik 239" o:spid="_x0000_s1026" style="position:absolute;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pt,370.05pt" to="319.7pt,3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" strokecolor="#4472c4 [3204]" strokeweight=".5pt">
                <v:stroke joinstyle="miter"/>
              </v:line>
            </w:pict>
          </mc:Fallback>
        </mc:AlternateContent>
      </w:r>
      <w:r w:rsidR="00355106">
        <w:rPr>
          <w:noProof/>
          <w:lang w:eastAsia="hr-HR"/>
        </w:rPr>
        <mc:AlternateContent>
          <mc:Choice Requires="wps">
            <w:drawing>
              <wp:anchor distT="0" distB="0" distL="114300" distR="114300" simplePos="0" relativeHeight="251996672" behindDoc="0" locked="0" layoutInCell="1" allowOverlap="1" wp14:anchorId="0987DBCA" wp14:editId="3C078EFA">
                <wp:simplePos x="0" y="0"/>
                <wp:positionH relativeFrom="column">
                  <wp:posOffset>5320030</wp:posOffset>
                </wp:positionH>
                <wp:positionV relativeFrom="paragraph">
                  <wp:posOffset>4113529</wp:posOffset>
                </wp:positionV>
                <wp:extent cx="1133475" cy="1609725"/>
                <wp:effectExtent l="0" t="0" r="28575" b="28575"/>
                <wp:wrapNone/>
                <wp:docPr id="323" name="Text Box 323"/>
                <wp:cNvGraphicFramePr/>
                <a:graphic xmlns:a="http://schemas.openxmlformats.org/drawingml/2006/main">
                  <a:graphicData uri="http://schemas.microsoft.com/office/word/2010/wordprocessingShape">
                    <wps:wsp>
                      <wps:cNvSpPr txBox="1"/>
                      <wps:spPr>
                        <a:xfrm>
                          <a:off x="0" y="0"/>
                          <a:ext cx="1133475" cy="1609725"/>
                        </a:xfrm>
                        <a:prstGeom prst="rect">
                          <a:avLst/>
                        </a:prstGeom>
                        <a:solidFill>
                          <a:sysClr val="window" lastClr="FFFFFF"/>
                        </a:solidFill>
                        <a:ln w="6350">
                          <a:solidFill>
                            <a:prstClr val="black"/>
                          </a:solidFill>
                        </a:ln>
                      </wps:spPr>
                      <wps:txbx>
                        <w:txbxContent>
                          <w:p w14:paraId="2B9B2F6C" w14:textId="77777777" w:rsidR="005251CE" w:rsidRPr="00823AFD" w:rsidRDefault="005251CE" w:rsidP="009D32C7">
                            <w:pPr>
                              <w:rPr>
                                <w:sz w:val="16"/>
                                <w:szCs w:val="16"/>
                              </w:rPr>
                            </w:pPr>
                            <w:r w:rsidRPr="00823AFD">
                              <w:rPr>
                                <w:sz w:val="16"/>
                                <w:szCs w:val="16"/>
                              </w:rPr>
                              <w:t xml:space="preserve">Aktivnost 2: Praćenje podataka o broju prvi puta ocijenjenih savjetovališta za žene za stjecanje naziva „Savjetovalište za žene – prijatelj dojenja“ u </w:t>
                            </w:r>
                            <w:r>
                              <w:rPr>
                                <w:sz w:val="16"/>
                                <w:szCs w:val="16"/>
                              </w:rPr>
                              <w:t xml:space="preserve"> ginekološkim </w:t>
                            </w:r>
                            <w:r w:rsidRPr="00823AFD">
                              <w:rPr>
                                <w:sz w:val="16"/>
                                <w:szCs w:val="16"/>
                              </w:rPr>
                              <w:t xml:space="preserve">ordinacijama </w:t>
                            </w:r>
                            <w:r>
                              <w:rPr>
                                <w:sz w:val="16"/>
                                <w:szCs w:val="16"/>
                              </w:rPr>
                              <w:t xml:space="preserve">iz </w:t>
                            </w:r>
                            <w:r w:rsidRPr="00823AFD">
                              <w:rPr>
                                <w:sz w:val="16"/>
                                <w:szCs w:val="16"/>
                              </w:rPr>
                              <w:t xml:space="preserve">primarne </w:t>
                            </w:r>
                            <w:r>
                              <w:rPr>
                                <w:sz w:val="16"/>
                                <w:szCs w:val="16"/>
                              </w:rPr>
                              <w:t xml:space="preserve">zdravstvene </w:t>
                            </w:r>
                            <w:r w:rsidRPr="00823AFD">
                              <w:rPr>
                                <w:sz w:val="16"/>
                                <w:szCs w:val="16"/>
                              </w:rPr>
                              <w:t xml:space="preserve">zaštite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DBCA" id="Text Box 323" o:spid="_x0000_s1146" type="#_x0000_t202" style="position:absolute;margin-left:418.9pt;margin-top:323.9pt;width:89.25pt;height:126.7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" fillcolor="window" strokeweight=".5pt">
                <v:textbox>
                  <w:txbxContent>
                    <w:p w14:paraId="2B9B2F6C" w14:textId="77777777" w:rsidR="005251CE" w:rsidRPr="00823AFD" w:rsidRDefault="005251CE" w:rsidP="009D32C7">
                      <w:pPr>
                        <w:rPr>
                          <w:sz w:val="16"/>
                          <w:szCs w:val="16"/>
                        </w:rPr>
                      </w:pPr>
                      <w:r w:rsidRPr="00823AFD">
                        <w:rPr>
                          <w:sz w:val="16"/>
                          <w:szCs w:val="16"/>
                        </w:rPr>
                        <w:t xml:space="preserve">Aktivnost 2: Praćenje podataka o broju prvi puta ocijenjenih savjetovališta za žene za stjecanje naziva „Savjetovalište za žene – prijatelj dojenja“ u </w:t>
                      </w:r>
                      <w:r>
                        <w:rPr>
                          <w:sz w:val="16"/>
                          <w:szCs w:val="16"/>
                        </w:rPr>
                        <w:t xml:space="preserve"> ginekološkim </w:t>
                      </w:r>
                      <w:r w:rsidRPr="00823AFD">
                        <w:rPr>
                          <w:sz w:val="16"/>
                          <w:szCs w:val="16"/>
                        </w:rPr>
                        <w:t xml:space="preserve">ordinacijama </w:t>
                      </w:r>
                      <w:r>
                        <w:rPr>
                          <w:sz w:val="16"/>
                          <w:szCs w:val="16"/>
                        </w:rPr>
                        <w:t xml:space="preserve">iz </w:t>
                      </w:r>
                      <w:r w:rsidRPr="00823AFD">
                        <w:rPr>
                          <w:sz w:val="16"/>
                          <w:szCs w:val="16"/>
                        </w:rPr>
                        <w:t xml:space="preserve">primarne </w:t>
                      </w:r>
                      <w:r>
                        <w:rPr>
                          <w:sz w:val="16"/>
                          <w:szCs w:val="16"/>
                        </w:rPr>
                        <w:t xml:space="preserve">zdravstvene </w:t>
                      </w:r>
                      <w:r w:rsidRPr="00823AFD">
                        <w:rPr>
                          <w:sz w:val="16"/>
                          <w:szCs w:val="16"/>
                        </w:rPr>
                        <w:t xml:space="preserve">zaštite </w:t>
                      </w:r>
                    </w:p>
                  </w:txbxContent>
                </v:textbox>
              </v:shape>
            </w:pict>
          </mc:Fallback>
        </mc:AlternateContent>
      </w:r>
      <w:r w:rsidR="00A022E7">
        <w:rPr>
          <w:noProof/>
          <w:lang w:eastAsia="hr-HR"/>
        </w:rPr>
        <mc:AlternateContent>
          <mc:Choice Requires="wps">
            <w:drawing>
              <wp:anchor distT="0" distB="0" distL="114300" distR="114300" simplePos="0" relativeHeight="251984384" behindDoc="0" locked="0" layoutInCell="1" allowOverlap="1" wp14:anchorId="0904E850" wp14:editId="1C50F039">
                <wp:simplePos x="0" y="0"/>
                <wp:positionH relativeFrom="column">
                  <wp:posOffset>6663055</wp:posOffset>
                </wp:positionH>
                <wp:positionV relativeFrom="paragraph">
                  <wp:posOffset>2132331</wp:posOffset>
                </wp:positionV>
                <wp:extent cx="1924050" cy="1409700"/>
                <wp:effectExtent l="0" t="0" r="19050" b="19050"/>
                <wp:wrapNone/>
                <wp:docPr id="354" name="Text Box 354"/>
                <wp:cNvGraphicFramePr/>
                <a:graphic xmlns:a="http://schemas.openxmlformats.org/drawingml/2006/main">
                  <a:graphicData uri="http://schemas.microsoft.com/office/word/2010/wordprocessingShape">
                    <wps:wsp>
                      <wps:cNvSpPr txBox="1"/>
                      <wps:spPr>
                        <a:xfrm>
                          <a:off x="0" y="0"/>
                          <a:ext cx="1924050" cy="1409700"/>
                        </a:xfrm>
                        <a:prstGeom prst="rect">
                          <a:avLst/>
                        </a:prstGeom>
                        <a:solidFill>
                          <a:sysClr val="window" lastClr="FFFFFF"/>
                        </a:solidFill>
                        <a:ln w="6350">
                          <a:solidFill>
                            <a:prstClr val="black"/>
                          </a:solidFill>
                        </a:ln>
                      </wps:spPr>
                      <wps:txbx>
                        <w:txbxContent>
                          <w:p w14:paraId="21CDA9FA" w14:textId="47572FBB" w:rsidR="005251CE" w:rsidRPr="00DD7A14" w:rsidRDefault="005251CE" w:rsidP="009D32C7">
                            <w:pPr>
                              <w:rPr>
                                <w:i/>
                                <w:sz w:val="16"/>
                                <w:szCs w:val="16"/>
                              </w:rPr>
                            </w:pPr>
                            <w:r w:rsidRPr="007A6D7F">
                              <w:rPr>
                                <w:sz w:val="16"/>
                                <w:szCs w:val="16"/>
                              </w:rPr>
                              <w:t xml:space="preserve">Aktivnost 1: Praćenje </w:t>
                            </w:r>
                            <w:r>
                              <w:rPr>
                                <w:sz w:val="16"/>
                                <w:szCs w:val="16"/>
                              </w:rPr>
                              <w:t xml:space="preserve">potpore </w:t>
                            </w:r>
                            <w:r w:rsidRPr="007A6D7F">
                              <w:rPr>
                                <w:sz w:val="16"/>
                                <w:szCs w:val="16"/>
                              </w:rPr>
                              <w:t>prehrani dojenčadi i male djece podupirući par majka dijete tijekom izvanrednih</w:t>
                            </w:r>
                            <w:r>
                              <w:rPr>
                                <w:sz w:val="16"/>
                                <w:szCs w:val="16"/>
                              </w:rPr>
                              <w:t xml:space="preserve"> situacija </w:t>
                            </w:r>
                            <w:r w:rsidRPr="007A6D7F">
                              <w:rPr>
                                <w:sz w:val="16"/>
                                <w:szCs w:val="16"/>
                              </w:rPr>
                              <w:t xml:space="preserve"> uz osiguranje zaštite, </w:t>
                            </w:r>
                            <w:r>
                              <w:rPr>
                                <w:sz w:val="16"/>
                                <w:szCs w:val="16"/>
                              </w:rPr>
                              <w:t xml:space="preserve">promicanja i </w:t>
                            </w:r>
                            <w:r w:rsidR="00310FD1">
                              <w:rPr>
                                <w:sz w:val="16"/>
                                <w:szCs w:val="16"/>
                              </w:rPr>
                              <w:t xml:space="preserve">potpore </w:t>
                            </w:r>
                            <w:r w:rsidRPr="007A6D7F">
                              <w:rPr>
                                <w:sz w:val="16"/>
                                <w:szCs w:val="16"/>
                              </w:rPr>
                              <w:t>dojenj</w:t>
                            </w:r>
                            <w:r>
                              <w:rPr>
                                <w:sz w:val="16"/>
                                <w:szCs w:val="16"/>
                              </w:rPr>
                              <w:t>u</w:t>
                            </w:r>
                            <w:r w:rsidRPr="007A6D7F">
                              <w:rPr>
                                <w:sz w:val="16"/>
                                <w:szCs w:val="16"/>
                              </w:rPr>
                              <w:t xml:space="preserve"> te osiguranje odgovarajuće umjetne prehrane </w:t>
                            </w:r>
                            <w:r>
                              <w:rPr>
                                <w:sz w:val="16"/>
                                <w:szCs w:val="16"/>
                              </w:rPr>
                              <w:t xml:space="preserve">kada je to potrebno </w:t>
                            </w:r>
                            <w:r w:rsidRPr="007A6D7F">
                              <w:rPr>
                                <w:sz w:val="16"/>
                                <w:szCs w:val="16"/>
                              </w:rPr>
                              <w:t xml:space="preserve">uz naročiti naglasak na </w:t>
                            </w:r>
                            <w:r>
                              <w:rPr>
                                <w:sz w:val="16"/>
                                <w:szCs w:val="16"/>
                              </w:rPr>
                              <w:t xml:space="preserve">higijenskoj </w:t>
                            </w:r>
                            <w:r w:rsidRPr="007A6D7F">
                              <w:rPr>
                                <w:sz w:val="16"/>
                                <w:szCs w:val="16"/>
                              </w:rPr>
                              <w:t xml:space="preserve">pripremi i čuvanju hrane te donacijama dojenačke hrane i pridržavanja </w:t>
                            </w:r>
                            <w:r w:rsidRPr="00DD7A14">
                              <w:rPr>
                                <w:i/>
                                <w:sz w:val="16"/>
                                <w:szCs w:val="16"/>
                              </w:rPr>
                              <w:t>Koda SZO</w:t>
                            </w:r>
                            <w:r w:rsidR="00310FD1">
                              <w:rPr>
                                <w:i/>
                                <w:sz w:val="16"/>
                                <w:szCs w:val="16"/>
                              </w:rPr>
                              <w:t>-a</w:t>
                            </w:r>
                          </w:p>
                          <w:p w14:paraId="69FE9331" w14:textId="77777777" w:rsidR="005251CE" w:rsidRPr="007D5642" w:rsidRDefault="005251CE" w:rsidP="009D32C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E850" id="Text Box 354" o:spid="_x0000_s1147" type="#_x0000_t202" style="position:absolute;margin-left:524.65pt;margin-top:167.9pt;width:151.5pt;height:111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" fillcolor="window" strokeweight=".5pt">
                <v:textbox>
                  <w:txbxContent>
                    <w:p w14:paraId="21CDA9FA" w14:textId="47572FBB" w:rsidR="005251CE" w:rsidRPr="00DD7A14" w:rsidRDefault="005251CE" w:rsidP="009D32C7">
                      <w:pPr>
                        <w:rPr>
                          <w:i/>
                          <w:sz w:val="16"/>
                          <w:szCs w:val="16"/>
                        </w:rPr>
                      </w:pPr>
                      <w:r w:rsidRPr="007A6D7F">
                        <w:rPr>
                          <w:sz w:val="16"/>
                          <w:szCs w:val="16"/>
                        </w:rPr>
                        <w:t xml:space="preserve">Aktivnost 1: Praćenje </w:t>
                      </w:r>
                      <w:r>
                        <w:rPr>
                          <w:sz w:val="16"/>
                          <w:szCs w:val="16"/>
                        </w:rPr>
                        <w:t xml:space="preserve">potpore </w:t>
                      </w:r>
                      <w:r w:rsidRPr="007A6D7F">
                        <w:rPr>
                          <w:sz w:val="16"/>
                          <w:szCs w:val="16"/>
                        </w:rPr>
                        <w:t>prehrani dojenčadi i male djece podupirući par majka dijete tijekom izvanrednih</w:t>
                      </w:r>
                      <w:r>
                        <w:rPr>
                          <w:sz w:val="16"/>
                          <w:szCs w:val="16"/>
                        </w:rPr>
                        <w:t xml:space="preserve"> situacija </w:t>
                      </w:r>
                      <w:r w:rsidRPr="007A6D7F">
                        <w:rPr>
                          <w:sz w:val="16"/>
                          <w:szCs w:val="16"/>
                        </w:rPr>
                        <w:t xml:space="preserve"> uz osiguranje zaštite, </w:t>
                      </w:r>
                      <w:r>
                        <w:rPr>
                          <w:sz w:val="16"/>
                          <w:szCs w:val="16"/>
                        </w:rPr>
                        <w:t xml:space="preserve">promicanja i </w:t>
                      </w:r>
                      <w:r w:rsidR="00310FD1">
                        <w:rPr>
                          <w:sz w:val="16"/>
                          <w:szCs w:val="16"/>
                        </w:rPr>
                        <w:t xml:space="preserve">potpore </w:t>
                      </w:r>
                      <w:r w:rsidRPr="007A6D7F">
                        <w:rPr>
                          <w:sz w:val="16"/>
                          <w:szCs w:val="16"/>
                        </w:rPr>
                        <w:t>dojenj</w:t>
                      </w:r>
                      <w:r>
                        <w:rPr>
                          <w:sz w:val="16"/>
                          <w:szCs w:val="16"/>
                        </w:rPr>
                        <w:t>u</w:t>
                      </w:r>
                      <w:r w:rsidRPr="007A6D7F">
                        <w:rPr>
                          <w:sz w:val="16"/>
                          <w:szCs w:val="16"/>
                        </w:rPr>
                        <w:t xml:space="preserve"> te osiguranje odgovarajuće umjetne prehrane </w:t>
                      </w:r>
                      <w:r>
                        <w:rPr>
                          <w:sz w:val="16"/>
                          <w:szCs w:val="16"/>
                        </w:rPr>
                        <w:t xml:space="preserve">kada je to potrebno </w:t>
                      </w:r>
                      <w:r w:rsidRPr="007A6D7F">
                        <w:rPr>
                          <w:sz w:val="16"/>
                          <w:szCs w:val="16"/>
                        </w:rPr>
                        <w:t xml:space="preserve">uz naročiti naglasak na </w:t>
                      </w:r>
                      <w:r>
                        <w:rPr>
                          <w:sz w:val="16"/>
                          <w:szCs w:val="16"/>
                        </w:rPr>
                        <w:t xml:space="preserve">higijenskoj </w:t>
                      </w:r>
                      <w:r w:rsidRPr="007A6D7F">
                        <w:rPr>
                          <w:sz w:val="16"/>
                          <w:szCs w:val="16"/>
                        </w:rPr>
                        <w:t xml:space="preserve">pripremi i čuvanju hrane te donacijama dojenačke hrane i pridržavanja </w:t>
                      </w:r>
                      <w:r w:rsidRPr="00DD7A14">
                        <w:rPr>
                          <w:i/>
                          <w:sz w:val="16"/>
                          <w:szCs w:val="16"/>
                        </w:rPr>
                        <w:t>Koda SZO</w:t>
                      </w:r>
                      <w:r w:rsidR="00310FD1">
                        <w:rPr>
                          <w:i/>
                          <w:sz w:val="16"/>
                          <w:szCs w:val="16"/>
                        </w:rPr>
                        <w:t>-a</w:t>
                      </w:r>
                    </w:p>
                    <w:p w14:paraId="69FE9331" w14:textId="77777777" w:rsidR="005251CE" w:rsidRPr="007D5642" w:rsidRDefault="005251CE" w:rsidP="009D32C7">
                      <w:pPr>
                        <w:rPr>
                          <w:sz w:val="20"/>
                          <w:szCs w:val="20"/>
                        </w:rPr>
                      </w:pPr>
                    </w:p>
                  </w:txbxContent>
                </v:textbox>
              </v:shape>
            </w:pict>
          </mc:Fallback>
        </mc:AlternateContent>
      </w:r>
      <w:r w:rsidR="00A37045">
        <w:rPr>
          <w:noProof/>
          <w:lang w:eastAsia="hr-HR"/>
        </w:rPr>
        <mc:AlternateContent>
          <mc:Choice Requires="wps">
            <w:drawing>
              <wp:anchor distT="0" distB="0" distL="114300" distR="114300" simplePos="0" relativeHeight="251988480" behindDoc="0" locked="0" layoutInCell="1" allowOverlap="1" wp14:anchorId="681C8628" wp14:editId="2953A95D">
                <wp:simplePos x="0" y="0"/>
                <wp:positionH relativeFrom="column">
                  <wp:posOffset>6415405</wp:posOffset>
                </wp:positionH>
                <wp:positionV relativeFrom="paragraph">
                  <wp:posOffset>1017905</wp:posOffset>
                </wp:positionV>
                <wp:extent cx="2219325" cy="1019175"/>
                <wp:effectExtent l="0" t="0" r="28575" b="28575"/>
                <wp:wrapNone/>
                <wp:docPr id="361" name="Text Box 361"/>
                <wp:cNvGraphicFramePr/>
                <a:graphic xmlns:a="http://schemas.openxmlformats.org/drawingml/2006/main">
                  <a:graphicData uri="http://schemas.microsoft.com/office/word/2010/wordprocessingShape">
                    <wps:wsp>
                      <wps:cNvSpPr txBox="1"/>
                      <wps:spPr>
                        <a:xfrm>
                          <a:off x="0" y="0"/>
                          <a:ext cx="2219325" cy="1019175"/>
                        </a:xfrm>
                        <a:prstGeom prst="rect">
                          <a:avLst/>
                        </a:prstGeom>
                        <a:noFill/>
                        <a:ln w="6350">
                          <a:solidFill>
                            <a:prstClr val="black"/>
                          </a:solidFill>
                        </a:ln>
                      </wps:spPr>
                      <wps:txbx>
                        <w:txbxContent>
                          <w:p w14:paraId="4A7FADDC" w14:textId="76CF00EE" w:rsidR="005251CE" w:rsidRPr="00F37587" w:rsidRDefault="005251CE" w:rsidP="009D32C7">
                            <w:pPr>
                              <w:rPr>
                                <w:b/>
                                <w:bCs/>
                                <w:sz w:val="16"/>
                                <w:szCs w:val="16"/>
                              </w:rPr>
                            </w:pPr>
                            <w:r w:rsidRPr="00F37587">
                              <w:rPr>
                                <w:b/>
                                <w:bCs/>
                                <w:i/>
                                <w:iCs/>
                                <w:sz w:val="16"/>
                                <w:szCs w:val="16"/>
                              </w:rPr>
                              <w:t xml:space="preserve">Mjera </w:t>
                            </w:r>
                            <w:r>
                              <w:rPr>
                                <w:b/>
                                <w:bCs/>
                                <w:i/>
                                <w:iCs/>
                                <w:sz w:val="16"/>
                                <w:szCs w:val="16"/>
                              </w:rPr>
                              <w:t>3</w:t>
                            </w:r>
                            <w:r w:rsidR="00310FD1">
                              <w:rPr>
                                <w:b/>
                                <w:bCs/>
                                <w:i/>
                                <w:iCs/>
                                <w:sz w:val="16"/>
                                <w:szCs w:val="16"/>
                              </w:rPr>
                              <w:t>.</w:t>
                            </w:r>
                            <w:r w:rsidRPr="00F37587">
                              <w:rPr>
                                <w:b/>
                                <w:bCs/>
                                <w:i/>
                                <w:iCs/>
                                <w:sz w:val="16"/>
                                <w:szCs w:val="16"/>
                              </w:rPr>
                              <w:t xml:space="preserve">: Evaluacija u programima zaštite, </w:t>
                            </w:r>
                            <w:r>
                              <w:rPr>
                                <w:b/>
                                <w:bCs/>
                                <w:i/>
                                <w:iCs/>
                                <w:sz w:val="16"/>
                                <w:szCs w:val="16"/>
                              </w:rPr>
                              <w:t xml:space="preserve">promicanja i potpore </w:t>
                            </w:r>
                            <w:r w:rsidRPr="00F37587">
                              <w:rPr>
                                <w:b/>
                                <w:bCs/>
                                <w:i/>
                                <w:iCs/>
                                <w:sz w:val="16"/>
                                <w:szCs w:val="16"/>
                              </w:rPr>
                              <w:t>dojenj</w:t>
                            </w:r>
                            <w:r>
                              <w:rPr>
                                <w:b/>
                                <w:bCs/>
                                <w:i/>
                                <w:iCs/>
                                <w:sz w:val="16"/>
                                <w:szCs w:val="16"/>
                              </w:rPr>
                              <w:t>u</w:t>
                            </w:r>
                            <w:r w:rsidRPr="00F37587">
                              <w:rPr>
                                <w:b/>
                                <w:bCs/>
                                <w:i/>
                                <w:iCs/>
                                <w:sz w:val="16"/>
                                <w:szCs w:val="16"/>
                              </w:rPr>
                              <w:t xml:space="preserve"> tijekom izvanrednih situacija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C8628" id="Text Box 361" o:spid="_x0000_s1148" type="#_x0000_t202" style="position:absolute;margin-left:505.15pt;margin-top:80.15pt;width:174.75pt;height:80.2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" filled="f" strokeweight=".5pt">
                <v:textbox>
                  <w:txbxContent>
                    <w:p w14:paraId="4A7FADDC" w14:textId="76CF00EE" w:rsidR="005251CE" w:rsidRPr="00F37587" w:rsidRDefault="005251CE" w:rsidP="009D32C7">
                      <w:pPr>
                        <w:rPr>
                          <w:b/>
                          <w:bCs/>
                          <w:sz w:val="16"/>
                          <w:szCs w:val="16"/>
                        </w:rPr>
                      </w:pPr>
                      <w:r w:rsidRPr="00F37587">
                        <w:rPr>
                          <w:b/>
                          <w:bCs/>
                          <w:i/>
                          <w:iCs/>
                          <w:sz w:val="16"/>
                          <w:szCs w:val="16"/>
                        </w:rPr>
                        <w:t xml:space="preserve">Mjera </w:t>
                      </w:r>
                      <w:r>
                        <w:rPr>
                          <w:b/>
                          <w:bCs/>
                          <w:i/>
                          <w:iCs/>
                          <w:sz w:val="16"/>
                          <w:szCs w:val="16"/>
                        </w:rPr>
                        <w:t>3</w:t>
                      </w:r>
                      <w:r w:rsidR="00310FD1">
                        <w:rPr>
                          <w:b/>
                          <w:bCs/>
                          <w:i/>
                          <w:iCs/>
                          <w:sz w:val="16"/>
                          <w:szCs w:val="16"/>
                        </w:rPr>
                        <w:t>.</w:t>
                      </w:r>
                      <w:r w:rsidRPr="00F37587">
                        <w:rPr>
                          <w:b/>
                          <w:bCs/>
                          <w:i/>
                          <w:iCs/>
                          <w:sz w:val="16"/>
                          <w:szCs w:val="16"/>
                        </w:rPr>
                        <w:t xml:space="preserve">: Evaluacija u programima zaštite, </w:t>
                      </w:r>
                      <w:r>
                        <w:rPr>
                          <w:b/>
                          <w:bCs/>
                          <w:i/>
                          <w:iCs/>
                          <w:sz w:val="16"/>
                          <w:szCs w:val="16"/>
                        </w:rPr>
                        <w:t xml:space="preserve">promicanja i potpore </w:t>
                      </w:r>
                      <w:r w:rsidRPr="00F37587">
                        <w:rPr>
                          <w:b/>
                          <w:bCs/>
                          <w:i/>
                          <w:iCs/>
                          <w:sz w:val="16"/>
                          <w:szCs w:val="16"/>
                        </w:rPr>
                        <w:t>dojenj</w:t>
                      </w:r>
                      <w:r>
                        <w:rPr>
                          <w:b/>
                          <w:bCs/>
                          <w:i/>
                          <w:iCs/>
                          <w:sz w:val="16"/>
                          <w:szCs w:val="16"/>
                        </w:rPr>
                        <w:t>u</w:t>
                      </w:r>
                      <w:r w:rsidRPr="00F37587">
                        <w:rPr>
                          <w:b/>
                          <w:bCs/>
                          <w:i/>
                          <w:iCs/>
                          <w:sz w:val="16"/>
                          <w:szCs w:val="16"/>
                        </w:rPr>
                        <w:t xml:space="preserve"> tijekom izvanrednih situacija</w:t>
                      </w:r>
                    </w:p>
                  </w:txbxContent>
                </v:textbox>
              </v:shape>
            </w:pict>
          </mc:Fallback>
        </mc:AlternateContent>
      </w:r>
      <w:r w:rsidR="002C3D5C">
        <w:rPr>
          <w:noProof/>
          <w:lang w:eastAsia="hr-HR"/>
        </w:rPr>
        <mc:AlternateContent>
          <mc:Choice Requires="wps">
            <w:drawing>
              <wp:anchor distT="0" distB="0" distL="114300" distR="114300" simplePos="0" relativeHeight="251982336" behindDoc="0" locked="0" layoutInCell="1" allowOverlap="1" wp14:anchorId="09951FCB" wp14:editId="38F15B67">
                <wp:simplePos x="0" y="0"/>
                <wp:positionH relativeFrom="column">
                  <wp:posOffset>11294110</wp:posOffset>
                </wp:positionH>
                <wp:positionV relativeFrom="paragraph">
                  <wp:posOffset>2522855</wp:posOffset>
                </wp:positionV>
                <wp:extent cx="45719" cy="2847975"/>
                <wp:effectExtent l="0" t="0" r="12065" b="28575"/>
                <wp:wrapNone/>
                <wp:docPr id="322" name="Text Box 322"/>
                <wp:cNvGraphicFramePr/>
                <a:graphic xmlns:a="http://schemas.openxmlformats.org/drawingml/2006/main">
                  <a:graphicData uri="http://schemas.microsoft.com/office/word/2010/wordprocessingShape">
                    <wps:wsp>
                      <wps:cNvSpPr txBox="1"/>
                      <wps:spPr>
                        <a:xfrm flipH="1">
                          <a:off x="0" y="0"/>
                          <a:ext cx="45719" cy="2847975"/>
                        </a:xfrm>
                        <a:prstGeom prst="rect">
                          <a:avLst/>
                        </a:prstGeom>
                        <a:solidFill>
                          <a:sysClr val="window" lastClr="FFFFFF"/>
                        </a:solidFill>
                        <a:ln w="6350">
                          <a:solidFill>
                            <a:prstClr val="black"/>
                          </a:solidFill>
                        </a:ln>
                      </wps:spPr>
                      <wps:txbx>
                        <w:txbxContent>
                          <w:p w14:paraId="1CFA9EEF" w14:textId="77777777" w:rsidR="005251CE" w:rsidRPr="00106A45" w:rsidRDefault="005251CE" w:rsidP="009D32C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1FCB" id="Text Box 322" o:spid="_x0000_s1149" type="#_x0000_t202" style="position:absolute;margin-left:889.3pt;margin-top:198.65pt;width:3.6pt;height:224.25pt;flip:x;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" fillcolor="window" strokeweight=".5pt">
                <v:textbox>
                  <w:txbxContent>
                    <w:p w14:paraId="1CFA9EEF" w14:textId="77777777" w:rsidR="005251CE" w:rsidRPr="00106A45" w:rsidRDefault="005251CE" w:rsidP="009D32C7">
                      <w:pPr>
                        <w:rPr>
                          <w:sz w:val="12"/>
                          <w:szCs w:val="12"/>
                        </w:rPr>
                      </w:pPr>
                    </w:p>
                  </w:txbxContent>
                </v:textbox>
              </v:shape>
            </w:pict>
          </mc:Fallback>
        </mc:AlternateContent>
      </w:r>
      <w:r w:rsidR="002C3D5C">
        <w:rPr>
          <w:noProof/>
          <w:lang w:eastAsia="hr-HR"/>
        </w:rPr>
        <mc:AlternateContent>
          <mc:Choice Requires="wps">
            <w:drawing>
              <wp:anchor distT="0" distB="0" distL="114300" distR="114300" simplePos="0" relativeHeight="251978240" behindDoc="0" locked="0" layoutInCell="1" allowOverlap="1" wp14:anchorId="1E4C6226" wp14:editId="735E1C93">
                <wp:simplePos x="0" y="0"/>
                <wp:positionH relativeFrom="column">
                  <wp:posOffset>10720705</wp:posOffset>
                </wp:positionH>
                <wp:positionV relativeFrom="paragraph">
                  <wp:posOffset>1036955</wp:posOffset>
                </wp:positionV>
                <wp:extent cx="438150" cy="1343025"/>
                <wp:effectExtent l="0" t="0" r="19050" b="28575"/>
                <wp:wrapNone/>
                <wp:docPr id="355" name="Text Box 355"/>
                <wp:cNvGraphicFramePr/>
                <a:graphic xmlns:a="http://schemas.openxmlformats.org/drawingml/2006/main">
                  <a:graphicData uri="http://schemas.microsoft.com/office/word/2010/wordprocessingShape">
                    <wps:wsp>
                      <wps:cNvSpPr txBox="1"/>
                      <wps:spPr>
                        <a:xfrm flipH="1">
                          <a:off x="0" y="0"/>
                          <a:ext cx="438150" cy="1343025"/>
                        </a:xfrm>
                        <a:prstGeom prst="rect">
                          <a:avLst/>
                        </a:prstGeom>
                        <a:noFill/>
                        <a:ln w="6350">
                          <a:solidFill>
                            <a:prstClr val="black"/>
                          </a:solidFill>
                        </a:ln>
                      </wps:spPr>
                      <wps:txbx>
                        <w:txbxContent>
                          <w:p w14:paraId="5CCFCEB3" w14:textId="77777777" w:rsidR="005251CE" w:rsidRPr="00E65939" w:rsidRDefault="005251CE" w:rsidP="009D32C7">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6226" id="Text Box 355" o:spid="_x0000_s1150" type="#_x0000_t202" style="position:absolute;margin-left:844.15pt;margin-top:81.65pt;width:34.5pt;height:105.75pt;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" filled="f" strokeweight=".5pt">
                <v:textbox>
                  <w:txbxContent>
                    <w:p w14:paraId="5CCFCEB3" w14:textId="77777777" w:rsidR="005251CE" w:rsidRPr="00E65939" w:rsidRDefault="005251CE" w:rsidP="009D32C7">
                      <w:pPr>
                        <w:rPr>
                          <w:b/>
                          <w:bCs/>
                          <w:sz w:val="16"/>
                          <w:szCs w:val="16"/>
                        </w:rPr>
                      </w:pPr>
                    </w:p>
                  </w:txbxContent>
                </v:textbox>
              </v:shape>
            </w:pict>
          </mc:Fallback>
        </mc:AlternateContent>
      </w:r>
      <w:r w:rsidR="00996D0E">
        <w:rPr>
          <w:noProof/>
          <w:lang w:eastAsia="hr-HR"/>
        </w:rPr>
        <mc:AlternateContent>
          <mc:Choice Requires="wps">
            <w:drawing>
              <wp:anchor distT="0" distB="0" distL="114300" distR="114300" simplePos="0" relativeHeight="251961856" behindDoc="0" locked="0" layoutInCell="1" allowOverlap="1" wp14:anchorId="7C7B2C42" wp14:editId="1C5DDFBB">
                <wp:simplePos x="0" y="0"/>
                <wp:positionH relativeFrom="column">
                  <wp:posOffset>909955</wp:posOffset>
                </wp:positionH>
                <wp:positionV relativeFrom="paragraph">
                  <wp:posOffset>2275205</wp:posOffset>
                </wp:positionV>
                <wp:extent cx="1514475" cy="1962150"/>
                <wp:effectExtent l="0" t="0" r="28575" b="19050"/>
                <wp:wrapNone/>
                <wp:docPr id="363" name="Text Box 363"/>
                <wp:cNvGraphicFramePr/>
                <a:graphic xmlns:a="http://schemas.openxmlformats.org/drawingml/2006/main">
                  <a:graphicData uri="http://schemas.microsoft.com/office/word/2010/wordprocessingShape">
                    <wps:wsp>
                      <wps:cNvSpPr txBox="1"/>
                      <wps:spPr>
                        <a:xfrm>
                          <a:off x="0" y="0"/>
                          <a:ext cx="1514475" cy="1962150"/>
                        </a:xfrm>
                        <a:prstGeom prst="rect">
                          <a:avLst/>
                        </a:prstGeom>
                        <a:solidFill>
                          <a:sysClr val="window" lastClr="FFFFFF"/>
                        </a:solidFill>
                        <a:ln w="6350">
                          <a:solidFill>
                            <a:prstClr val="black"/>
                          </a:solidFill>
                        </a:ln>
                      </wps:spPr>
                      <wps:txbx>
                        <w:txbxContent>
                          <w:p w14:paraId="5855B0B5" w14:textId="78E72370" w:rsidR="005251CE" w:rsidRPr="00D32B33" w:rsidRDefault="005251CE" w:rsidP="009D32C7">
                            <w:pPr>
                              <w:rPr>
                                <w:sz w:val="20"/>
                                <w:szCs w:val="20"/>
                              </w:rPr>
                            </w:pPr>
                            <w:r w:rsidRPr="006B0ED0">
                              <w:rPr>
                                <w:sz w:val="20"/>
                                <w:szCs w:val="20"/>
                              </w:rPr>
                              <w:t xml:space="preserve">Aktivnost 1: </w:t>
                            </w:r>
                            <w:r>
                              <w:rPr>
                                <w:sz w:val="20"/>
                                <w:szCs w:val="20"/>
                              </w:rPr>
                              <w:t xml:space="preserve">Podatak o prehrani dojenčadi i male djece usklađen s definicijom prehrane SZO-a uključiti u komunikacijsku poruku koja se iz djelatnosti za zdravstvenu zaštitu predškolske djece i obiteljske (opće) medicine šalje u CEZIH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B2C42" id="Text Box 363" o:spid="_x0000_s1151" type="#_x0000_t202" style="position:absolute;margin-left:71.65pt;margin-top:179.15pt;width:119.25pt;height:154.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" fillcolor="window" strokeweight=".5pt">
                <v:textbox>
                  <w:txbxContent>
                    <w:p w14:paraId="5855B0B5" w14:textId="78E72370" w:rsidR="005251CE" w:rsidRPr="00D32B33" w:rsidRDefault="005251CE" w:rsidP="009D32C7">
                      <w:pPr>
                        <w:rPr>
                          <w:sz w:val="20"/>
                          <w:szCs w:val="20"/>
                        </w:rPr>
                      </w:pPr>
                      <w:r w:rsidRPr="006B0ED0">
                        <w:rPr>
                          <w:sz w:val="20"/>
                          <w:szCs w:val="20"/>
                        </w:rPr>
                        <w:t xml:space="preserve">Aktivnost 1: </w:t>
                      </w:r>
                      <w:r>
                        <w:rPr>
                          <w:sz w:val="20"/>
                          <w:szCs w:val="20"/>
                        </w:rPr>
                        <w:t xml:space="preserve">Podatak o prehrani dojenčadi i male djece usklađen s definicijom prehrane SZO-a uključiti u komunikacijsku poruku koja se iz djelatnosti za zdravstvenu zaštitu predškolske djece i obiteljske (opće) medicine šalje u CEZIH </w:t>
                      </w:r>
                    </w:p>
                  </w:txbxContent>
                </v:textbox>
              </v:shape>
            </w:pict>
          </mc:Fallback>
        </mc:AlternateContent>
      </w:r>
      <w:r w:rsidR="00741CC5">
        <w:rPr>
          <w:noProof/>
          <w:lang w:eastAsia="hr-HR"/>
        </w:rPr>
        <mc:AlternateContent>
          <mc:Choice Requires="wps">
            <w:drawing>
              <wp:anchor distT="0" distB="0" distL="114300" distR="114300" simplePos="0" relativeHeight="251980288" behindDoc="0" locked="0" layoutInCell="1" allowOverlap="1" wp14:anchorId="585CD73C" wp14:editId="7CB9EB84">
                <wp:simplePos x="0" y="0"/>
                <wp:positionH relativeFrom="column">
                  <wp:posOffset>8682355</wp:posOffset>
                </wp:positionH>
                <wp:positionV relativeFrom="paragraph">
                  <wp:posOffset>1036955</wp:posOffset>
                </wp:positionV>
                <wp:extent cx="971550" cy="1971675"/>
                <wp:effectExtent l="0" t="0" r="19050" b="28575"/>
                <wp:wrapNone/>
                <wp:docPr id="353" name="Text Box 353"/>
                <wp:cNvGraphicFramePr/>
                <a:graphic xmlns:a="http://schemas.openxmlformats.org/drawingml/2006/main">
                  <a:graphicData uri="http://schemas.microsoft.com/office/word/2010/wordprocessingShape">
                    <wps:wsp>
                      <wps:cNvSpPr txBox="1"/>
                      <wps:spPr>
                        <a:xfrm>
                          <a:off x="0" y="0"/>
                          <a:ext cx="971550" cy="1971675"/>
                        </a:xfrm>
                        <a:prstGeom prst="rect">
                          <a:avLst/>
                        </a:prstGeom>
                        <a:noFill/>
                        <a:ln w="6350">
                          <a:solidFill>
                            <a:prstClr val="black"/>
                          </a:solidFill>
                        </a:ln>
                      </wps:spPr>
                      <wps:txbx>
                        <w:txbxContent>
                          <w:p w14:paraId="579F4954" w14:textId="35133431" w:rsidR="005251CE" w:rsidRPr="00B7416C" w:rsidRDefault="005251CE" w:rsidP="009D32C7">
                            <w:pPr>
                              <w:rPr>
                                <w:b/>
                                <w:bCs/>
                                <w:sz w:val="16"/>
                                <w:szCs w:val="16"/>
                              </w:rPr>
                            </w:pPr>
                            <w:r w:rsidRPr="00B7416C">
                              <w:rPr>
                                <w:b/>
                                <w:bCs/>
                                <w:i/>
                                <w:iCs/>
                                <w:sz w:val="16"/>
                                <w:szCs w:val="16"/>
                              </w:rPr>
                              <w:t xml:space="preserve">Mjera </w:t>
                            </w:r>
                            <w:r>
                              <w:rPr>
                                <w:b/>
                                <w:bCs/>
                                <w:i/>
                                <w:iCs/>
                                <w:sz w:val="16"/>
                                <w:szCs w:val="16"/>
                              </w:rPr>
                              <w:t>4</w:t>
                            </w:r>
                            <w:r w:rsidR="00310FD1">
                              <w:rPr>
                                <w:b/>
                                <w:bCs/>
                                <w:i/>
                                <w:iCs/>
                                <w:sz w:val="16"/>
                                <w:szCs w:val="16"/>
                              </w:rPr>
                              <w:t>.</w:t>
                            </w:r>
                            <w:r w:rsidRPr="00B7416C">
                              <w:rPr>
                                <w:b/>
                                <w:bCs/>
                                <w:i/>
                                <w:iCs/>
                                <w:sz w:val="16"/>
                                <w:szCs w:val="16"/>
                              </w:rPr>
                              <w:t>: Praćenje kršenja Koda SZO</w:t>
                            </w:r>
                            <w:r>
                              <w:rPr>
                                <w:b/>
                                <w:bCs/>
                                <w:i/>
                                <w:iCs/>
                                <w:sz w:val="16"/>
                                <w:szCs w:val="16"/>
                              </w:rPr>
                              <w:t>-a</w:t>
                            </w:r>
                            <w:r w:rsidRPr="00B7416C">
                              <w:rPr>
                                <w:b/>
                                <w:bCs/>
                                <w:i/>
                                <w:iCs/>
                                <w:sz w:val="16"/>
                                <w:szCs w:val="16"/>
                              </w:rPr>
                              <w:t xml:space="preserve"> i pripadajućih rezolucija </w:t>
                            </w:r>
                            <w:r>
                              <w:rPr>
                                <w:b/>
                                <w:bCs/>
                                <w:i/>
                                <w:iCs/>
                                <w:sz w:val="16"/>
                                <w:szCs w:val="16"/>
                              </w:rPr>
                              <w:t xml:space="preserve">SZS </w:t>
                            </w:r>
                            <w:r w:rsidRPr="00B7416C">
                              <w:rPr>
                                <w:b/>
                                <w:bCs/>
                                <w:i/>
                                <w:iCs/>
                                <w:sz w:val="16"/>
                                <w:szCs w:val="16"/>
                              </w:rPr>
                              <w:t>na nacionalnoj razini, uz praćenje nedozvoljenih marketinških aktivnosti proizvođača svih proizvoda koji su u dosegu Koda</w:t>
                            </w:r>
                            <w:r w:rsidR="00310FD1">
                              <w:rPr>
                                <w:b/>
                                <w:bCs/>
                                <w:i/>
                                <w:iCs/>
                                <w:sz w:val="16"/>
                                <w:szCs w:val="16"/>
                              </w:rPr>
                              <w:t xml:space="preserve"> SZO-a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CD73C" id="Text Box 353" o:spid="_x0000_s1152" type="#_x0000_t202" style="position:absolute;margin-left:683.65pt;margin-top:81.65pt;width:76.5pt;height:155.2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" filled="f" strokeweight=".5pt">
                <v:textbox>
                  <w:txbxContent>
                    <w:p w14:paraId="579F4954" w14:textId="35133431" w:rsidR="005251CE" w:rsidRPr="00B7416C" w:rsidRDefault="005251CE" w:rsidP="009D32C7">
                      <w:pPr>
                        <w:rPr>
                          <w:b/>
                          <w:bCs/>
                          <w:sz w:val="16"/>
                          <w:szCs w:val="16"/>
                        </w:rPr>
                      </w:pPr>
                      <w:r w:rsidRPr="00B7416C">
                        <w:rPr>
                          <w:b/>
                          <w:bCs/>
                          <w:i/>
                          <w:iCs/>
                          <w:sz w:val="16"/>
                          <w:szCs w:val="16"/>
                        </w:rPr>
                        <w:t xml:space="preserve">Mjera </w:t>
                      </w:r>
                      <w:r>
                        <w:rPr>
                          <w:b/>
                          <w:bCs/>
                          <w:i/>
                          <w:iCs/>
                          <w:sz w:val="16"/>
                          <w:szCs w:val="16"/>
                        </w:rPr>
                        <w:t>4</w:t>
                      </w:r>
                      <w:r w:rsidR="00310FD1">
                        <w:rPr>
                          <w:b/>
                          <w:bCs/>
                          <w:i/>
                          <w:iCs/>
                          <w:sz w:val="16"/>
                          <w:szCs w:val="16"/>
                        </w:rPr>
                        <w:t>.</w:t>
                      </w:r>
                      <w:r w:rsidRPr="00B7416C">
                        <w:rPr>
                          <w:b/>
                          <w:bCs/>
                          <w:i/>
                          <w:iCs/>
                          <w:sz w:val="16"/>
                          <w:szCs w:val="16"/>
                        </w:rPr>
                        <w:t>: Praćenje kršenja Koda SZO</w:t>
                      </w:r>
                      <w:r>
                        <w:rPr>
                          <w:b/>
                          <w:bCs/>
                          <w:i/>
                          <w:iCs/>
                          <w:sz w:val="16"/>
                          <w:szCs w:val="16"/>
                        </w:rPr>
                        <w:t>-a</w:t>
                      </w:r>
                      <w:r w:rsidRPr="00B7416C">
                        <w:rPr>
                          <w:b/>
                          <w:bCs/>
                          <w:i/>
                          <w:iCs/>
                          <w:sz w:val="16"/>
                          <w:szCs w:val="16"/>
                        </w:rPr>
                        <w:t xml:space="preserve"> i pripadajućih rezolucija </w:t>
                      </w:r>
                      <w:r>
                        <w:rPr>
                          <w:b/>
                          <w:bCs/>
                          <w:i/>
                          <w:iCs/>
                          <w:sz w:val="16"/>
                          <w:szCs w:val="16"/>
                        </w:rPr>
                        <w:t xml:space="preserve">SZS </w:t>
                      </w:r>
                      <w:r w:rsidRPr="00B7416C">
                        <w:rPr>
                          <w:b/>
                          <w:bCs/>
                          <w:i/>
                          <w:iCs/>
                          <w:sz w:val="16"/>
                          <w:szCs w:val="16"/>
                        </w:rPr>
                        <w:t>na nacionalnoj razini, uz praćenje nedozvoljenih marketinških aktivnosti proizvođača svih proizvoda koji su u dosegu Koda</w:t>
                      </w:r>
                      <w:r w:rsidR="00310FD1">
                        <w:rPr>
                          <w:b/>
                          <w:bCs/>
                          <w:i/>
                          <w:iCs/>
                          <w:sz w:val="16"/>
                          <w:szCs w:val="16"/>
                        </w:rPr>
                        <w:t xml:space="preserve"> SZO-a</w:t>
                      </w:r>
                    </w:p>
                  </w:txbxContent>
                </v:textbox>
              </v:shape>
            </w:pict>
          </mc:Fallback>
        </mc:AlternateContent>
      </w:r>
      <w:r w:rsidR="009D32C7">
        <w:rPr>
          <w:noProof/>
          <w:lang w:eastAsia="hr-HR"/>
        </w:rPr>
        <mc:AlternateContent>
          <mc:Choice Requires="wps">
            <w:drawing>
              <wp:anchor distT="0" distB="0" distL="114300" distR="114300" simplePos="0" relativeHeight="251970048" behindDoc="0" locked="0" layoutInCell="1" allowOverlap="1" wp14:anchorId="038D152D" wp14:editId="56721A51">
                <wp:simplePos x="0" y="0"/>
                <wp:positionH relativeFrom="column">
                  <wp:posOffset>5129530</wp:posOffset>
                </wp:positionH>
                <wp:positionV relativeFrom="paragraph">
                  <wp:posOffset>-109220</wp:posOffset>
                </wp:positionV>
                <wp:extent cx="3638550" cy="97155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638550" cy="971550"/>
                        </a:xfrm>
                        <a:prstGeom prst="rect">
                          <a:avLst/>
                        </a:prstGeom>
                        <a:solidFill>
                          <a:sysClr val="window" lastClr="FFFFFF"/>
                        </a:solidFill>
                        <a:ln w="6350">
                          <a:solidFill>
                            <a:prstClr val="black"/>
                          </a:solidFill>
                        </a:ln>
                      </wps:spPr>
                      <wps:txbx>
                        <w:txbxContent>
                          <w:p w14:paraId="15665BD0" w14:textId="7BB22DDD" w:rsidR="005251CE" w:rsidRPr="00E9771D" w:rsidRDefault="005251CE" w:rsidP="009D32C7">
                            <w:pPr>
                              <w:rPr>
                                <w:sz w:val="20"/>
                                <w:szCs w:val="20"/>
                              </w:rPr>
                            </w:pPr>
                            <w:r>
                              <w:rPr>
                                <w:rFonts w:cstheme="minorHAnsi"/>
                                <w:b/>
                                <w:bCs/>
                                <w:sz w:val="20"/>
                                <w:szCs w:val="20"/>
                              </w:rPr>
                              <w:t>Podc</w:t>
                            </w:r>
                            <w:r w:rsidRPr="00E53C8D">
                              <w:rPr>
                                <w:rFonts w:cstheme="minorHAnsi"/>
                                <w:b/>
                                <w:bCs/>
                                <w:sz w:val="20"/>
                                <w:szCs w:val="20"/>
                              </w:rPr>
                              <w:t>ilj 3.</w:t>
                            </w:r>
                            <w:r w:rsidR="005D2FF4">
                              <w:rPr>
                                <w:rFonts w:cstheme="minorHAnsi"/>
                                <w:b/>
                                <w:bCs/>
                                <w:sz w:val="20"/>
                                <w:szCs w:val="20"/>
                              </w:rPr>
                              <w:t>:</w:t>
                            </w:r>
                            <w:r w:rsidRPr="00E53C8D">
                              <w:rPr>
                                <w:rFonts w:cstheme="minorHAnsi"/>
                                <w:b/>
                                <w:bCs/>
                                <w:sz w:val="20"/>
                                <w:szCs w:val="20"/>
                              </w:rPr>
                              <w:t xml:space="preserve"> Praćenje podataka o provedenoj evaluaciji u programima dojenja u bolničkom zdravstvenom sustavu, sustavu primarne zdravstvene zaštite te dojenju dojenčadi i male djece u izvanrednim situacijama i  praćenje podataka o kršenju </w:t>
                            </w:r>
                            <w:r w:rsidRPr="00DD7A14">
                              <w:rPr>
                                <w:rFonts w:cstheme="minorHAnsi"/>
                                <w:b/>
                                <w:bCs/>
                                <w:i/>
                                <w:sz w:val="20"/>
                                <w:szCs w:val="20"/>
                              </w:rPr>
                              <w:t>Koda SZO</w:t>
                            </w:r>
                            <w:r w:rsidR="005D2FF4">
                              <w:rPr>
                                <w:rFonts w:cstheme="minorHAnsi"/>
                                <w:b/>
                                <w:bCs/>
                                <w:i/>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152D" id="Text Box 314" o:spid="_x0000_s1153" type="#_x0000_t202" style="position:absolute;margin-left:403.9pt;margin-top:-8.6pt;width:286.5pt;height:76.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" fillcolor="window" strokeweight=".5pt">
                <v:textbox>
                  <w:txbxContent>
                    <w:p w14:paraId="15665BD0" w14:textId="7BB22DDD" w:rsidR="005251CE" w:rsidRPr="00E9771D" w:rsidRDefault="005251CE" w:rsidP="009D32C7">
                      <w:pPr>
                        <w:rPr>
                          <w:sz w:val="20"/>
                          <w:szCs w:val="20"/>
                        </w:rPr>
                      </w:pPr>
                      <w:r>
                        <w:rPr>
                          <w:rFonts w:cstheme="minorHAnsi"/>
                          <w:b/>
                          <w:bCs/>
                          <w:sz w:val="20"/>
                          <w:szCs w:val="20"/>
                        </w:rPr>
                        <w:t>Podc</w:t>
                      </w:r>
                      <w:r w:rsidRPr="00E53C8D">
                        <w:rPr>
                          <w:rFonts w:cstheme="minorHAnsi"/>
                          <w:b/>
                          <w:bCs/>
                          <w:sz w:val="20"/>
                          <w:szCs w:val="20"/>
                        </w:rPr>
                        <w:t>ilj 3.</w:t>
                      </w:r>
                      <w:r w:rsidR="005D2FF4">
                        <w:rPr>
                          <w:rFonts w:cstheme="minorHAnsi"/>
                          <w:b/>
                          <w:bCs/>
                          <w:sz w:val="20"/>
                          <w:szCs w:val="20"/>
                        </w:rPr>
                        <w:t>:</w:t>
                      </w:r>
                      <w:r w:rsidRPr="00E53C8D">
                        <w:rPr>
                          <w:rFonts w:cstheme="minorHAnsi"/>
                          <w:b/>
                          <w:bCs/>
                          <w:sz w:val="20"/>
                          <w:szCs w:val="20"/>
                        </w:rPr>
                        <w:t xml:space="preserve"> Praćenje podataka o provedenoj evaluaciji u programima dojenja u bolničkom zdravstvenom sustavu, sustavu primarne zdravstvene zaštite te dojenju dojenčadi i male djece u izvanrednim situacijama i  praćenje podataka o kršenju </w:t>
                      </w:r>
                      <w:r w:rsidRPr="00DD7A14">
                        <w:rPr>
                          <w:rFonts w:cstheme="minorHAnsi"/>
                          <w:b/>
                          <w:bCs/>
                          <w:i/>
                          <w:sz w:val="20"/>
                          <w:szCs w:val="20"/>
                        </w:rPr>
                        <w:t>Koda SZO</w:t>
                      </w:r>
                      <w:r w:rsidR="005D2FF4">
                        <w:rPr>
                          <w:rFonts w:cstheme="minorHAnsi"/>
                          <w:b/>
                          <w:bCs/>
                          <w:i/>
                          <w:sz w:val="20"/>
                          <w:szCs w:val="20"/>
                        </w:rPr>
                        <w:t>-a</w:t>
                      </w:r>
                    </w:p>
                  </w:txbxContent>
                </v:textbox>
              </v:shape>
            </w:pict>
          </mc:Fallback>
        </mc:AlternateContent>
      </w:r>
      <w:r w:rsidR="009D32C7">
        <w:rPr>
          <w:noProof/>
          <w:lang w:eastAsia="hr-HR"/>
        </w:rPr>
        <mc:AlternateContent>
          <mc:Choice Requires="wps">
            <w:drawing>
              <wp:anchor distT="0" distB="0" distL="114300" distR="114300" simplePos="0" relativeHeight="252064256" behindDoc="0" locked="0" layoutInCell="1" allowOverlap="1" wp14:anchorId="72686D64" wp14:editId="2B39789C">
                <wp:simplePos x="0" y="0"/>
                <wp:positionH relativeFrom="column">
                  <wp:posOffset>5196205</wp:posOffset>
                </wp:positionH>
                <wp:positionV relativeFrom="paragraph">
                  <wp:posOffset>3034030</wp:posOffset>
                </wp:positionV>
                <wp:extent cx="76200" cy="0"/>
                <wp:effectExtent l="0" t="0" r="0" b="0"/>
                <wp:wrapNone/>
                <wp:docPr id="315" name="Straight Connector 315"/>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92956" id="Straight Connector 315" o:spid="_x0000_s1026" style="position:absolute;z-index:252064256;visibility:visible;mso-wrap-style:square;mso-wrap-distance-left:9pt;mso-wrap-distance-top:0;mso-wrap-distance-right:9pt;mso-wrap-distance-bottom:0;mso-position-horizontal:absolute;mso-position-horizontal-relative:text;mso-position-vertical:absolute;mso-position-vertical-relative:text" from="409.15pt,238.9pt" to="415.1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62208" behindDoc="0" locked="0" layoutInCell="1" allowOverlap="1" wp14:anchorId="56D4C612" wp14:editId="3BBF92BB">
                <wp:simplePos x="0" y="0"/>
                <wp:positionH relativeFrom="column">
                  <wp:posOffset>5215255</wp:posOffset>
                </wp:positionH>
                <wp:positionV relativeFrom="paragraph">
                  <wp:posOffset>4748530</wp:posOffset>
                </wp:positionV>
                <wp:extent cx="104775" cy="0"/>
                <wp:effectExtent l="0" t="0" r="0" b="0"/>
                <wp:wrapNone/>
                <wp:docPr id="316" name="Straight Connector 316"/>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39196" id="Straight Connector 316" o:spid="_x0000_s1026" style="position:absolute;z-index:252062208;visibility:visible;mso-wrap-style:square;mso-wrap-distance-left:9pt;mso-wrap-distance-top:0;mso-wrap-distance-right:9pt;mso-wrap-distance-bottom:0;mso-position-horizontal:absolute;mso-position-horizontal-relative:text;mso-position-vertical:absolute;mso-position-vertical-relative:text" from="410.65pt,373.9pt" to="418.9pt,3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60160" behindDoc="0" locked="0" layoutInCell="1" allowOverlap="1" wp14:anchorId="3F6CE2E1" wp14:editId="4F48AE80">
                <wp:simplePos x="0" y="0"/>
                <wp:positionH relativeFrom="column">
                  <wp:posOffset>5215255</wp:posOffset>
                </wp:positionH>
                <wp:positionV relativeFrom="paragraph">
                  <wp:posOffset>6043930</wp:posOffset>
                </wp:positionV>
                <wp:extent cx="142875" cy="0"/>
                <wp:effectExtent l="0" t="0" r="0" b="0"/>
                <wp:wrapNone/>
                <wp:docPr id="317" name="Straight Connector 317"/>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0423F" id="Straight Connector 317" o:spid="_x0000_s1026" style="position:absolute;z-index:252060160;visibility:visible;mso-wrap-style:square;mso-wrap-distance-left:9pt;mso-wrap-distance-top:0;mso-wrap-distance-right:9pt;mso-wrap-distance-bottom:0;mso-position-horizontal:absolute;mso-position-horizontal-relative:text;mso-position-vertical:absolute;mso-position-vertical-relative:text" from="410.65pt,475.9pt" to="421.9pt,4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58112" behindDoc="0" locked="0" layoutInCell="1" allowOverlap="1" wp14:anchorId="325B3965" wp14:editId="70B5A9CF">
                <wp:simplePos x="0" y="0"/>
                <wp:positionH relativeFrom="column">
                  <wp:posOffset>5177155</wp:posOffset>
                </wp:positionH>
                <wp:positionV relativeFrom="paragraph">
                  <wp:posOffset>1786255</wp:posOffset>
                </wp:positionV>
                <wp:extent cx="38100" cy="0"/>
                <wp:effectExtent l="0" t="0" r="0" b="0"/>
                <wp:wrapNone/>
                <wp:docPr id="318" name="Straight Connector 318"/>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9D3A7" id="Straight Connector 318" o:spid="_x0000_s1026" style="position:absolute;z-index:252058112;visibility:visible;mso-wrap-style:square;mso-wrap-distance-left:9pt;mso-wrap-distance-top:0;mso-wrap-distance-right:9pt;mso-wrap-distance-bottom:0;mso-position-horizontal:absolute;mso-position-horizontal-relative:text;mso-position-vertical:absolute;mso-position-vertical-relative:text" from="407.65pt,140.65pt" to="410.6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56064" behindDoc="0" locked="0" layoutInCell="1" allowOverlap="1" wp14:anchorId="04406D67" wp14:editId="06411478">
                <wp:simplePos x="0" y="0"/>
                <wp:positionH relativeFrom="column">
                  <wp:posOffset>5177155</wp:posOffset>
                </wp:positionH>
                <wp:positionV relativeFrom="paragraph">
                  <wp:posOffset>1786254</wp:posOffset>
                </wp:positionV>
                <wp:extent cx="38100" cy="4257675"/>
                <wp:effectExtent l="0" t="0" r="19050" b="28575"/>
                <wp:wrapNone/>
                <wp:docPr id="319" name="Straight Connector 319"/>
                <wp:cNvGraphicFramePr/>
                <a:graphic xmlns:a="http://schemas.openxmlformats.org/drawingml/2006/main">
                  <a:graphicData uri="http://schemas.microsoft.com/office/word/2010/wordprocessingShape">
                    <wps:wsp>
                      <wps:cNvCnPr/>
                      <wps:spPr>
                        <a:xfrm>
                          <a:off x="0" y="0"/>
                          <a:ext cx="38100" cy="425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DF1AB" id="Straight Connector 319" o:spid="_x0000_s1026" style="position:absolute;z-index:252056064;visibility:visible;mso-wrap-style:square;mso-wrap-distance-left:9pt;mso-wrap-distance-top:0;mso-wrap-distance-right:9pt;mso-wrap-distance-bottom:0;mso-position-horizontal:absolute;mso-position-horizontal-relative:text;mso-position-vertical:absolute;mso-position-vertical-relative:text" from="407.65pt,140.65pt" to="410.65pt,4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1998720" behindDoc="0" locked="0" layoutInCell="1" allowOverlap="1" wp14:anchorId="4BB86563" wp14:editId="7C1675EE">
                <wp:simplePos x="0" y="0"/>
                <wp:positionH relativeFrom="column">
                  <wp:posOffset>5358130</wp:posOffset>
                </wp:positionH>
                <wp:positionV relativeFrom="paragraph">
                  <wp:posOffset>5624830</wp:posOffset>
                </wp:positionV>
                <wp:extent cx="1181100" cy="942975"/>
                <wp:effectExtent l="0" t="0" r="19050" b="28575"/>
                <wp:wrapNone/>
                <wp:docPr id="324" name="Text Box 324"/>
                <wp:cNvGraphicFramePr/>
                <a:graphic xmlns:a="http://schemas.openxmlformats.org/drawingml/2006/main">
                  <a:graphicData uri="http://schemas.microsoft.com/office/word/2010/wordprocessingShape">
                    <wps:wsp>
                      <wps:cNvSpPr txBox="1"/>
                      <wps:spPr>
                        <a:xfrm>
                          <a:off x="0" y="0"/>
                          <a:ext cx="1181100" cy="942975"/>
                        </a:xfrm>
                        <a:prstGeom prst="rect">
                          <a:avLst/>
                        </a:prstGeom>
                        <a:solidFill>
                          <a:sysClr val="window" lastClr="FFFFFF"/>
                        </a:solidFill>
                        <a:ln w="6350">
                          <a:solidFill>
                            <a:prstClr val="black"/>
                          </a:solidFill>
                        </a:ln>
                      </wps:spPr>
                      <wps:txbx>
                        <w:txbxContent>
                          <w:p w14:paraId="4716A37C" w14:textId="77777777" w:rsidR="005251CE" w:rsidRPr="00B945F4" w:rsidRDefault="005251CE" w:rsidP="009D32C7">
                            <w:pPr>
                              <w:jc w:val="both"/>
                              <w:rPr>
                                <w:sz w:val="16"/>
                                <w:szCs w:val="16"/>
                              </w:rPr>
                            </w:pPr>
                            <w:r w:rsidRPr="00B945F4">
                              <w:rPr>
                                <w:sz w:val="16"/>
                                <w:szCs w:val="16"/>
                              </w:rPr>
                              <w:t>Aktivnost 3: Praćenje podataka o broju prvi puta ocijenjenih ljekarni za stjecanje naziva „Ljekarna – prijatelj dojenja“</w:t>
                            </w:r>
                          </w:p>
                          <w:p w14:paraId="4A8AAA28" w14:textId="77777777" w:rsidR="005251CE" w:rsidRPr="00B945F4" w:rsidRDefault="005251CE" w:rsidP="009D32C7">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6563" id="Text Box 324" o:spid="_x0000_s1154" type="#_x0000_t202" style="position:absolute;margin-left:421.9pt;margin-top:442.9pt;width:93pt;height:74.2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" fillcolor="window" strokeweight=".5pt">
                <v:textbox>
                  <w:txbxContent>
                    <w:p w14:paraId="4716A37C" w14:textId="77777777" w:rsidR="005251CE" w:rsidRPr="00B945F4" w:rsidRDefault="005251CE" w:rsidP="009D32C7">
                      <w:pPr>
                        <w:jc w:val="both"/>
                        <w:rPr>
                          <w:sz w:val="16"/>
                          <w:szCs w:val="16"/>
                        </w:rPr>
                      </w:pPr>
                      <w:r w:rsidRPr="00B945F4">
                        <w:rPr>
                          <w:sz w:val="16"/>
                          <w:szCs w:val="16"/>
                        </w:rPr>
                        <w:t>Aktivnost 3: Praćenje podataka o broju prvi puta ocijenjenih ljekarni za stjecanje naziva „Ljekarna – prijatelj dojenja“</w:t>
                      </w:r>
                    </w:p>
                    <w:p w14:paraId="4A8AAA28" w14:textId="77777777" w:rsidR="005251CE" w:rsidRPr="00B945F4" w:rsidRDefault="005251CE" w:rsidP="009D32C7">
                      <w:pPr>
                        <w:rPr>
                          <w:sz w:val="10"/>
                          <w:szCs w:val="10"/>
                        </w:rPr>
                      </w:pPr>
                    </w:p>
                  </w:txbxContent>
                </v:textbox>
              </v:shape>
            </w:pict>
          </mc:Fallback>
        </mc:AlternateContent>
      </w:r>
      <w:r w:rsidR="009D32C7">
        <w:rPr>
          <w:noProof/>
          <w:lang w:eastAsia="hr-HR"/>
        </w:rPr>
        <mc:AlternateContent>
          <mc:Choice Requires="wps">
            <w:drawing>
              <wp:anchor distT="0" distB="0" distL="114300" distR="114300" simplePos="0" relativeHeight="252054016" behindDoc="0" locked="0" layoutInCell="1" allowOverlap="1" wp14:anchorId="04B72C0B" wp14:editId="022149CA">
                <wp:simplePos x="0" y="0"/>
                <wp:positionH relativeFrom="column">
                  <wp:posOffset>9130030</wp:posOffset>
                </wp:positionH>
                <wp:positionV relativeFrom="paragraph">
                  <wp:posOffset>3034030</wp:posOffset>
                </wp:positionV>
                <wp:extent cx="0" cy="285750"/>
                <wp:effectExtent l="0" t="0" r="38100" b="19050"/>
                <wp:wrapNone/>
                <wp:docPr id="325" name="Straight Connector 325"/>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3920A" id="Straight Connector 325" o:spid="_x0000_s1026" style="position:absolute;z-index:252054016;visibility:visible;mso-wrap-style:square;mso-wrap-distance-left:9pt;mso-wrap-distance-top:0;mso-wrap-distance-right:9pt;mso-wrap-distance-bottom:0;mso-position-horizontal:absolute;mso-position-horizontal-relative:text;mso-position-vertical:absolute;mso-position-vertical-relative:text" from="718.9pt,238.9pt" to="718.9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51968" behindDoc="0" locked="0" layoutInCell="1" allowOverlap="1" wp14:anchorId="521868CE" wp14:editId="0D7976F1">
                <wp:simplePos x="0" y="0"/>
                <wp:positionH relativeFrom="column">
                  <wp:posOffset>8044180</wp:posOffset>
                </wp:positionH>
                <wp:positionV relativeFrom="paragraph">
                  <wp:posOffset>2033905</wp:posOffset>
                </wp:positionV>
                <wp:extent cx="0" cy="95250"/>
                <wp:effectExtent l="0" t="0" r="38100" b="19050"/>
                <wp:wrapNone/>
                <wp:docPr id="326" name="Straight Connector 326"/>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C4FFA" id="Straight Connector 326" o:spid="_x0000_s1026" style="position:absolute;z-index:252051968;visibility:visible;mso-wrap-style:square;mso-wrap-distance-left:9pt;mso-wrap-distance-top:0;mso-wrap-distance-right:9pt;mso-wrap-distance-bottom:0;mso-position-horizontal:absolute;mso-position-horizontal-relative:text;mso-position-vertical:absolute;mso-position-vertical-relative:text" from="633.4pt,160.15pt" to="633.4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47872" behindDoc="0" locked="0" layoutInCell="1" allowOverlap="1" wp14:anchorId="07D4A657" wp14:editId="03FE0038">
                <wp:simplePos x="0" y="0"/>
                <wp:positionH relativeFrom="column">
                  <wp:posOffset>3996055</wp:posOffset>
                </wp:positionH>
                <wp:positionV relativeFrom="paragraph">
                  <wp:posOffset>5720080</wp:posOffset>
                </wp:positionV>
                <wp:extent cx="66675" cy="0"/>
                <wp:effectExtent l="0" t="0" r="0" b="0"/>
                <wp:wrapNone/>
                <wp:docPr id="328" name="Straight Connector 328"/>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AC738" id="Straight Connector 328" o:spid="_x0000_s1026" style="position:absolute;z-index:252047872;visibility:visible;mso-wrap-style:square;mso-wrap-distance-left:9pt;mso-wrap-distance-top:0;mso-wrap-distance-right:9pt;mso-wrap-distance-bottom:0;mso-position-horizontal:absolute;mso-position-horizontal-relative:text;mso-position-vertical:absolute;mso-position-vertical-relative:text" from="314.65pt,450.4pt" to="319.9pt,4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45824" behindDoc="0" locked="0" layoutInCell="1" allowOverlap="1" wp14:anchorId="425B290E" wp14:editId="3E42C737">
                <wp:simplePos x="0" y="0"/>
                <wp:positionH relativeFrom="column">
                  <wp:posOffset>3996055</wp:posOffset>
                </wp:positionH>
                <wp:positionV relativeFrom="paragraph">
                  <wp:posOffset>3824605</wp:posOffset>
                </wp:positionV>
                <wp:extent cx="66675" cy="0"/>
                <wp:effectExtent l="0" t="0" r="0" b="0"/>
                <wp:wrapNone/>
                <wp:docPr id="329" name="Straight Connector 329"/>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1C516" id="Straight Connector 329" o:spid="_x0000_s1026" style="position:absolute;z-index:252045824;visibility:visible;mso-wrap-style:square;mso-wrap-distance-left:9pt;mso-wrap-distance-top:0;mso-wrap-distance-right:9pt;mso-wrap-distance-bottom:0;mso-position-horizontal:absolute;mso-position-horizontal-relative:text;mso-position-vertical:absolute;mso-position-vertical-relative:text" from="314.65pt,301.15pt" to="319.9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43776" behindDoc="0" locked="0" layoutInCell="1" allowOverlap="1" wp14:anchorId="22E16D9C" wp14:editId="3D36D157">
                <wp:simplePos x="0" y="0"/>
                <wp:positionH relativeFrom="column">
                  <wp:posOffset>3996055</wp:posOffset>
                </wp:positionH>
                <wp:positionV relativeFrom="paragraph">
                  <wp:posOffset>2929255</wp:posOffset>
                </wp:positionV>
                <wp:extent cx="66675" cy="0"/>
                <wp:effectExtent l="0" t="0" r="0" b="0"/>
                <wp:wrapNone/>
                <wp:docPr id="330" name="Straight Connector 330"/>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9F3FA" id="Straight Connector 330" o:spid="_x0000_s1026" style="position:absolute;z-index:252043776;visibility:visible;mso-wrap-style:square;mso-wrap-distance-left:9pt;mso-wrap-distance-top:0;mso-wrap-distance-right:9pt;mso-wrap-distance-bottom:0;mso-position-horizontal:absolute;mso-position-horizontal-relative:text;mso-position-vertical:absolute;mso-position-vertical-relative:text" from="314.65pt,230.65pt" to="319.9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41728" behindDoc="0" locked="0" layoutInCell="1" allowOverlap="1" wp14:anchorId="7B09BE02" wp14:editId="3FCB56E7">
                <wp:simplePos x="0" y="0"/>
                <wp:positionH relativeFrom="column">
                  <wp:posOffset>3996055</wp:posOffset>
                </wp:positionH>
                <wp:positionV relativeFrom="paragraph">
                  <wp:posOffset>1786255</wp:posOffset>
                </wp:positionV>
                <wp:extent cx="66675" cy="0"/>
                <wp:effectExtent l="0" t="0" r="0" b="0"/>
                <wp:wrapNone/>
                <wp:docPr id="331" name="Straight Connector 331"/>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40BAC" id="Straight Connector 331" o:spid="_x0000_s1026" style="position:absolute;z-index:252041728;visibility:visible;mso-wrap-style:square;mso-wrap-distance-left:9pt;mso-wrap-distance-top:0;mso-wrap-distance-right:9pt;mso-wrap-distance-bottom:0;mso-position-horizontal:absolute;mso-position-horizontal-relative:text;mso-position-vertical:absolute;mso-position-vertical-relative:text" from="314.65pt,140.65pt" to="319.9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39680" behindDoc="0" locked="0" layoutInCell="1" allowOverlap="1" wp14:anchorId="76D19F47" wp14:editId="62D84BF2">
                <wp:simplePos x="0" y="0"/>
                <wp:positionH relativeFrom="column">
                  <wp:posOffset>3996055</wp:posOffset>
                </wp:positionH>
                <wp:positionV relativeFrom="paragraph">
                  <wp:posOffset>1786254</wp:posOffset>
                </wp:positionV>
                <wp:extent cx="0" cy="3933825"/>
                <wp:effectExtent l="0" t="0" r="19050" b="28575"/>
                <wp:wrapNone/>
                <wp:docPr id="332" name="Straight Connector 332"/>
                <wp:cNvGraphicFramePr/>
                <a:graphic xmlns:a="http://schemas.openxmlformats.org/drawingml/2006/main">
                  <a:graphicData uri="http://schemas.microsoft.com/office/word/2010/wordprocessingShape">
                    <wps:wsp>
                      <wps:cNvCnPr/>
                      <wps:spPr>
                        <a:xfrm>
                          <a:off x="0" y="0"/>
                          <a:ext cx="0" cy="393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B10E2" id="Straight Connector 332" o:spid="_x0000_s1026" style="position:absolute;z-index:252039680;visibility:visible;mso-wrap-style:square;mso-wrap-distance-left:9pt;mso-wrap-distance-top:0;mso-wrap-distance-right:9pt;mso-wrap-distance-bottom:0;mso-position-horizontal:absolute;mso-position-horizontal-relative:text;mso-position-vertical:absolute;mso-position-vertical-relative:text" from="314.65pt,140.65pt" to="314.65pt,4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37632" behindDoc="0" locked="0" layoutInCell="1" allowOverlap="1" wp14:anchorId="1EE66526" wp14:editId="07C31B4E">
                <wp:simplePos x="0" y="0"/>
                <wp:positionH relativeFrom="column">
                  <wp:posOffset>9130030</wp:posOffset>
                </wp:positionH>
                <wp:positionV relativeFrom="paragraph">
                  <wp:posOffset>967105</wp:posOffset>
                </wp:positionV>
                <wp:extent cx="0" cy="66675"/>
                <wp:effectExtent l="0" t="0" r="38100" b="28575"/>
                <wp:wrapNone/>
                <wp:docPr id="333" name="Straight Connector 333"/>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E0B5B" id="Straight Connector 333" o:spid="_x0000_s1026" style="position:absolute;z-index:252037632;visibility:visible;mso-wrap-style:square;mso-wrap-distance-left:9pt;mso-wrap-distance-top:0;mso-wrap-distance-right:9pt;mso-wrap-distance-bottom:0;mso-position-horizontal:absolute;mso-position-horizontal-relative:text;mso-position-vertical:absolute;mso-position-vertical-relative:text" from="718.9pt,76.15pt" to="718.9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35584" behindDoc="0" locked="0" layoutInCell="1" allowOverlap="1" wp14:anchorId="62FB3129" wp14:editId="5999EA14">
                <wp:simplePos x="0" y="0"/>
                <wp:positionH relativeFrom="column">
                  <wp:posOffset>8044180</wp:posOffset>
                </wp:positionH>
                <wp:positionV relativeFrom="paragraph">
                  <wp:posOffset>967105</wp:posOffset>
                </wp:positionV>
                <wp:extent cx="0" cy="66675"/>
                <wp:effectExtent l="0" t="0" r="38100" b="28575"/>
                <wp:wrapNone/>
                <wp:docPr id="334" name="Straight Connector 334"/>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84D04" id="Straight Connector 334" o:spid="_x0000_s1026" style="position:absolute;z-index:252035584;visibility:visible;mso-wrap-style:square;mso-wrap-distance-left:9pt;mso-wrap-distance-top:0;mso-wrap-distance-right:9pt;mso-wrap-distance-bottom:0;mso-position-horizontal:absolute;mso-position-horizontal-relative:text;mso-position-vertical:absolute;mso-position-vertical-relative:text" from="633.4pt,76.15pt" to="633.4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33536" behindDoc="0" locked="0" layoutInCell="1" allowOverlap="1" wp14:anchorId="00B5E899" wp14:editId="5DA8D533">
                <wp:simplePos x="0" y="0"/>
                <wp:positionH relativeFrom="column">
                  <wp:posOffset>5710555</wp:posOffset>
                </wp:positionH>
                <wp:positionV relativeFrom="paragraph">
                  <wp:posOffset>967105</wp:posOffset>
                </wp:positionV>
                <wp:extent cx="0" cy="66675"/>
                <wp:effectExtent l="0" t="0" r="38100" b="28575"/>
                <wp:wrapNone/>
                <wp:docPr id="335" name="Straight Connector 335"/>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B8216" id="Straight Connector 335" o:spid="_x0000_s1026" style="position:absolute;z-index:252033536;visibility:visible;mso-wrap-style:square;mso-wrap-distance-left:9pt;mso-wrap-distance-top:0;mso-wrap-distance-right:9pt;mso-wrap-distance-bottom:0;mso-position-horizontal:absolute;mso-position-horizontal-relative:text;mso-position-vertical:absolute;mso-position-vertical-relative:text" from="449.65pt,76.15pt" to="449.6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31488" behindDoc="0" locked="0" layoutInCell="1" allowOverlap="1" wp14:anchorId="3107F865" wp14:editId="19D10B18">
                <wp:simplePos x="0" y="0"/>
                <wp:positionH relativeFrom="column">
                  <wp:posOffset>4538980</wp:posOffset>
                </wp:positionH>
                <wp:positionV relativeFrom="paragraph">
                  <wp:posOffset>967105</wp:posOffset>
                </wp:positionV>
                <wp:extent cx="0" cy="66675"/>
                <wp:effectExtent l="0" t="0" r="38100" b="28575"/>
                <wp:wrapNone/>
                <wp:docPr id="336" name="Straight Connector 336"/>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925F3" id="Straight Connector 336" o:spid="_x0000_s1026" style="position:absolute;z-index:252031488;visibility:visible;mso-wrap-style:square;mso-wrap-distance-left:9pt;mso-wrap-distance-top:0;mso-wrap-distance-right:9pt;mso-wrap-distance-bottom:0;mso-position-horizontal:absolute;mso-position-horizontal-relative:text;mso-position-vertical:absolute;mso-position-vertical-relative:text" from="357.4pt,76.15pt" to="357.4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29440" behindDoc="0" locked="0" layoutInCell="1" allowOverlap="1" wp14:anchorId="03A34761" wp14:editId="29F5F56F">
                <wp:simplePos x="0" y="0"/>
                <wp:positionH relativeFrom="column">
                  <wp:posOffset>6948805</wp:posOffset>
                </wp:positionH>
                <wp:positionV relativeFrom="paragraph">
                  <wp:posOffset>862330</wp:posOffset>
                </wp:positionV>
                <wp:extent cx="0" cy="171450"/>
                <wp:effectExtent l="0" t="0" r="38100" b="19050"/>
                <wp:wrapNone/>
                <wp:docPr id="337" name="Straight Connector 33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711D2" id="Straight Connector 337" o:spid="_x0000_s1026" style="position:absolute;z-index:252029440;visibility:visible;mso-wrap-style:square;mso-wrap-distance-left:9pt;mso-wrap-distance-top:0;mso-wrap-distance-right:9pt;mso-wrap-distance-bottom:0;mso-position-horizontal:absolute;mso-position-horizontal-relative:text;mso-position-vertical:absolute;mso-position-vertical-relative:text" from="547.15pt,67.9pt" to="547.1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27392" behindDoc="0" locked="0" layoutInCell="1" allowOverlap="1" wp14:anchorId="5BD568B5" wp14:editId="251EC93D">
                <wp:simplePos x="0" y="0"/>
                <wp:positionH relativeFrom="column">
                  <wp:posOffset>4538980</wp:posOffset>
                </wp:positionH>
                <wp:positionV relativeFrom="paragraph">
                  <wp:posOffset>967105</wp:posOffset>
                </wp:positionV>
                <wp:extent cx="4591050" cy="0"/>
                <wp:effectExtent l="0" t="0" r="0" b="0"/>
                <wp:wrapNone/>
                <wp:docPr id="338" name="Straight Connector 338"/>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87475" id="Straight Connector 338" o:spid="_x0000_s1026" style="position:absolute;z-index:252027392;visibility:visible;mso-wrap-style:square;mso-wrap-distance-left:9pt;mso-wrap-distance-top:0;mso-wrap-distance-right:9pt;mso-wrap-distance-bottom:0;mso-position-horizontal:absolute;mso-position-horizontal-relative:text;mso-position-vertical:absolute;mso-position-vertical-relative:text" from="357.4pt,76.15pt" to="718.9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25344" behindDoc="0" locked="0" layoutInCell="1" allowOverlap="1" wp14:anchorId="291AE8B3" wp14:editId="085DF612">
                <wp:simplePos x="0" y="0"/>
                <wp:positionH relativeFrom="column">
                  <wp:posOffset>3072130</wp:posOffset>
                </wp:positionH>
                <wp:positionV relativeFrom="paragraph">
                  <wp:posOffset>2519680</wp:posOffset>
                </wp:positionV>
                <wp:extent cx="0" cy="104775"/>
                <wp:effectExtent l="0" t="0" r="38100" b="28575"/>
                <wp:wrapNone/>
                <wp:docPr id="339" name="Straight Connector 339"/>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45935" id="Straight Connector 339" o:spid="_x0000_s1026" style="position:absolute;z-index:252025344;visibility:visible;mso-wrap-style:square;mso-wrap-distance-left:9pt;mso-wrap-distance-top:0;mso-wrap-distance-right:9pt;mso-wrap-distance-bottom:0;mso-position-horizontal:absolute;mso-position-horizontal-relative:text;mso-position-vertical:absolute;mso-position-vertical-relative:text" from="241.9pt,198.4pt" to="241.9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23296" behindDoc="0" locked="0" layoutInCell="1" allowOverlap="1" wp14:anchorId="17B5B841" wp14:editId="316A536E">
                <wp:simplePos x="0" y="0"/>
                <wp:positionH relativeFrom="column">
                  <wp:posOffset>3072130</wp:posOffset>
                </wp:positionH>
                <wp:positionV relativeFrom="paragraph">
                  <wp:posOffset>833755</wp:posOffset>
                </wp:positionV>
                <wp:extent cx="0" cy="200025"/>
                <wp:effectExtent l="0" t="0" r="38100" b="28575"/>
                <wp:wrapNone/>
                <wp:docPr id="340" name="Straight Connector 34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5F9F5A" id="Straight Connector 340" o:spid="_x0000_s1026" style="position:absolute;z-index:25202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9pt,65.65pt" to="241.9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21248" behindDoc="0" locked="0" layoutInCell="1" allowOverlap="1" wp14:anchorId="570F772E" wp14:editId="075BFFD9">
                <wp:simplePos x="0" y="0"/>
                <wp:positionH relativeFrom="column">
                  <wp:posOffset>1738630</wp:posOffset>
                </wp:positionH>
                <wp:positionV relativeFrom="paragraph">
                  <wp:posOffset>2129155</wp:posOffset>
                </wp:positionV>
                <wp:extent cx="0" cy="123825"/>
                <wp:effectExtent l="0" t="0" r="38100" b="28575"/>
                <wp:wrapNone/>
                <wp:docPr id="341" name="Straight Connector 341"/>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E2FE1" id="Straight Connector 341" o:spid="_x0000_s1026" style="position:absolute;z-index:252021248;visibility:visible;mso-wrap-style:square;mso-wrap-distance-left:9pt;mso-wrap-distance-top:0;mso-wrap-distance-right:9pt;mso-wrap-distance-bottom:0;mso-position-horizontal:absolute;mso-position-horizontal-relative:text;mso-position-vertical:absolute;mso-position-vertical-relative:text" from="136.9pt,167.65pt" to="136.9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19200" behindDoc="0" locked="0" layoutInCell="1" allowOverlap="1" wp14:anchorId="6F72DD07" wp14:editId="24965466">
                <wp:simplePos x="0" y="0"/>
                <wp:positionH relativeFrom="column">
                  <wp:posOffset>71755</wp:posOffset>
                </wp:positionH>
                <wp:positionV relativeFrom="paragraph">
                  <wp:posOffset>1967230</wp:posOffset>
                </wp:positionV>
                <wp:extent cx="0" cy="285750"/>
                <wp:effectExtent l="0" t="0" r="38100" b="19050"/>
                <wp:wrapNone/>
                <wp:docPr id="342" name="Straight Connector 342"/>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7E94C" id="Straight Connector 342" o:spid="_x0000_s1026" style="position:absolute;z-index:252019200;visibility:visible;mso-wrap-style:square;mso-wrap-distance-left:9pt;mso-wrap-distance-top:0;mso-wrap-distance-right:9pt;mso-wrap-distance-bottom:0;mso-position-horizontal:absolute;mso-position-horizontal-relative:text;mso-position-vertical:absolute;mso-position-vertical-relative:text" from="5.65pt,154.9pt" to="5.6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17152" behindDoc="0" locked="0" layoutInCell="1" allowOverlap="1" wp14:anchorId="36309476" wp14:editId="00BC50AE">
                <wp:simplePos x="0" y="0"/>
                <wp:positionH relativeFrom="column">
                  <wp:posOffset>1738630</wp:posOffset>
                </wp:positionH>
                <wp:positionV relativeFrom="paragraph">
                  <wp:posOffset>967105</wp:posOffset>
                </wp:positionV>
                <wp:extent cx="0" cy="66675"/>
                <wp:effectExtent l="0" t="0" r="38100" b="28575"/>
                <wp:wrapNone/>
                <wp:docPr id="343" name="Straight Connector 343"/>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74DE8" id="Straight Connector 343" o:spid="_x0000_s1026" style="position:absolute;z-index:252017152;visibility:visible;mso-wrap-style:square;mso-wrap-distance-left:9pt;mso-wrap-distance-top:0;mso-wrap-distance-right:9pt;mso-wrap-distance-bottom:0;mso-position-horizontal:absolute;mso-position-horizontal-relative:text;mso-position-vertical:absolute;mso-position-vertical-relative:text" from="136.9pt,76.15pt" to="136.9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15104" behindDoc="0" locked="0" layoutInCell="1" allowOverlap="1" wp14:anchorId="536FE692" wp14:editId="06ED5432">
                <wp:simplePos x="0" y="0"/>
                <wp:positionH relativeFrom="column">
                  <wp:posOffset>71755</wp:posOffset>
                </wp:positionH>
                <wp:positionV relativeFrom="paragraph">
                  <wp:posOffset>967105</wp:posOffset>
                </wp:positionV>
                <wp:extent cx="0" cy="66675"/>
                <wp:effectExtent l="0" t="0" r="38100" b="28575"/>
                <wp:wrapNone/>
                <wp:docPr id="344" name="Straight Connector 344"/>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E0E84" id="Straight Connector 344" o:spid="_x0000_s1026" style="position:absolute;z-index:252015104;visibility:visible;mso-wrap-style:square;mso-wrap-distance-left:9pt;mso-wrap-distance-top:0;mso-wrap-distance-right:9pt;mso-wrap-distance-bottom:0;mso-position-horizontal:absolute;mso-position-horizontal-relative:text;mso-position-vertical:absolute;mso-position-vertical-relative:text" from="5.65pt,76.15pt" to="5.6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13056" behindDoc="0" locked="0" layoutInCell="1" allowOverlap="1" wp14:anchorId="59C3C958" wp14:editId="4710243D">
                <wp:simplePos x="0" y="0"/>
                <wp:positionH relativeFrom="column">
                  <wp:posOffset>824230</wp:posOffset>
                </wp:positionH>
                <wp:positionV relativeFrom="paragraph">
                  <wp:posOffset>862330</wp:posOffset>
                </wp:positionV>
                <wp:extent cx="0" cy="104775"/>
                <wp:effectExtent l="0" t="0" r="38100" b="28575"/>
                <wp:wrapNone/>
                <wp:docPr id="345" name="Straight Connector 345"/>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850F9" id="Straight Connector 345" o:spid="_x0000_s1026" style="position:absolute;z-index:252013056;visibility:visible;mso-wrap-style:square;mso-wrap-distance-left:9pt;mso-wrap-distance-top:0;mso-wrap-distance-right:9pt;mso-wrap-distance-bottom:0;mso-position-horizontal:absolute;mso-position-horizontal-relative:text;mso-position-vertical:absolute;mso-position-vertical-relative:text" from="64.9pt,67.9pt" to="64.9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11008" behindDoc="0" locked="0" layoutInCell="1" allowOverlap="1" wp14:anchorId="514B07E2" wp14:editId="467A4D21">
                <wp:simplePos x="0" y="0"/>
                <wp:positionH relativeFrom="column">
                  <wp:posOffset>71754</wp:posOffset>
                </wp:positionH>
                <wp:positionV relativeFrom="paragraph">
                  <wp:posOffset>967105</wp:posOffset>
                </wp:positionV>
                <wp:extent cx="1666875" cy="0"/>
                <wp:effectExtent l="0" t="0" r="0" b="0"/>
                <wp:wrapNone/>
                <wp:docPr id="346" name="Straight Connector 346"/>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2692D" id="Straight Connector 346" o:spid="_x0000_s1026" style="position:absolute;z-index:252011008;visibility:visible;mso-wrap-style:square;mso-wrap-distance-left:9pt;mso-wrap-distance-top:0;mso-wrap-distance-right:9pt;mso-wrap-distance-bottom:0;mso-position-horizontal:absolute;mso-position-horizontal-relative:text;mso-position-vertical:absolute;mso-position-vertical-relative:text" from="5.65pt,76.15pt" to="136.9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08960" behindDoc="0" locked="0" layoutInCell="1" allowOverlap="1" wp14:anchorId="5CEDD7A2" wp14:editId="2B764A3A">
                <wp:simplePos x="0" y="0"/>
                <wp:positionH relativeFrom="column">
                  <wp:posOffset>7863205</wp:posOffset>
                </wp:positionH>
                <wp:positionV relativeFrom="paragraph">
                  <wp:posOffset>-194945</wp:posOffset>
                </wp:positionV>
                <wp:extent cx="0" cy="85725"/>
                <wp:effectExtent l="0" t="0" r="38100" b="28575"/>
                <wp:wrapNone/>
                <wp:docPr id="347" name="Straight Connector 347"/>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6A5D7" id="Straight Connector 347" o:spid="_x0000_s1026" style="position:absolute;z-index:252008960;visibility:visible;mso-wrap-style:square;mso-wrap-distance-left:9pt;mso-wrap-distance-top:0;mso-wrap-distance-right:9pt;mso-wrap-distance-bottom:0;mso-position-horizontal:absolute;mso-position-horizontal-relative:text;mso-position-vertical:absolute;mso-position-vertical-relative:text" from="619.15pt,-15.35pt" to="619.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06912" behindDoc="0" locked="0" layoutInCell="1" allowOverlap="1" wp14:anchorId="740A6DE1" wp14:editId="4F2656A2">
                <wp:simplePos x="0" y="0"/>
                <wp:positionH relativeFrom="column">
                  <wp:posOffset>3072130</wp:posOffset>
                </wp:positionH>
                <wp:positionV relativeFrom="paragraph">
                  <wp:posOffset>-194945</wp:posOffset>
                </wp:positionV>
                <wp:extent cx="0" cy="114300"/>
                <wp:effectExtent l="0" t="0" r="38100" b="19050"/>
                <wp:wrapNone/>
                <wp:docPr id="348" name="Straight Connector 348"/>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3FE78" id="Straight Connector 348" o:spid="_x0000_s1026" style="position:absolute;z-index:252006912;visibility:visible;mso-wrap-style:square;mso-wrap-distance-left:9pt;mso-wrap-distance-top:0;mso-wrap-distance-right:9pt;mso-wrap-distance-bottom:0;mso-position-horizontal:absolute;mso-position-horizontal-relative:text;mso-position-vertical:absolute;mso-position-vertical-relative:text" from="241.9pt,-15.35pt" to="241.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04864" behindDoc="0" locked="0" layoutInCell="1" allowOverlap="1" wp14:anchorId="0CD67579" wp14:editId="1A6556A9">
                <wp:simplePos x="0" y="0"/>
                <wp:positionH relativeFrom="column">
                  <wp:posOffset>824230</wp:posOffset>
                </wp:positionH>
                <wp:positionV relativeFrom="paragraph">
                  <wp:posOffset>-194945</wp:posOffset>
                </wp:positionV>
                <wp:extent cx="0" cy="104775"/>
                <wp:effectExtent l="0" t="0" r="38100" b="28575"/>
                <wp:wrapNone/>
                <wp:docPr id="349" name="Straight Connector 349"/>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8B149A" id="Straight Connector 349" o:spid="_x0000_s1026" style="position:absolute;z-index:252004864;visibility:visible;mso-wrap-style:square;mso-wrap-distance-left:9pt;mso-wrap-distance-top:0;mso-wrap-distance-right:9pt;mso-wrap-distance-bottom:0;mso-position-horizontal:absolute;mso-position-horizontal-relative:text;mso-position-vertical:absolute;mso-position-vertical-relative:text" from="64.9pt,-15.35pt" to="64.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02816" behindDoc="0" locked="0" layoutInCell="1" allowOverlap="1" wp14:anchorId="3CBA519C" wp14:editId="52D99AB3">
                <wp:simplePos x="0" y="0"/>
                <wp:positionH relativeFrom="column">
                  <wp:posOffset>4919980</wp:posOffset>
                </wp:positionH>
                <wp:positionV relativeFrom="paragraph">
                  <wp:posOffset>-280670</wp:posOffset>
                </wp:positionV>
                <wp:extent cx="0" cy="85725"/>
                <wp:effectExtent l="0" t="0" r="38100" b="28575"/>
                <wp:wrapNone/>
                <wp:docPr id="350" name="Straight Connector 350"/>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D4700" id="Straight Connector 350" o:spid="_x0000_s1026" style="position:absolute;z-index:252002816;visibility:visible;mso-wrap-style:square;mso-wrap-distance-left:9pt;mso-wrap-distance-top:0;mso-wrap-distance-right:9pt;mso-wrap-distance-bottom:0;mso-position-horizontal:absolute;mso-position-horizontal-relative:text;mso-position-vertical:absolute;mso-position-vertical-relative:text" from="387.4pt,-22.1pt" to="387.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2000768" behindDoc="0" locked="0" layoutInCell="1" allowOverlap="1" wp14:anchorId="01109461" wp14:editId="74190E6C">
                <wp:simplePos x="0" y="0"/>
                <wp:positionH relativeFrom="column">
                  <wp:posOffset>824229</wp:posOffset>
                </wp:positionH>
                <wp:positionV relativeFrom="paragraph">
                  <wp:posOffset>-194945</wp:posOffset>
                </wp:positionV>
                <wp:extent cx="7038975" cy="0"/>
                <wp:effectExtent l="0" t="0" r="0" b="0"/>
                <wp:wrapNone/>
                <wp:docPr id="351" name="Straight Connector 351"/>
                <wp:cNvGraphicFramePr/>
                <a:graphic xmlns:a="http://schemas.openxmlformats.org/drawingml/2006/main">
                  <a:graphicData uri="http://schemas.microsoft.com/office/word/2010/wordprocessingShape">
                    <wps:wsp>
                      <wps:cNvCnPr/>
                      <wps:spPr>
                        <a:xfrm>
                          <a:off x="0" y="0"/>
                          <a:ext cx="7038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E0F0D" id="Straight Connector 351" o:spid="_x0000_s1026" style="position:absolute;z-index:252000768;visibility:visible;mso-wrap-style:square;mso-wrap-distance-left:9pt;mso-wrap-distance-top:0;mso-wrap-distance-right:9pt;mso-wrap-distance-bottom:0;mso-position-horizontal:absolute;mso-position-horizontal-relative:text;mso-position-vertical:absolute;mso-position-vertical-relative:text" from="64.9pt,-15.35pt" to="619.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" strokecolor="#4472c4 [3204]" strokeweight=".5pt">
                <v:stroke joinstyle="miter"/>
              </v:line>
            </w:pict>
          </mc:Fallback>
        </mc:AlternateContent>
      </w:r>
      <w:r w:rsidR="009D32C7">
        <w:rPr>
          <w:noProof/>
          <w:lang w:eastAsia="hr-HR"/>
        </w:rPr>
        <mc:AlternateContent>
          <mc:Choice Requires="wps">
            <w:drawing>
              <wp:anchor distT="0" distB="0" distL="114300" distR="114300" simplePos="0" relativeHeight="251986432" behindDoc="0" locked="0" layoutInCell="1" allowOverlap="1" wp14:anchorId="004B467E" wp14:editId="62DBF529">
                <wp:simplePos x="0" y="0"/>
                <wp:positionH relativeFrom="column">
                  <wp:posOffset>8625205</wp:posOffset>
                </wp:positionH>
                <wp:positionV relativeFrom="paragraph">
                  <wp:posOffset>3319781</wp:posOffset>
                </wp:positionV>
                <wp:extent cx="1066800" cy="2114550"/>
                <wp:effectExtent l="0" t="0" r="19050" b="19050"/>
                <wp:wrapNone/>
                <wp:docPr id="352" name="Text Box 352"/>
                <wp:cNvGraphicFramePr/>
                <a:graphic xmlns:a="http://schemas.openxmlformats.org/drawingml/2006/main">
                  <a:graphicData uri="http://schemas.microsoft.com/office/word/2010/wordprocessingShape">
                    <wps:wsp>
                      <wps:cNvSpPr txBox="1"/>
                      <wps:spPr>
                        <a:xfrm>
                          <a:off x="0" y="0"/>
                          <a:ext cx="1066800" cy="2114550"/>
                        </a:xfrm>
                        <a:prstGeom prst="rect">
                          <a:avLst/>
                        </a:prstGeom>
                        <a:solidFill>
                          <a:sysClr val="window" lastClr="FFFFFF"/>
                        </a:solidFill>
                        <a:ln w="6350">
                          <a:solidFill>
                            <a:prstClr val="black"/>
                          </a:solidFill>
                        </a:ln>
                      </wps:spPr>
                      <wps:txbx>
                        <w:txbxContent>
                          <w:p w14:paraId="7A33F6DE" w14:textId="77777777" w:rsidR="005251CE" w:rsidRPr="004570C6" w:rsidRDefault="005251CE" w:rsidP="009D32C7">
                            <w:pPr>
                              <w:rPr>
                                <w:sz w:val="14"/>
                                <w:szCs w:val="14"/>
                              </w:rPr>
                            </w:pPr>
                            <w:r w:rsidRPr="004570C6">
                              <w:rPr>
                                <w:rFonts w:cstheme="minorHAnsi"/>
                                <w:sz w:val="16"/>
                                <w:szCs w:val="16"/>
                              </w:rPr>
                              <w:t xml:space="preserve">Aktivnost 1: Praćenje nepridržavanja marketinških i drugih nedozvoljenih aktivnosti proizvođača dječje hrane, duda, duda varalica, bočica sukladno odredbama postojećih zakona u RH i </w:t>
                            </w:r>
                            <w:r w:rsidRPr="00DD7A14">
                              <w:rPr>
                                <w:rFonts w:cstheme="minorHAnsi"/>
                                <w:i/>
                                <w:sz w:val="16"/>
                                <w:szCs w:val="16"/>
                              </w:rPr>
                              <w:t>Koda SZO-a</w:t>
                            </w:r>
                            <w:r w:rsidRPr="004570C6">
                              <w:rPr>
                                <w:rFonts w:cstheme="minorHAnsi"/>
                                <w:sz w:val="16"/>
                                <w:szCs w:val="16"/>
                              </w:rPr>
                              <w:t xml:space="preserve"> s pripadajućim rezolucijama </w:t>
                            </w:r>
                            <w:r>
                              <w:rPr>
                                <w:rFonts w:cstheme="minorHAnsi"/>
                                <w:sz w:val="16"/>
                                <w:szCs w:val="16"/>
                              </w:rPr>
                              <w:t xml:space="preserve"> SZS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467E" id="Text Box 352" o:spid="_x0000_s1155" type="#_x0000_t202" style="position:absolute;margin-left:679.15pt;margin-top:261.4pt;width:84pt;height:166.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" fillcolor="window" strokeweight=".5pt">
                <v:textbox>
                  <w:txbxContent>
                    <w:p w14:paraId="7A33F6DE" w14:textId="77777777" w:rsidR="005251CE" w:rsidRPr="004570C6" w:rsidRDefault="005251CE" w:rsidP="009D32C7">
                      <w:pPr>
                        <w:rPr>
                          <w:sz w:val="14"/>
                          <w:szCs w:val="14"/>
                        </w:rPr>
                      </w:pPr>
                      <w:r w:rsidRPr="004570C6">
                        <w:rPr>
                          <w:rFonts w:cstheme="minorHAnsi"/>
                          <w:sz w:val="16"/>
                          <w:szCs w:val="16"/>
                        </w:rPr>
                        <w:t xml:space="preserve">Aktivnost 1: Praćenje nepridržavanja marketinških i drugih nedozvoljenih aktivnosti proizvođača dječje hrane, duda, duda varalica, bočica sukladno odredbama postojećih zakona u RH i </w:t>
                      </w:r>
                      <w:r w:rsidRPr="00DD7A14">
                        <w:rPr>
                          <w:rFonts w:cstheme="minorHAnsi"/>
                          <w:i/>
                          <w:sz w:val="16"/>
                          <w:szCs w:val="16"/>
                        </w:rPr>
                        <w:t>Koda SZO-a</w:t>
                      </w:r>
                      <w:r w:rsidRPr="004570C6">
                        <w:rPr>
                          <w:rFonts w:cstheme="minorHAnsi"/>
                          <w:sz w:val="16"/>
                          <w:szCs w:val="16"/>
                        </w:rPr>
                        <w:t xml:space="preserve"> s pripadajućim rezolucijama </w:t>
                      </w:r>
                      <w:r>
                        <w:rPr>
                          <w:rFonts w:cstheme="minorHAnsi"/>
                          <w:sz w:val="16"/>
                          <w:szCs w:val="16"/>
                        </w:rPr>
                        <w:t xml:space="preserve"> SZS </w:t>
                      </w:r>
                    </w:p>
                  </w:txbxContent>
                </v:textbox>
              </v:shape>
            </w:pict>
          </mc:Fallback>
        </mc:AlternateContent>
      </w:r>
      <w:r w:rsidR="009D32C7">
        <w:rPr>
          <w:noProof/>
          <w:lang w:eastAsia="hr-HR"/>
        </w:rPr>
        <mc:AlternateContent>
          <mc:Choice Requires="wps">
            <w:drawing>
              <wp:anchor distT="0" distB="0" distL="114300" distR="114300" simplePos="0" relativeHeight="251994624" behindDoc="0" locked="0" layoutInCell="1" allowOverlap="1" wp14:anchorId="2B59183D" wp14:editId="1403A512">
                <wp:simplePos x="0" y="0"/>
                <wp:positionH relativeFrom="column">
                  <wp:posOffset>4062730</wp:posOffset>
                </wp:positionH>
                <wp:positionV relativeFrom="paragraph">
                  <wp:posOffset>5196204</wp:posOffset>
                </wp:positionV>
                <wp:extent cx="1114425" cy="1190625"/>
                <wp:effectExtent l="0" t="0" r="28575" b="28575"/>
                <wp:wrapNone/>
                <wp:docPr id="356" name="Text Box 356"/>
                <wp:cNvGraphicFramePr/>
                <a:graphic xmlns:a="http://schemas.openxmlformats.org/drawingml/2006/main">
                  <a:graphicData uri="http://schemas.microsoft.com/office/word/2010/wordprocessingShape">
                    <wps:wsp>
                      <wps:cNvSpPr txBox="1"/>
                      <wps:spPr>
                        <a:xfrm>
                          <a:off x="0" y="0"/>
                          <a:ext cx="1114425" cy="1190625"/>
                        </a:xfrm>
                        <a:prstGeom prst="rect">
                          <a:avLst/>
                        </a:prstGeom>
                        <a:solidFill>
                          <a:sysClr val="window" lastClr="FFFFFF"/>
                        </a:solidFill>
                        <a:ln w="6350">
                          <a:solidFill>
                            <a:prstClr val="black"/>
                          </a:solidFill>
                        </a:ln>
                      </wps:spPr>
                      <wps:txbx>
                        <w:txbxContent>
                          <w:p w14:paraId="33F40621" w14:textId="77777777" w:rsidR="005251CE" w:rsidRPr="00E34248" w:rsidRDefault="005251CE" w:rsidP="009D32C7">
                            <w:pPr>
                              <w:rPr>
                                <w:sz w:val="16"/>
                                <w:szCs w:val="16"/>
                              </w:rPr>
                            </w:pPr>
                            <w:r w:rsidRPr="00E34248">
                              <w:rPr>
                                <w:sz w:val="16"/>
                                <w:szCs w:val="16"/>
                              </w:rPr>
                              <w:t>Aktivnost 4: Praćenje podataka o broju prvi puta i ponovno ocijenjenih dječjih odjela za stjecanje naziva „Bolnica/dječji odjel -  prijatelj svakom djetetu“</w:t>
                            </w:r>
                          </w:p>
                          <w:p w14:paraId="339C01B2" w14:textId="77777777" w:rsidR="005251CE" w:rsidRPr="00E34248" w:rsidRDefault="005251CE" w:rsidP="009D32C7">
                            <w:pP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9183D" id="Text Box 356" o:spid="_x0000_s1156" type="#_x0000_t202" style="position:absolute;margin-left:319.9pt;margin-top:409.15pt;width:87.75pt;height:93.7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" fillcolor="window" strokeweight=".5pt">
                <v:textbox>
                  <w:txbxContent>
                    <w:p w14:paraId="33F40621" w14:textId="77777777" w:rsidR="005251CE" w:rsidRPr="00E34248" w:rsidRDefault="005251CE" w:rsidP="009D32C7">
                      <w:pPr>
                        <w:rPr>
                          <w:sz w:val="16"/>
                          <w:szCs w:val="16"/>
                        </w:rPr>
                      </w:pPr>
                      <w:r w:rsidRPr="00E34248">
                        <w:rPr>
                          <w:sz w:val="16"/>
                          <w:szCs w:val="16"/>
                        </w:rPr>
                        <w:t>Aktivnost 4: Praćenje podataka o broju prvi puta i ponovno ocijenjenih dječjih odjela za stjecanje naziva „Bolnica/dječji odjel -  prijatelj svakom djetetu“</w:t>
                      </w:r>
                    </w:p>
                    <w:p w14:paraId="339C01B2" w14:textId="77777777" w:rsidR="005251CE" w:rsidRPr="00E34248" w:rsidRDefault="005251CE" w:rsidP="009D32C7">
                      <w:pPr>
                        <w:rPr>
                          <w:sz w:val="6"/>
                          <w:szCs w:val="6"/>
                        </w:rPr>
                      </w:pPr>
                    </w:p>
                  </w:txbxContent>
                </v:textbox>
              </v:shape>
            </w:pict>
          </mc:Fallback>
        </mc:AlternateContent>
      </w:r>
      <w:r w:rsidR="009D32C7">
        <w:rPr>
          <w:noProof/>
          <w:lang w:eastAsia="hr-HR"/>
        </w:rPr>
        <mc:AlternateContent>
          <mc:Choice Requires="wps">
            <w:drawing>
              <wp:anchor distT="0" distB="0" distL="114300" distR="114300" simplePos="0" relativeHeight="251992576" behindDoc="0" locked="0" layoutInCell="1" allowOverlap="1" wp14:anchorId="6AE04CE6" wp14:editId="0EAB54E9">
                <wp:simplePos x="0" y="0"/>
                <wp:positionH relativeFrom="column">
                  <wp:posOffset>4062730</wp:posOffset>
                </wp:positionH>
                <wp:positionV relativeFrom="paragraph">
                  <wp:posOffset>4358005</wp:posOffset>
                </wp:positionV>
                <wp:extent cx="1114425" cy="781050"/>
                <wp:effectExtent l="0" t="0" r="28575" b="19050"/>
                <wp:wrapNone/>
                <wp:docPr id="357" name="Text Box 357"/>
                <wp:cNvGraphicFramePr/>
                <a:graphic xmlns:a="http://schemas.openxmlformats.org/drawingml/2006/main">
                  <a:graphicData uri="http://schemas.microsoft.com/office/word/2010/wordprocessingShape">
                    <wps:wsp>
                      <wps:cNvSpPr txBox="1"/>
                      <wps:spPr>
                        <a:xfrm>
                          <a:off x="0" y="0"/>
                          <a:ext cx="1114425" cy="781050"/>
                        </a:xfrm>
                        <a:prstGeom prst="rect">
                          <a:avLst/>
                        </a:prstGeom>
                        <a:solidFill>
                          <a:sysClr val="window" lastClr="FFFFFF"/>
                        </a:solidFill>
                        <a:ln w="6350">
                          <a:solidFill>
                            <a:prstClr val="black"/>
                          </a:solidFill>
                        </a:ln>
                      </wps:spPr>
                      <wps:txbx>
                        <w:txbxContent>
                          <w:p w14:paraId="46CAA6D9" w14:textId="77777777" w:rsidR="005251CE" w:rsidRPr="00DC2021" w:rsidRDefault="005251CE" w:rsidP="009D32C7">
                            <w:pPr>
                              <w:rPr>
                                <w:sz w:val="12"/>
                                <w:szCs w:val="12"/>
                              </w:rPr>
                            </w:pPr>
                            <w:r w:rsidRPr="00DC2021">
                              <w:rPr>
                                <w:sz w:val="16"/>
                                <w:szCs w:val="16"/>
                              </w:rPr>
                              <w:t xml:space="preserve">Aktivnost 3: Praćenje podataka o broju prvi puta ocijenjenih rodilišta za stjecanje naziva  </w:t>
                            </w:r>
                            <w:r>
                              <w:rPr>
                                <w:sz w:val="16"/>
                                <w:szCs w:val="16"/>
                              </w:rPr>
                              <w:t>„</w:t>
                            </w:r>
                            <w:r w:rsidRPr="00DC2021">
                              <w:rPr>
                                <w:sz w:val="16"/>
                                <w:szCs w:val="16"/>
                              </w:rPr>
                              <w:t>RPMD</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4CE6" id="Text Box 357" o:spid="_x0000_s1157" type="#_x0000_t202" style="position:absolute;margin-left:319.9pt;margin-top:343.15pt;width:87.75pt;height:61.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" fillcolor="window" strokeweight=".5pt">
                <v:textbox>
                  <w:txbxContent>
                    <w:p w14:paraId="46CAA6D9" w14:textId="77777777" w:rsidR="005251CE" w:rsidRPr="00DC2021" w:rsidRDefault="005251CE" w:rsidP="009D32C7">
                      <w:pPr>
                        <w:rPr>
                          <w:sz w:val="12"/>
                          <w:szCs w:val="12"/>
                        </w:rPr>
                      </w:pPr>
                      <w:r w:rsidRPr="00DC2021">
                        <w:rPr>
                          <w:sz w:val="16"/>
                          <w:szCs w:val="16"/>
                        </w:rPr>
                        <w:t xml:space="preserve">Aktivnost 3: Praćenje podataka o broju prvi puta ocijenjenih rodilišta za stjecanje naziva  </w:t>
                      </w:r>
                      <w:r>
                        <w:rPr>
                          <w:sz w:val="16"/>
                          <w:szCs w:val="16"/>
                        </w:rPr>
                        <w:t>„</w:t>
                      </w:r>
                      <w:r w:rsidRPr="00DC2021">
                        <w:rPr>
                          <w:sz w:val="16"/>
                          <w:szCs w:val="16"/>
                        </w:rPr>
                        <w:t>RPMD</w:t>
                      </w:r>
                      <w:r>
                        <w:rPr>
                          <w:sz w:val="16"/>
                          <w:szCs w:val="16"/>
                        </w:rPr>
                        <w:t>“</w:t>
                      </w:r>
                    </w:p>
                  </w:txbxContent>
                </v:textbox>
              </v:shape>
            </w:pict>
          </mc:Fallback>
        </mc:AlternateContent>
      </w:r>
      <w:r w:rsidR="009D32C7">
        <w:rPr>
          <w:noProof/>
          <w:lang w:eastAsia="hr-HR"/>
        </w:rPr>
        <mc:AlternateContent>
          <mc:Choice Requires="wps">
            <w:drawing>
              <wp:anchor distT="0" distB="0" distL="114300" distR="114300" simplePos="0" relativeHeight="251972096" behindDoc="0" locked="0" layoutInCell="1" allowOverlap="1" wp14:anchorId="66324A27" wp14:editId="75269F14">
                <wp:simplePos x="0" y="0"/>
                <wp:positionH relativeFrom="column">
                  <wp:posOffset>4062730</wp:posOffset>
                </wp:positionH>
                <wp:positionV relativeFrom="paragraph">
                  <wp:posOffset>1033780</wp:posOffset>
                </wp:positionV>
                <wp:extent cx="1019175" cy="1428750"/>
                <wp:effectExtent l="0" t="0" r="28575" b="19050"/>
                <wp:wrapNone/>
                <wp:docPr id="360" name="Text Box 360"/>
                <wp:cNvGraphicFramePr/>
                <a:graphic xmlns:a="http://schemas.openxmlformats.org/drawingml/2006/main">
                  <a:graphicData uri="http://schemas.microsoft.com/office/word/2010/wordprocessingShape">
                    <wps:wsp>
                      <wps:cNvSpPr txBox="1"/>
                      <wps:spPr>
                        <a:xfrm>
                          <a:off x="0" y="0"/>
                          <a:ext cx="1019175" cy="1428750"/>
                        </a:xfrm>
                        <a:prstGeom prst="rect">
                          <a:avLst/>
                        </a:prstGeom>
                        <a:noFill/>
                        <a:ln w="6350">
                          <a:solidFill>
                            <a:prstClr val="black"/>
                          </a:solidFill>
                        </a:ln>
                      </wps:spPr>
                      <wps:txbx>
                        <w:txbxContent>
                          <w:p w14:paraId="759E49CE" w14:textId="07FDA397" w:rsidR="005251CE" w:rsidRPr="00DC2021" w:rsidRDefault="005251CE" w:rsidP="009D32C7">
                            <w:pPr>
                              <w:rPr>
                                <w:b/>
                                <w:bCs/>
                                <w:sz w:val="16"/>
                                <w:szCs w:val="16"/>
                              </w:rPr>
                            </w:pPr>
                            <w:r w:rsidRPr="00DC2021">
                              <w:rPr>
                                <w:b/>
                                <w:bCs/>
                                <w:i/>
                                <w:iCs/>
                                <w:sz w:val="16"/>
                                <w:szCs w:val="16"/>
                              </w:rPr>
                              <w:t>Mjera 1</w:t>
                            </w:r>
                            <w:r w:rsidR="005D2FF4">
                              <w:rPr>
                                <w:b/>
                                <w:bCs/>
                                <w:i/>
                                <w:iCs/>
                                <w:sz w:val="16"/>
                                <w:szCs w:val="16"/>
                              </w:rPr>
                              <w:t>.</w:t>
                            </w:r>
                            <w:r w:rsidRPr="00DC2021">
                              <w:rPr>
                                <w:b/>
                                <w:bCs/>
                                <w:i/>
                                <w:iCs/>
                                <w:sz w:val="16"/>
                                <w:szCs w:val="16"/>
                              </w:rPr>
                              <w:t xml:space="preserve">: Praćenje broja provedenih ocjena u programima zaštite, </w:t>
                            </w:r>
                            <w:r>
                              <w:rPr>
                                <w:b/>
                                <w:bCs/>
                                <w:i/>
                                <w:iCs/>
                                <w:sz w:val="16"/>
                                <w:szCs w:val="16"/>
                              </w:rPr>
                              <w:t xml:space="preserve">promicanja i potpore dojenju </w:t>
                            </w:r>
                            <w:r w:rsidRPr="00DC2021">
                              <w:rPr>
                                <w:b/>
                                <w:bCs/>
                                <w:i/>
                                <w:iCs/>
                                <w:sz w:val="16"/>
                                <w:szCs w:val="16"/>
                              </w:rPr>
                              <w:t xml:space="preserve"> u bolničkom zdravstvenom sustavu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24A27" id="Text Box 360" o:spid="_x0000_s1158" type="#_x0000_t202" style="position:absolute;margin-left:319.9pt;margin-top:81.4pt;width:80.25pt;height:112.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" filled="f" strokeweight=".5pt">
                <v:textbox>
                  <w:txbxContent>
                    <w:p w14:paraId="759E49CE" w14:textId="07FDA397" w:rsidR="005251CE" w:rsidRPr="00DC2021" w:rsidRDefault="005251CE" w:rsidP="009D32C7">
                      <w:pPr>
                        <w:rPr>
                          <w:b/>
                          <w:bCs/>
                          <w:sz w:val="16"/>
                          <w:szCs w:val="16"/>
                        </w:rPr>
                      </w:pPr>
                      <w:r w:rsidRPr="00DC2021">
                        <w:rPr>
                          <w:b/>
                          <w:bCs/>
                          <w:i/>
                          <w:iCs/>
                          <w:sz w:val="16"/>
                          <w:szCs w:val="16"/>
                        </w:rPr>
                        <w:t>Mjera 1</w:t>
                      </w:r>
                      <w:r w:rsidR="005D2FF4">
                        <w:rPr>
                          <w:b/>
                          <w:bCs/>
                          <w:i/>
                          <w:iCs/>
                          <w:sz w:val="16"/>
                          <w:szCs w:val="16"/>
                        </w:rPr>
                        <w:t>.</w:t>
                      </w:r>
                      <w:r w:rsidRPr="00DC2021">
                        <w:rPr>
                          <w:b/>
                          <w:bCs/>
                          <w:i/>
                          <w:iCs/>
                          <w:sz w:val="16"/>
                          <w:szCs w:val="16"/>
                        </w:rPr>
                        <w:t xml:space="preserve">: Praćenje broja provedenih ocjena u programima zaštite, </w:t>
                      </w:r>
                      <w:r>
                        <w:rPr>
                          <w:b/>
                          <w:bCs/>
                          <w:i/>
                          <w:iCs/>
                          <w:sz w:val="16"/>
                          <w:szCs w:val="16"/>
                        </w:rPr>
                        <w:t xml:space="preserve">promicanja i potpore dojenju </w:t>
                      </w:r>
                      <w:r w:rsidRPr="00DC2021">
                        <w:rPr>
                          <w:b/>
                          <w:bCs/>
                          <w:i/>
                          <w:iCs/>
                          <w:sz w:val="16"/>
                          <w:szCs w:val="16"/>
                        </w:rPr>
                        <w:t xml:space="preserve"> u bolničkom zdravstvenom sustavu</w:t>
                      </w:r>
                    </w:p>
                  </w:txbxContent>
                </v:textbox>
              </v:shape>
            </w:pict>
          </mc:Fallback>
        </mc:AlternateContent>
      </w:r>
      <w:r w:rsidR="009D32C7">
        <w:rPr>
          <w:noProof/>
          <w:lang w:eastAsia="hr-HR"/>
        </w:rPr>
        <mc:AlternateContent>
          <mc:Choice Requires="wps">
            <w:drawing>
              <wp:anchor distT="0" distB="0" distL="114300" distR="114300" simplePos="0" relativeHeight="251963904" behindDoc="0" locked="0" layoutInCell="1" allowOverlap="1" wp14:anchorId="0381DE1B" wp14:editId="28327326">
                <wp:simplePos x="0" y="0"/>
                <wp:positionH relativeFrom="column">
                  <wp:posOffset>2614930</wp:posOffset>
                </wp:positionH>
                <wp:positionV relativeFrom="paragraph">
                  <wp:posOffset>1033780</wp:posOffset>
                </wp:positionV>
                <wp:extent cx="1266825" cy="1485900"/>
                <wp:effectExtent l="0" t="0" r="28575" b="19050"/>
                <wp:wrapNone/>
                <wp:docPr id="365" name="Text Box 365"/>
                <wp:cNvGraphicFramePr/>
                <a:graphic xmlns:a="http://schemas.openxmlformats.org/drawingml/2006/main">
                  <a:graphicData uri="http://schemas.microsoft.com/office/word/2010/wordprocessingShape">
                    <wps:wsp>
                      <wps:cNvSpPr txBox="1"/>
                      <wps:spPr>
                        <a:xfrm>
                          <a:off x="0" y="0"/>
                          <a:ext cx="1266825" cy="1485900"/>
                        </a:xfrm>
                        <a:prstGeom prst="rect">
                          <a:avLst/>
                        </a:prstGeom>
                        <a:noFill/>
                        <a:ln w="6350">
                          <a:solidFill>
                            <a:prstClr val="black"/>
                          </a:solidFill>
                        </a:ln>
                      </wps:spPr>
                      <wps:txbx>
                        <w:txbxContent>
                          <w:p w14:paraId="662B9CC8" w14:textId="21FE7FB1" w:rsidR="005251CE" w:rsidRPr="008A06C4" w:rsidRDefault="005251CE" w:rsidP="009D32C7">
                            <w:pPr>
                              <w:rPr>
                                <w:b/>
                                <w:bCs/>
                                <w:sz w:val="20"/>
                                <w:szCs w:val="20"/>
                              </w:rPr>
                            </w:pPr>
                            <w:r w:rsidRPr="00E75883">
                              <w:rPr>
                                <w:b/>
                                <w:bCs/>
                                <w:i/>
                                <w:iCs/>
                                <w:sz w:val="20"/>
                                <w:szCs w:val="20"/>
                              </w:rPr>
                              <w:t>Mjera 1</w:t>
                            </w:r>
                            <w:r w:rsidR="005D2FF4">
                              <w:rPr>
                                <w:b/>
                                <w:bCs/>
                                <w:i/>
                                <w:iCs/>
                                <w:sz w:val="20"/>
                                <w:szCs w:val="20"/>
                              </w:rPr>
                              <w:t>.</w:t>
                            </w:r>
                            <w:r w:rsidRPr="00E75883">
                              <w:rPr>
                                <w:b/>
                                <w:bCs/>
                                <w:i/>
                                <w:iCs/>
                                <w:sz w:val="20"/>
                                <w:szCs w:val="20"/>
                              </w:rPr>
                              <w:t>: Praćenje broja darivateljica humanog mlijeka, prikupljenih i distribuiranih količina darovanog humanog mlijeka u BHM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1DE1B" id="Text Box 365" o:spid="_x0000_s1159" type="#_x0000_t202" style="position:absolute;margin-left:205.9pt;margin-top:81.4pt;width:99.75pt;height:117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" filled="f" strokeweight=".5pt">
                <v:textbox>
                  <w:txbxContent>
                    <w:p w14:paraId="662B9CC8" w14:textId="21FE7FB1" w:rsidR="005251CE" w:rsidRPr="008A06C4" w:rsidRDefault="005251CE" w:rsidP="009D32C7">
                      <w:pPr>
                        <w:rPr>
                          <w:b/>
                          <w:bCs/>
                          <w:sz w:val="20"/>
                          <w:szCs w:val="20"/>
                        </w:rPr>
                      </w:pPr>
                      <w:r w:rsidRPr="00E75883">
                        <w:rPr>
                          <w:b/>
                          <w:bCs/>
                          <w:i/>
                          <w:iCs/>
                          <w:sz w:val="20"/>
                          <w:szCs w:val="20"/>
                        </w:rPr>
                        <w:t>Mjera 1</w:t>
                      </w:r>
                      <w:r w:rsidR="005D2FF4">
                        <w:rPr>
                          <w:b/>
                          <w:bCs/>
                          <w:i/>
                          <w:iCs/>
                          <w:sz w:val="20"/>
                          <w:szCs w:val="20"/>
                        </w:rPr>
                        <w:t>.</w:t>
                      </w:r>
                      <w:r w:rsidRPr="00E75883">
                        <w:rPr>
                          <w:b/>
                          <w:bCs/>
                          <w:i/>
                          <w:iCs/>
                          <w:sz w:val="20"/>
                          <w:szCs w:val="20"/>
                        </w:rPr>
                        <w:t>: Praćenje broja darivateljica humanog mlijeka, prikupljenih i distribuiranih količina darovanog humanog mlijeka u BHM</w:t>
                      </w:r>
                    </w:p>
                  </w:txbxContent>
                </v:textbox>
              </v:shape>
            </w:pict>
          </mc:Fallback>
        </mc:AlternateContent>
      </w:r>
      <w:r w:rsidR="009D32C7">
        <w:rPr>
          <w:noProof/>
          <w:lang w:eastAsia="hr-HR"/>
        </w:rPr>
        <mc:AlternateContent>
          <mc:Choice Requires="wps">
            <w:drawing>
              <wp:anchor distT="0" distB="0" distL="114300" distR="114300" simplePos="0" relativeHeight="251959808" behindDoc="0" locked="0" layoutInCell="1" allowOverlap="1" wp14:anchorId="32783B44" wp14:editId="49867DF6">
                <wp:simplePos x="0" y="0"/>
                <wp:positionH relativeFrom="column">
                  <wp:posOffset>909955</wp:posOffset>
                </wp:positionH>
                <wp:positionV relativeFrom="paragraph">
                  <wp:posOffset>1033145</wp:posOffset>
                </wp:positionV>
                <wp:extent cx="1514475" cy="1095375"/>
                <wp:effectExtent l="0" t="0" r="28575" b="28575"/>
                <wp:wrapNone/>
                <wp:docPr id="366" name="Text Box 366"/>
                <wp:cNvGraphicFramePr/>
                <a:graphic xmlns:a="http://schemas.openxmlformats.org/drawingml/2006/main">
                  <a:graphicData uri="http://schemas.microsoft.com/office/word/2010/wordprocessingShape">
                    <wps:wsp>
                      <wps:cNvSpPr txBox="1"/>
                      <wps:spPr>
                        <a:xfrm>
                          <a:off x="0" y="0"/>
                          <a:ext cx="1514475" cy="1095375"/>
                        </a:xfrm>
                        <a:prstGeom prst="rect">
                          <a:avLst/>
                        </a:prstGeom>
                        <a:noFill/>
                        <a:ln w="6350">
                          <a:solidFill>
                            <a:prstClr val="black"/>
                          </a:solidFill>
                        </a:ln>
                      </wps:spPr>
                      <wps:txbx>
                        <w:txbxContent>
                          <w:p w14:paraId="2385BCD6" w14:textId="7E63AF28" w:rsidR="005251CE" w:rsidRPr="008A06C4" w:rsidRDefault="005251CE" w:rsidP="009D32C7">
                            <w:pPr>
                              <w:rPr>
                                <w:b/>
                                <w:bCs/>
                                <w:sz w:val="20"/>
                                <w:szCs w:val="20"/>
                              </w:rPr>
                            </w:pPr>
                            <w:r w:rsidRPr="00212C31">
                              <w:rPr>
                                <w:b/>
                                <w:bCs/>
                                <w:i/>
                                <w:iCs/>
                                <w:sz w:val="20"/>
                                <w:szCs w:val="20"/>
                              </w:rPr>
                              <w:t>Mjera 2</w:t>
                            </w:r>
                            <w:r w:rsidR="005D2FF4">
                              <w:rPr>
                                <w:b/>
                                <w:bCs/>
                                <w:i/>
                                <w:iCs/>
                                <w:sz w:val="20"/>
                                <w:szCs w:val="20"/>
                              </w:rPr>
                              <w:t>.</w:t>
                            </w:r>
                            <w:r w:rsidRPr="00212C31">
                              <w:rPr>
                                <w:b/>
                                <w:bCs/>
                                <w:i/>
                                <w:iCs/>
                                <w:sz w:val="20"/>
                                <w:szCs w:val="20"/>
                              </w:rPr>
                              <w:t xml:space="preserve">: Osigurati održivost izvješćivanja o prehrani dojenčadi i male djece u izvanbolničkom sustavu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3B44" id="Text Box 366" o:spid="_x0000_s1160" type="#_x0000_t202" style="position:absolute;margin-left:71.65pt;margin-top:81.35pt;width:119.25pt;height:86.2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" filled="f" strokeweight=".5pt">
                <v:textbox>
                  <w:txbxContent>
                    <w:p w14:paraId="2385BCD6" w14:textId="7E63AF28" w:rsidR="005251CE" w:rsidRPr="008A06C4" w:rsidRDefault="005251CE" w:rsidP="009D32C7">
                      <w:pPr>
                        <w:rPr>
                          <w:b/>
                          <w:bCs/>
                          <w:sz w:val="20"/>
                          <w:szCs w:val="20"/>
                        </w:rPr>
                      </w:pPr>
                      <w:r w:rsidRPr="00212C31">
                        <w:rPr>
                          <w:b/>
                          <w:bCs/>
                          <w:i/>
                          <w:iCs/>
                          <w:sz w:val="20"/>
                          <w:szCs w:val="20"/>
                        </w:rPr>
                        <w:t>Mjera 2</w:t>
                      </w:r>
                      <w:r w:rsidR="005D2FF4">
                        <w:rPr>
                          <w:b/>
                          <w:bCs/>
                          <w:i/>
                          <w:iCs/>
                          <w:sz w:val="20"/>
                          <w:szCs w:val="20"/>
                        </w:rPr>
                        <w:t>.</w:t>
                      </w:r>
                      <w:r w:rsidRPr="00212C31">
                        <w:rPr>
                          <w:b/>
                          <w:bCs/>
                          <w:i/>
                          <w:iCs/>
                          <w:sz w:val="20"/>
                          <w:szCs w:val="20"/>
                        </w:rPr>
                        <w:t xml:space="preserve">: Osigurati održivost izvješćivanja o prehrani dojenčadi i male djece u izvanbolničkom sustavu </w:t>
                      </w:r>
                    </w:p>
                  </w:txbxContent>
                </v:textbox>
              </v:shape>
            </w:pict>
          </mc:Fallback>
        </mc:AlternateContent>
      </w:r>
      <w:r w:rsidR="009D32C7">
        <w:rPr>
          <w:noProof/>
          <w:lang w:eastAsia="hr-HR"/>
        </w:rPr>
        <mc:AlternateContent>
          <mc:Choice Requires="wps">
            <w:drawing>
              <wp:anchor distT="0" distB="0" distL="114300" distR="114300" simplePos="0" relativeHeight="251953664" behindDoc="0" locked="0" layoutInCell="1" allowOverlap="1" wp14:anchorId="479B338A" wp14:editId="28150190">
                <wp:simplePos x="0" y="0"/>
                <wp:positionH relativeFrom="column">
                  <wp:posOffset>-661670</wp:posOffset>
                </wp:positionH>
                <wp:positionV relativeFrom="paragraph">
                  <wp:posOffset>1033780</wp:posOffset>
                </wp:positionV>
                <wp:extent cx="1485900" cy="933450"/>
                <wp:effectExtent l="0" t="0" r="19050" b="19050"/>
                <wp:wrapNone/>
                <wp:docPr id="367" name="Text Box 367"/>
                <wp:cNvGraphicFramePr/>
                <a:graphic xmlns:a="http://schemas.openxmlformats.org/drawingml/2006/main">
                  <a:graphicData uri="http://schemas.microsoft.com/office/word/2010/wordprocessingShape">
                    <wps:wsp>
                      <wps:cNvSpPr txBox="1"/>
                      <wps:spPr>
                        <a:xfrm>
                          <a:off x="0" y="0"/>
                          <a:ext cx="1485900" cy="933450"/>
                        </a:xfrm>
                        <a:prstGeom prst="rect">
                          <a:avLst/>
                        </a:prstGeom>
                        <a:noFill/>
                        <a:ln w="6350">
                          <a:solidFill>
                            <a:prstClr val="black"/>
                          </a:solidFill>
                        </a:ln>
                      </wps:spPr>
                      <wps:txbx>
                        <w:txbxContent>
                          <w:p w14:paraId="065D20C0" w14:textId="25844807" w:rsidR="005251CE" w:rsidRPr="008A06C4" w:rsidRDefault="005251CE" w:rsidP="009D32C7">
                            <w:pPr>
                              <w:rPr>
                                <w:b/>
                                <w:bCs/>
                                <w:sz w:val="20"/>
                                <w:szCs w:val="20"/>
                              </w:rPr>
                            </w:pPr>
                            <w:r w:rsidRPr="00333E9A">
                              <w:rPr>
                                <w:b/>
                                <w:bCs/>
                                <w:i/>
                                <w:iCs/>
                                <w:sz w:val="20"/>
                                <w:szCs w:val="20"/>
                              </w:rPr>
                              <w:t>Mjera 1</w:t>
                            </w:r>
                            <w:r w:rsidR="005D2FF4">
                              <w:rPr>
                                <w:b/>
                                <w:bCs/>
                                <w:i/>
                                <w:iCs/>
                                <w:sz w:val="20"/>
                                <w:szCs w:val="20"/>
                              </w:rPr>
                              <w:t>.</w:t>
                            </w:r>
                            <w:r w:rsidRPr="00333E9A">
                              <w:rPr>
                                <w:b/>
                                <w:bCs/>
                                <w:i/>
                                <w:iCs/>
                                <w:sz w:val="20"/>
                                <w:szCs w:val="20"/>
                              </w:rPr>
                              <w:t>: Osigurati održivost izvješćivanja o prehrani dojenčadi i male djece u bolničkom sustavu (rodilištima)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338A" id="Text Box 367" o:spid="_x0000_s1161" type="#_x0000_t202" style="position:absolute;margin-left:-52.1pt;margin-top:81.4pt;width:117pt;height:73.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" filled="f" strokeweight=".5pt">
                <v:textbox>
                  <w:txbxContent>
                    <w:p w14:paraId="065D20C0" w14:textId="25844807" w:rsidR="005251CE" w:rsidRPr="008A06C4" w:rsidRDefault="005251CE" w:rsidP="009D32C7">
                      <w:pPr>
                        <w:rPr>
                          <w:b/>
                          <w:bCs/>
                          <w:sz w:val="20"/>
                          <w:szCs w:val="20"/>
                        </w:rPr>
                      </w:pPr>
                      <w:r w:rsidRPr="00333E9A">
                        <w:rPr>
                          <w:b/>
                          <w:bCs/>
                          <w:i/>
                          <w:iCs/>
                          <w:sz w:val="20"/>
                          <w:szCs w:val="20"/>
                        </w:rPr>
                        <w:t>Mjera 1</w:t>
                      </w:r>
                      <w:r w:rsidR="005D2FF4">
                        <w:rPr>
                          <w:b/>
                          <w:bCs/>
                          <w:i/>
                          <w:iCs/>
                          <w:sz w:val="20"/>
                          <w:szCs w:val="20"/>
                        </w:rPr>
                        <w:t>.</w:t>
                      </w:r>
                      <w:r w:rsidRPr="00333E9A">
                        <w:rPr>
                          <w:b/>
                          <w:bCs/>
                          <w:i/>
                          <w:iCs/>
                          <w:sz w:val="20"/>
                          <w:szCs w:val="20"/>
                        </w:rPr>
                        <w:t>: Osigurati održivost izvješćivanja o prehrani dojenčadi i male djece u bolničkom sustavu (rodilištima)</w:t>
                      </w:r>
                    </w:p>
                  </w:txbxContent>
                </v:textbox>
              </v:shape>
            </w:pict>
          </mc:Fallback>
        </mc:AlternateContent>
      </w:r>
      <w:r w:rsidR="009D32C7">
        <w:rPr>
          <w:noProof/>
          <w:lang w:eastAsia="hr-HR"/>
        </w:rPr>
        <mc:AlternateContent>
          <mc:Choice Requires="wps">
            <w:drawing>
              <wp:anchor distT="0" distB="0" distL="114300" distR="114300" simplePos="0" relativeHeight="251951616" behindDoc="0" locked="0" layoutInCell="1" allowOverlap="1" wp14:anchorId="48E9AF47" wp14:editId="47F618F3">
                <wp:simplePos x="0" y="0"/>
                <wp:positionH relativeFrom="column">
                  <wp:posOffset>128905</wp:posOffset>
                </wp:positionH>
                <wp:positionV relativeFrom="paragraph">
                  <wp:posOffset>-80645</wp:posOffset>
                </wp:positionV>
                <wp:extent cx="1609725" cy="942975"/>
                <wp:effectExtent l="0" t="0" r="28575" b="28575"/>
                <wp:wrapNone/>
                <wp:docPr id="368" name="Text Box 368"/>
                <wp:cNvGraphicFramePr/>
                <a:graphic xmlns:a="http://schemas.openxmlformats.org/drawingml/2006/main">
                  <a:graphicData uri="http://schemas.microsoft.com/office/word/2010/wordprocessingShape">
                    <wps:wsp>
                      <wps:cNvSpPr txBox="1"/>
                      <wps:spPr>
                        <a:xfrm>
                          <a:off x="0" y="0"/>
                          <a:ext cx="1609725" cy="942975"/>
                        </a:xfrm>
                        <a:prstGeom prst="rect">
                          <a:avLst/>
                        </a:prstGeom>
                        <a:solidFill>
                          <a:sysClr val="window" lastClr="FFFFFF"/>
                        </a:solidFill>
                        <a:ln w="6350">
                          <a:solidFill>
                            <a:prstClr val="black"/>
                          </a:solidFill>
                        </a:ln>
                      </wps:spPr>
                      <wps:txbx>
                        <w:txbxContent>
                          <w:p w14:paraId="3E1A576D" w14:textId="2C6DAE6D" w:rsidR="005251CE" w:rsidRPr="008A06C4" w:rsidRDefault="005251CE" w:rsidP="009D32C7">
                            <w:pPr>
                              <w:rPr>
                                <w:sz w:val="20"/>
                                <w:szCs w:val="20"/>
                              </w:rPr>
                            </w:pPr>
                            <w:r>
                              <w:rPr>
                                <w:b/>
                                <w:bCs/>
                                <w:sz w:val="20"/>
                                <w:szCs w:val="20"/>
                              </w:rPr>
                              <w:t>Podc</w:t>
                            </w:r>
                            <w:r w:rsidRPr="00CD505C">
                              <w:rPr>
                                <w:b/>
                                <w:bCs/>
                                <w:sz w:val="20"/>
                                <w:szCs w:val="20"/>
                              </w:rPr>
                              <w:t>ilj 1.</w:t>
                            </w:r>
                            <w:r w:rsidR="005D2FF4">
                              <w:rPr>
                                <w:b/>
                                <w:bCs/>
                                <w:sz w:val="20"/>
                                <w:szCs w:val="20"/>
                              </w:rPr>
                              <w:t>:</w:t>
                            </w:r>
                            <w:r w:rsidRPr="00CD505C">
                              <w:rPr>
                                <w:b/>
                                <w:bCs/>
                                <w:sz w:val="20"/>
                                <w:szCs w:val="20"/>
                              </w:rPr>
                              <w:t xml:space="preserve"> Osigurati održivost izvješćivanja o prehrani dojenčadi i male djece u bolničkom i izvanbolničkom sustavu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9AF47" id="Text Box 368" o:spid="_x0000_s1162" type="#_x0000_t202" style="position:absolute;margin-left:10.15pt;margin-top:-6.35pt;width:126.75pt;height:74.2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" fillcolor="window" strokeweight=".5pt">
                <v:textbox>
                  <w:txbxContent>
                    <w:p w14:paraId="3E1A576D" w14:textId="2C6DAE6D" w:rsidR="005251CE" w:rsidRPr="008A06C4" w:rsidRDefault="005251CE" w:rsidP="009D32C7">
                      <w:pPr>
                        <w:rPr>
                          <w:sz w:val="20"/>
                          <w:szCs w:val="20"/>
                        </w:rPr>
                      </w:pPr>
                      <w:r>
                        <w:rPr>
                          <w:b/>
                          <w:bCs/>
                          <w:sz w:val="20"/>
                          <w:szCs w:val="20"/>
                        </w:rPr>
                        <w:t>Podc</w:t>
                      </w:r>
                      <w:r w:rsidRPr="00CD505C">
                        <w:rPr>
                          <w:b/>
                          <w:bCs/>
                          <w:sz w:val="20"/>
                          <w:szCs w:val="20"/>
                        </w:rPr>
                        <w:t>ilj 1.</w:t>
                      </w:r>
                      <w:r w:rsidR="005D2FF4">
                        <w:rPr>
                          <w:b/>
                          <w:bCs/>
                          <w:sz w:val="20"/>
                          <w:szCs w:val="20"/>
                        </w:rPr>
                        <w:t>:</w:t>
                      </w:r>
                      <w:r w:rsidRPr="00CD505C">
                        <w:rPr>
                          <w:b/>
                          <w:bCs/>
                          <w:sz w:val="20"/>
                          <w:szCs w:val="20"/>
                        </w:rPr>
                        <w:t xml:space="preserve"> Osigurati održivost izvješćivanja o prehrani dojenčadi i male djece u bolničkom i izvanbolničkom sustavu</w:t>
                      </w:r>
                    </w:p>
                  </w:txbxContent>
                </v:textbox>
              </v:shape>
            </w:pict>
          </mc:Fallback>
        </mc:AlternateContent>
      </w:r>
      <w:r w:rsidR="009D32C7">
        <w:rPr>
          <w:noProof/>
          <w:lang w:eastAsia="hr-HR"/>
        </w:rPr>
        <mc:AlternateContent>
          <mc:Choice Requires="wps">
            <w:drawing>
              <wp:anchor distT="0" distB="0" distL="114300" distR="114300" simplePos="0" relativeHeight="251957760" behindDoc="0" locked="0" layoutInCell="1" allowOverlap="1" wp14:anchorId="4727FA2B" wp14:editId="63B51FEE">
                <wp:simplePos x="0" y="0"/>
                <wp:positionH relativeFrom="column">
                  <wp:posOffset>2233930</wp:posOffset>
                </wp:positionH>
                <wp:positionV relativeFrom="paragraph">
                  <wp:posOffset>-90170</wp:posOffset>
                </wp:positionV>
                <wp:extent cx="1762125" cy="923925"/>
                <wp:effectExtent l="0" t="0" r="28575" b="28575"/>
                <wp:wrapNone/>
                <wp:docPr id="369" name="Text Box 369"/>
                <wp:cNvGraphicFramePr/>
                <a:graphic xmlns:a="http://schemas.openxmlformats.org/drawingml/2006/main">
                  <a:graphicData uri="http://schemas.microsoft.com/office/word/2010/wordprocessingShape">
                    <wps:wsp>
                      <wps:cNvSpPr txBox="1"/>
                      <wps:spPr>
                        <a:xfrm>
                          <a:off x="0" y="0"/>
                          <a:ext cx="1762125" cy="923925"/>
                        </a:xfrm>
                        <a:prstGeom prst="rect">
                          <a:avLst/>
                        </a:prstGeom>
                        <a:solidFill>
                          <a:schemeClr val="lt1"/>
                        </a:solidFill>
                        <a:ln w="6350">
                          <a:solidFill>
                            <a:prstClr val="black"/>
                          </a:solidFill>
                        </a:ln>
                      </wps:spPr>
                      <wps:txbx>
                        <w:txbxContent>
                          <w:p w14:paraId="695E480E" w14:textId="5B0F1C12" w:rsidR="005251CE" w:rsidRPr="00E9771D" w:rsidRDefault="005251CE" w:rsidP="009D32C7">
                            <w:pPr>
                              <w:rPr>
                                <w:sz w:val="20"/>
                                <w:szCs w:val="20"/>
                              </w:rPr>
                            </w:pPr>
                            <w:r>
                              <w:rPr>
                                <w:rFonts w:cstheme="minorHAnsi"/>
                                <w:b/>
                                <w:bCs/>
                                <w:sz w:val="20"/>
                                <w:szCs w:val="20"/>
                              </w:rPr>
                              <w:t>Podc</w:t>
                            </w:r>
                            <w:r w:rsidRPr="00ED26D9">
                              <w:rPr>
                                <w:rFonts w:cstheme="minorHAnsi"/>
                                <w:b/>
                                <w:bCs/>
                                <w:sz w:val="20"/>
                                <w:szCs w:val="20"/>
                              </w:rPr>
                              <w:t>ilj 2.</w:t>
                            </w:r>
                            <w:r w:rsidR="005D2FF4">
                              <w:rPr>
                                <w:rFonts w:cstheme="minorHAnsi"/>
                                <w:b/>
                                <w:bCs/>
                                <w:sz w:val="20"/>
                                <w:szCs w:val="20"/>
                              </w:rPr>
                              <w:t>:</w:t>
                            </w:r>
                            <w:r w:rsidRPr="00ED26D9">
                              <w:rPr>
                                <w:rFonts w:cstheme="minorHAnsi"/>
                                <w:b/>
                                <w:bCs/>
                                <w:sz w:val="20"/>
                                <w:szCs w:val="20"/>
                              </w:rPr>
                              <w:t xml:space="preserve"> Praćenje podataka o prikupljanju i distribuciji darovanog humanog mlijeka u BHM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7FA2B" id="Text Box 369" o:spid="_x0000_s1163" type="#_x0000_t202" style="position:absolute;margin-left:175.9pt;margin-top:-7.1pt;width:138.75pt;height:72.7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" fillcolor="white [3201]" strokeweight=".5pt">
                <v:textbox>
                  <w:txbxContent>
                    <w:p w14:paraId="695E480E" w14:textId="5B0F1C12" w:rsidR="005251CE" w:rsidRPr="00E9771D" w:rsidRDefault="005251CE" w:rsidP="009D32C7">
                      <w:pPr>
                        <w:rPr>
                          <w:sz w:val="20"/>
                          <w:szCs w:val="20"/>
                        </w:rPr>
                      </w:pPr>
                      <w:r>
                        <w:rPr>
                          <w:rFonts w:cstheme="minorHAnsi"/>
                          <w:b/>
                          <w:bCs/>
                          <w:sz w:val="20"/>
                          <w:szCs w:val="20"/>
                        </w:rPr>
                        <w:t>Podc</w:t>
                      </w:r>
                      <w:r w:rsidRPr="00ED26D9">
                        <w:rPr>
                          <w:rFonts w:cstheme="minorHAnsi"/>
                          <w:b/>
                          <w:bCs/>
                          <w:sz w:val="20"/>
                          <w:szCs w:val="20"/>
                        </w:rPr>
                        <w:t>ilj 2.</w:t>
                      </w:r>
                      <w:r w:rsidR="005D2FF4">
                        <w:rPr>
                          <w:rFonts w:cstheme="minorHAnsi"/>
                          <w:b/>
                          <w:bCs/>
                          <w:sz w:val="20"/>
                          <w:szCs w:val="20"/>
                        </w:rPr>
                        <w:t>:</w:t>
                      </w:r>
                      <w:r w:rsidRPr="00ED26D9">
                        <w:rPr>
                          <w:rFonts w:cstheme="minorHAnsi"/>
                          <w:b/>
                          <w:bCs/>
                          <w:sz w:val="20"/>
                          <w:szCs w:val="20"/>
                        </w:rPr>
                        <w:t xml:space="preserve"> Praćenje podataka o prikupljanju i distribuciji darovanog humanog mlijeka u BHM</w:t>
                      </w:r>
                    </w:p>
                  </w:txbxContent>
                </v:textbox>
              </v:shape>
            </w:pict>
          </mc:Fallback>
        </mc:AlternateContent>
      </w:r>
      <w:r w:rsidR="009D32C7">
        <w:rPr>
          <w:noProof/>
          <w:lang w:eastAsia="hr-HR"/>
        </w:rPr>
        <mc:AlternateContent>
          <mc:Choice Requires="wps">
            <w:drawing>
              <wp:anchor distT="0" distB="0" distL="114300" distR="114300" simplePos="0" relativeHeight="251949568" behindDoc="0" locked="0" layoutInCell="1" allowOverlap="1" wp14:anchorId="3696E546" wp14:editId="55E672EA">
                <wp:simplePos x="0" y="0"/>
                <wp:positionH relativeFrom="column">
                  <wp:posOffset>1662430</wp:posOffset>
                </wp:positionH>
                <wp:positionV relativeFrom="paragraph">
                  <wp:posOffset>-594995</wp:posOffset>
                </wp:positionV>
                <wp:extent cx="6381750" cy="314325"/>
                <wp:effectExtent l="0" t="0" r="19050" b="28575"/>
                <wp:wrapNone/>
                <wp:docPr id="370" name="Text Box 370"/>
                <wp:cNvGraphicFramePr/>
                <a:graphic xmlns:a="http://schemas.openxmlformats.org/drawingml/2006/main">
                  <a:graphicData uri="http://schemas.microsoft.com/office/word/2010/wordprocessingShape">
                    <wps:wsp>
                      <wps:cNvSpPr txBox="1"/>
                      <wps:spPr>
                        <a:xfrm>
                          <a:off x="0" y="0"/>
                          <a:ext cx="6381750" cy="314325"/>
                        </a:xfrm>
                        <a:prstGeom prst="rect">
                          <a:avLst/>
                        </a:prstGeom>
                        <a:solidFill>
                          <a:schemeClr val="lt1"/>
                        </a:solidFill>
                        <a:ln w="6350">
                          <a:solidFill>
                            <a:prstClr val="black"/>
                          </a:solidFill>
                        </a:ln>
                      </wps:spPr>
                      <wps:txbx>
                        <w:txbxContent>
                          <w:p w14:paraId="366DDF9F" w14:textId="13017E0D" w:rsidR="005251CE" w:rsidRPr="008A06C4" w:rsidRDefault="005251CE" w:rsidP="009D32C7">
                            <w:pPr>
                              <w:rPr>
                                <w:sz w:val="18"/>
                                <w:szCs w:val="18"/>
                              </w:rPr>
                            </w:pPr>
                            <w:r>
                              <w:rPr>
                                <w:b/>
                                <w:bCs/>
                                <w:sz w:val="20"/>
                                <w:szCs w:val="20"/>
                              </w:rPr>
                              <w:t>Cilj</w:t>
                            </w:r>
                            <w:r w:rsidRPr="00D06F5C">
                              <w:rPr>
                                <w:b/>
                                <w:bCs/>
                                <w:sz w:val="20"/>
                                <w:szCs w:val="20"/>
                              </w:rPr>
                              <w:t xml:space="preserve"> 9: Sustav praćenja i evaluacije u programima zaštite, promicanja </w:t>
                            </w:r>
                            <w:r>
                              <w:rPr>
                                <w:b/>
                                <w:bCs/>
                                <w:sz w:val="20"/>
                                <w:szCs w:val="20"/>
                              </w:rPr>
                              <w:t xml:space="preserve">i potpore </w:t>
                            </w:r>
                            <w:r w:rsidRPr="00D06F5C">
                              <w:rPr>
                                <w:b/>
                                <w:bCs/>
                                <w:sz w:val="20"/>
                                <w:szCs w:val="20"/>
                              </w:rPr>
                              <w:t>dojenj</w:t>
                            </w:r>
                            <w:r>
                              <w:rPr>
                                <w:b/>
                                <w:bCs/>
                                <w:sz w:val="20"/>
                                <w:szCs w:val="20"/>
                              </w:rPr>
                              <w:t>u</w:t>
                            </w:r>
                            <w:r w:rsidRPr="00D06F5C">
                              <w:rPr>
                                <w:b/>
                                <w:bCs/>
                                <w:sz w:val="20"/>
                                <w:szCs w:val="20"/>
                              </w:rPr>
                              <w:t xml:space="preserve"> u R</w:t>
                            </w:r>
                            <w:r>
                              <w:rPr>
                                <w:b/>
                                <w:bCs/>
                                <w:sz w:val="2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E546" id="Text Box 370" o:spid="_x0000_s1164" type="#_x0000_t202" style="position:absolute;margin-left:130.9pt;margin-top:-46.85pt;width:502.5pt;height:24.7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" fillcolor="white [3201]" strokeweight=".5pt">
                <v:textbox>
                  <w:txbxContent>
                    <w:p w14:paraId="366DDF9F" w14:textId="13017E0D" w:rsidR="005251CE" w:rsidRPr="008A06C4" w:rsidRDefault="005251CE" w:rsidP="009D32C7">
                      <w:pPr>
                        <w:rPr>
                          <w:sz w:val="18"/>
                          <w:szCs w:val="18"/>
                        </w:rPr>
                      </w:pPr>
                      <w:r>
                        <w:rPr>
                          <w:b/>
                          <w:bCs/>
                          <w:sz w:val="20"/>
                          <w:szCs w:val="20"/>
                        </w:rPr>
                        <w:t>Cilj</w:t>
                      </w:r>
                      <w:r w:rsidRPr="00D06F5C">
                        <w:rPr>
                          <w:b/>
                          <w:bCs/>
                          <w:sz w:val="20"/>
                          <w:szCs w:val="20"/>
                        </w:rPr>
                        <w:t xml:space="preserve"> 9: Sustav praćenja i evaluacije u programima zaštite, promicanja </w:t>
                      </w:r>
                      <w:r>
                        <w:rPr>
                          <w:b/>
                          <w:bCs/>
                          <w:sz w:val="20"/>
                          <w:szCs w:val="20"/>
                        </w:rPr>
                        <w:t xml:space="preserve">i potpore </w:t>
                      </w:r>
                      <w:r w:rsidRPr="00D06F5C">
                        <w:rPr>
                          <w:b/>
                          <w:bCs/>
                          <w:sz w:val="20"/>
                          <w:szCs w:val="20"/>
                        </w:rPr>
                        <w:t>dojenj</w:t>
                      </w:r>
                      <w:r>
                        <w:rPr>
                          <w:b/>
                          <w:bCs/>
                          <w:sz w:val="20"/>
                          <w:szCs w:val="20"/>
                        </w:rPr>
                        <w:t>u</w:t>
                      </w:r>
                      <w:r w:rsidRPr="00D06F5C">
                        <w:rPr>
                          <w:b/>
                          <w:bCs/>
                          <w:sz w:val="20"/>
                          <w:szCs w:val="20"/>
                        </w:rPr>
                        <w:t xml:space="preserve"> u R</w:t>
                      </w:r>
                      <w:r>
                        <w:rPr>
                          <w:b/>
                          <w:bCs/>
                          <w:sz w:val="20"/>
                          <w:szCs w:val="20"/>
                        </w:rPr>
                        <w:t>H</w:t>
                      </w:r>
                    </w:p>
                  </w:txbxContent>
                </v:textbox>
              </v:shape>
            </w:pict>
          </mc:Fallback>
        </mc:AlternateContent>
      </w:r>
    </w:p>
    <w:p w14:paraId="7166BB8E" w14:textId="77777777" w:rsidR="00DD3F57" w:rsidRDefault="002E3BE8" w:rsidP="006C01A9">
      <w:pPr>
        <w:jc w:val="both"/>
      </w:pPr>
      <w:r>
        <w:lastRenderedPageBreak/>
        <w:t>Popis kratica</w:t>
      </w:r>
      <w:r w:rsidR="004F763A">
        <w:t>:</w:t>
      </w:r>
    </w:p>
    <w:p w14:paraId="0D363930" w14:textId="77777777" w:rsidR="00A93B63" w:rsidRDefault="00A93B63" w:rsidP="006C01A9">
      <w:pPr>
        <w:jc w:val="both"/>
      </w:pPr>
      <w:r>
        <w:t>ASOO – Agencija za strukovno obrazovanje i obrazovanje odraslih</w:t>
      </w:r>
    </w:p>
    <w:p w14:paraId="575ECFD9" w14:textId="77777777" w:rsidR="00D80844" w:rsidRDefault="00D80844" w:rsidP="002B7A07">
      <w:pPr>
        <w:spacing w:line="240" w:lineRule="auto"/>
        <w:jc w:val="both"/>
      </w:pPr>
      <w:r>
        <w:t>BHM – Banka humanoga mlijeka</w:t>
      </w:r>
    </w:p>
    <w:p w14:paraId="6B588E12" w14:textId="77777777" w:rsidR="00DE17DA" w:rsidRDefault="00DE17DA" w:rsidP="002B7A07">
      <w:pPr>
        <w:spacing w:line="240" w:lineRule="auto"/>
        <w:jc w:val="both"/>
      </w:pPr>
      <w:r>
        <w:t>CEZIH – Centralni zdravstveni informacijski sustav</w:t>
      </w:r>
    </w:p>
    <w:p w14:paraId="3F4F4B5D" w14:textId="2CFB3D2A" w:rsidR="00D80844" w:rsidRPr="00AD7E0E" w:rsidRDefault="00D80844" w:rsidP="002B7A07">
      <w:pPr>
        <w:spacing w:line="240" w:lineRule="auto"/>
        <w:jc w:val="both"/>
        <w:rPr>
          <w:i/>
        </w:rPr>
      </w:pPr>
      <w:r>
        <w:t xml:space="preserve">IBCLC - </w:t>
      </w:r>
      <w:r w:rsidRPr="00861A17">
        <w:t xml:space="preserve">Međunarodno priznata savjetnica za dojenje </w:t>
      </w:r>
      <w:r w:rsidRPr="00AD7E0E">
        <w:rPr>
          <w:i/>
        </w:rPr>
        <w:t>(International Board Certified Lactation Consultant</w:t>
      </w:r>
      <w:r w:rsidR="00AD7E0E">
        <w:rPr>
          <w:i/>
        </w:rPr>
        <w:t>)</w:t>
      </w:r>
    </w:p>
    <w:p w14:paraId="600B0E51" w14:textId="77777777" w:rsidR="00D80844" w:rsidRDefault="00D80844" w:rsidP="002B7A07">
      <w:pPr>
        <w:spacing w:line="240" w:lineRule="auto"/>
        <w:jc w:val="both"/>
      </w:pPr>
      <w:r>
        <w:t>JINNJ/JINL – jedinice intenzivne neonatalne njege/jedinice intenzivnog neonatalnog liječenja</w:t>
      </w:r>
    </w:p>
    <w:p w14:paraId="233129F8" w14:textId="3CBECAB5" w:rsidR="00D80844" w:rsidRDefault="00D80844" w:rsidP="002B7A07">
      <w:pPr>
        <w:spacing w:line="240" w:lineRule="auto"/>
        <w:jc w:val="both"/>
      </w:pPr>
      <w:r>
        <w:t>JL</w:t>
      </w:r>
      <w:r w:rsidR="005F4CEF">
        <w:t>P(</w:t>
      </w:r>
      <w:r>
        <w:t>R</w:t>
      </w:r>
      <w:r w:rsidR="005F4CEF">
        <w:t>)</w:t>
      </w:r>
      <w:r>
        <w:t xml:space="preserve">S </w:t>
      </w:r>
      <w:r w:rsidR="004A3C6F">
        <w:t xml:space="preserve">- </w:t>
      </w:r>
      <w:r>
        <w:t xml:space="preserve">jedinice lokalne </w:t>
      </w:r>
      <w:r w:rsidR="004A3C6F">
        <w:t xml:space="preserve">i područne </w:t>
      </w:r>
      <w:r>
        <w:t>(regionalne) samouprave</w:t>
      </w:r>
    </w:p>
    <w:p w14:paraId="3023E231" w14:textId="77777777" w:rsidR="002E3BE8" w:rsidRDefault="002E3BE8" w:rsidP="002B7A07">
      <w:pPr>
        <w:spacing w:line="240" w:lineRule="auto"/>
        <w:jc w:val="both"/>
      </w:pPr>
      <w:r>
        <w:t>JZ-POR - prijava poroda</w:t>
      </w:r>
      <w:r w:rsidR="003E3159">
        <w:t xml:space="preserve"> (prijava poroda se radi na Obrascu JZ-POR)</w:t>
      </w:r>
      <w:r>
        <w:t xml:space="preserve"> </w:t>
      </w:r>
    </w:p>
    <w:p w14:paraId="558EA95E" w14:textId="77777777" w:rsidR="00F041B4" w:rsidRDefault="00F041B4" w:rsidP="002B7A07">
      <w:pPr>
        <w:spacing w:line="240" w:lineRule="auto"/>
        <w:jc w:val="both"/>
      </w:pPr>
      <w:r>
        <w:t>HUGPD – Hrvatska udruga grupa za potporu dojenju</w:t>
      </w:r>
    </w:p>
    <w:p w14:paraId="5D044E18" w14:textId="77777777" w:rsidR="00F153D3" w:rsidRPr="00355210" w:rsidRDefault="00F153D3" w:rsidP="002B7A07">
      <w:pPr>
        <w:spacing w:line="240" w:lineRule="auto"/>
        <w:jc w:val="both"/>
      </w:pPr>
      <w:r w:rsidRPr="00355210">
        <w:t>HUSD – Hrvatska udruga IBCLC savjetnica za dojenje</w:t>
      </w:r>
    </w:p>
    <w:p w14:paraId="0934CB7C" w14:textId="77777777" w:rsidR="00F153D3" w:rsidRDefault="00F153D3" w:rsidP="002B7A07">
      <w:pPr>
        <w:spacing w:line="240" w:lineRule="auto"/>
        <w:jc w:val="both"/>
      </w:pPr>
      <w:r>
        <w:t>HZJZ – Hrvatski zavod za javno zdravstvo</w:t>
      </w:r>
    </w:p>
    <w:p w14:paraId="496F0294" w14:textId="5CE73C6F" w:rsidR="00F153D3" w:rsidRDefault="00F153D3" w:rsidP="002B7A07">
      <w:pPr>
        <w:spacing w:line="240" w:lineRule="auto"/>
        <w:jc w:val="both"/>
      </w:pPr>
      <w:r>
        <w:t>HZZO - Hrvatski zavod za zdravstveno osiguranje</w:t>
      </w:r>
    </w:p>
    <w:p w14:paraId="2E0646BE" w14:textId="6EF6509C" w:rsidR="00E2206B" w:rsidRDefault="00E2206B" w:rsidP="002B7A07">
      <w:pPr>
        <w:spacing w:line="240" w:lineRule="auto"/>
        <w:jc w:val="both"/>
      </w:pPr>
      <w:r>
        <w:t>KBC Zagreb – Klinički bolnički centar Zagreb</w:t>
      </w:r>
    </w:p>
    <w:p w14:paraId="42C2B9E3" w14:textId="2DA96408" w:rsidR="00F153D3" w:rsidRDefault="00F153D3" w:rsidP="002B7A07">
      <w:pPr>
        <w:spacing w:line="240" w:lineRule="auto"/>
        <w:jc w:val="both"/>
      </w:pPr>
      <w:r w:rsidRPr="00861A17">
        <w:rPr>
          <w:i/>
        </w:rPr>
        <w:t>K</w:t>
      </w:r>
      <w:r w:rsidR="00B833AC">
        <w:rPr>
          <w:i/>
        </w:rPr>
        <w:t>od</w:t>
      </w:r>
      <w:r w:rsidRPr="00861A17">
        <w:rPr>
          <w:i/>
        </w:rPr>
        <w:t xml:space="preserve"> SZO</w:t>
      </w:r>
      <w:r>
        <w:t xml:space="preserve"> – Međunarodni pravilnik o načinu reklamiranja i prodaje nadomjestaka za majčino mlijeko                    Svjetske zdravstvene organizacije</w:t>
      </w:r>
    </w:p>
    <w:p w14:paraId="4362164D" w14:textId="77777777" w:rsidR="00F153D3" w:rsidRDefault="00F153D3" w:rsidP="002B7A07">
      <w:pPr>
        <w:spacing w:line="240" w:lineRule="auto"/>
        <w:jc w:val="both"/>
      </w:pPr>
      <w:r>
        <w:t>MRMSOSP – Ministarstvo rada, mirovinskog</w:t>
      </w:r>
      <w:r w:rsidR="001F7B84">
        <w:t>a</w:t>
      </w:r>
      <w:r>
        <w:t xml:space="preserve"> sustava, obitelji i socijalne politike</w:t>
      </w:r>
    </w:p>
    <w:p w14:paraId="24FE63D6" w14:textId="77777777" w:rsidR="004F763A" w:rsidRDefault="004F763A" w:rsidP="002B7A07">
      <w:pPr>
        <w:spacing w:line="240" w:lineRule="auto"/>
        <w:jc w:val="both"/>
      </w:pPr>
      <w:r>
        <w:t>MZ – Ministarstvo zdravstva</w:t>
      </w:r>
    </w:p>
    <w:p w14:paraId="5B63143C" w14:textId="566F4565" w:rsidR="00F153D3" w:rsidRDefault="00F153D3" w:rsidP="002B7A07">
      <w:pPr>
        <w:spacing w:line="240" w:lineRule="auto"/>
        <w:jc w:val="both"/>
      </w:pPr>
      <w:r>
        <w:t>Neo</w:t>
      </w:r>
      <w:r w:rsidR="006A19B5">
        <w:t>-</w:t>
      </w:r>
      <w:r w:rsidR="00B833AC">
        <w:t>RPD</w:t>
      </w:r>
      <w:r>
        <w:t xml:space="preserve"> – „Rodilište – prijatelj djece za odjele neonatologije“</w:t>
      </w:r>
    </w:p>
    <w:p w14:paraId="030C1A24" w14:textId="452F5FBB" w:rsidR="000C0108" w:rsidRDefault="000C0108" w:rsidP="002B7A07">
      <w:pPr>
        <w:spacing w:line="240" w:lineRule="auto"/>
        <w:jc w:val="both"/>
      </w:pPr>
      <w:r>
        <w:t>NOT</w:t>
      </w:r>
      <w:r w:rsidR="001220EA">
        <w:t xml:space="preserve"> – Nacionalni ocjenjivački tim u programu „Rodilište – prijatelj djece“ i programu „Savjetovalište za djecu – prijatelj dojenja“ Ministarstva zdravstva </w:t>
      </w:r>
    </w:p>
    <w:p w14:paraId="1FA6DEE6" w14:textId="77777777" w:rsidR="00B833AC" w:rsidRDefault="00B833AC" w:rsidP="00B833AC">
      <w:pPr>
        <w:spacing w:line="240" w:lineRule="auto"/>
        <w:jc w:val="both"/>
      </w:pPr>
      <w:r>
        <w:t>OCD – organizacije civilnog društva</w:t>
      </w:r>
    </w:p>
    <w:p w14:paraId="0253907A" w14:textId="77777777" w:rsidR="006875DE" w:rsidRDefault="006875DE" w:rsidP="002B7A07">
      <w:pPr>
        <w:spacing w:line="240" w:lineRule="auto"/>
        <w:jc w:val="both"/>
      </w:pPr>
      <w:r>
        <w:t xml:space="preserve">Program – Nacionalni program za zaštitu i promicanje dojenja </w:t>
      </w:r>
      <w:r w:rsidR="00A57769">
        <w:t>za razdoblje od 202</w:t>
      </w:r>
      <w:r w:rsidR="00B043D0">
        <w:t>4</w:t>
      </w:r>
      <w:r w:rsidR="00A57769">
        <w:t>. do 202</w:t>
      </w:r>
      <w:r w:rsidR="00B043D0">
        <w:t>7</w:t>
      </w:r>
      <w:r w:rsidR="00A57769">
        <w:t>. godine</w:t>
      </w:r>
    </w:p>
    <w:p w14:paraId="5ADA510B" w14:textId="2CD398B8" w:rsidR="007D1716" w:rsidRDefault="007D1716" w:rsidP="002B7A07">
      <w:pPr>
        <w:spacing w:line="240" w:lineRule="auto"/>
        <w:jc w:val="both"/>
      </w:pPr>
      <w:r>
        <w:t>RH – Republika Hrvatska</w:t>
      </w:r>
    </w:p>
    <w:p w14:paraId="13EB391B" w14:textId="77777777" w:rsidR="00B833AC" w:rsidRDefault="00B833AC" w:rsidP="00B833AC">
      <w:pPr>
        <w:spacing w:line="240" w:lineRule="auto"/>
        <w:jc w:val="both"/>
      </w:pPr>
      <w:r>
        <w:t>RODA – Udruga „Roditelji u akciji“</w:t>
      </w:r>
    </w:p>
    <w:p w14:paraId="0463F0BB" w14:textId="77777777" w:rsidR="000C0108" w:rsidRDefault="000C0108" w:rsidP="002B7A07">
      <w:pPr>
        <w:spacing w:line="240" w:lineRule="auto"/>
        <w:jc w:val="both"/>
      </w:pPr>
      <w:r>
        <w:t>RPD</w:t>
      </w:r>
      <w:r w:rsidR="00AA6F88">
        <w:t xml:space="preserve"> – „Rodilište – prijatelj djece“</w:t>
      </w:r>
    </w:p>
    <w:p w14:paraId="4F36109E" w14:textId="77777777" w:rsidR="00F153D3" w:rsidRDefault="00F153D3" w:rsidP="002B7A07">
      <w:pPr>
        <w:spacing w:line="240" w:lineRule="auto"/>
        <w:jc w:val="both"/>
      </w:pPr>
      <w:r>
        <w:t>RPMD – „Rodilište – prijatelj majki i djece“</w:t>
      </w:r>
    </w:p>
    <w:p w14:paraId="68285D74" w14:textId="77777777" w:rsidR="00F153D3" w:rsidRDefault="00F153D3" w:rsidP="002B7A07">
      <w:pPr>
        <w:spacing w:line="240" w:lineRule="auto"/>
        <w:jc w:val="both"/>
      </w:pPr>
      <w:r>
        <w:t>SDND</w:t>
      </w:r>
      <w:r w:rsidR="00AB4223">
        <w:t xml:space="preserve"> – Savez društava „Naša djeca“ Hrvatske</w:t>
      </w:r>
    </w:p>
    <w:p w14:paraId="6F962618" w14:textId="77777777" w:rsidR="00F153D3" w:rsidRDefault="00F153D3" w:rsidP="002B7A07">
      <w:pPr>
        <w:spacing w:line="240" w:lineRule="auto"/>
        <w:jc w:val="both"/>
      </w:pPr>
      <w:r>
        <w:t>SZO – Svjetska zdravstvena organizacija</w:t>
      </w:r>
    </w:p>
    <w:p w14:paraId="6E4069B1" w14:textId="77777777" w:rsidR="00F153D3" w:rsidRDefault="00D0750B" w:rsidP="002B7A07">
      <w:pPr>
        <w:spacing w:line="240" w:lineRule="auto"/>
        <w:jc w:val="both"/>
      </w:pPr>
      <w:r>
        <w:t>SZS – Svjetska zdravstvena skupština</w:t>
      </w:r>
    </w:p>
    <w:p w14:paraId="2C661596" w14:textId="77777777" w:rsidR="00A246FF" w:rsidRPr="00802234" w:rsidRDefault="00E6691E" w:rsidP="002B7A07">
      <w:pPr>
        <w:spacing w:line="240" w:lineRule="auto"/>
        <w:jc w:val="both"/>
      </w:pPr>
      <w:r>
        <w:t>UNICEF – Fond ujedinjenih naroda za djecu</w:t>
      </w:r>
    </w:p>
    <w:sectPr w:rsidR="00A246FF" w:rsidRPr="008022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64C7" w14:textId="77777777" w:rsidR="00874CA9" w:rsidRDefault="00874CA9" w:rsidP="004733A9">
      <w:pPr>
        <w:spacing w:after="0" w:line="240" w:lineRule="auto"/>
      </w:pPr>
      <w:r>
        <w:separator/>
      </w:r>
    </w:p>
  </w:endnote>
  <w:endnote w:type="continuationSeparator" w:id="0">
    <w:p w14:paraId="4E39879F" w14:textId="77777777" w:rsidR="00874CA9" w:rsidRDefault="00874CA9" w:rsidP="0047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431214"/>
      <w:docPartObj>
        <w:docPartGallery w:val="Page Numbers (Bottom of Page)"/>
        <w:docPartUnique/>
      </w:docPartObj>
    </w:sdtPr>
    <w:sdtEndPr/>
    <w:sdtContent>
      <w:p w14:paraId="7D5E31CD" w14:textId="1B9A60CB" w:rsidR="005251CE" w:rsidRDefault="005251CE">
        <w:pPr>
          <w:pStyle w:val="Podnoje"/>
          <w:jc w:val="right"/>
        </w:pPr>
        <w:r>
          <w:fldChar w:fldCharType="begin"/>
        </w:r>
        <w:r>
          <w:instrText>PAGE   \* MERGEFORMAT</w:instrText>
        </w:r>
        <w:r>
          <w:fldChar w:fldCharType="separate"/>
        </w:r>
        <w:r w:rsidR="00645A09">
          <w:rPr>
            <w:noProof/>
          </w:rPr>
          <w:t>21</w:t>
        </w:r>
        <w:r>
          <w:fldChar w:fldCharType="end"/>
        </w:r>
      </w:p>
    </w:sdtContent>
  </w:sdt>
  <w:p w14:paraId="21A98C59" w14:textId="77777777" w:rsidR="005251CE" w:rsidRDefault="005251C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6498E" w14:textId="77777777" w:rsidR="005251CE" w:rsidRDefault="005251CE">
    <w:pPr>
      <w:pStyle w:val="Podnoje"/>
    </w:pPr>
  </w:p>
  <w:p w14:paraId="7540CF08" w14:textId="77777777" w:rsidR="005251CE" w:rsidRDefault="005251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95638"/>
      <w:docPartObj>
        <w:docPartGallery w:val="Page Numbers (Bottom of Page)"/>
        <w:docPartUnique/>
      </w:docPartObj>
    </w:sdtPr>
    <w:sdtEndPr/>
    <w:sdtContent>
      <w:p w14:paraId="65DFC224" w14:textId="50357F4A" w:rsidR="005251CE" w:rsidRDefault="005251CE">
        <w:pPr>
          <w:pStyle w:val="Podnoje"/>
          <w:jc w:val="right"/>
        </w:pPr>
        <w:r>
          <w:fldChar w:fldCharType="begin"/>
        </w:r>
        <w:r>
          <w:instrText>PAGE   \* MERGEFORMAT</w:instrText>
        </w:r>
        <w:r>
          <w:fldChar w:fldCharType="separate"/>
        </w:r>
        <w:r w:rsidR="00645A09">
          <w:rPr>
            <w:noProof/>
          </w:rPr>
          <w:t>60</w:t>
        </w:r>
        <w:r>
          <w:fldChar w:fldCharType="end"/>
        </w:r>
      </w:p>
    </w:sdtContent>
  </w:sdt>
  <w:p w14:paraId="5427BB64" w14:textId="77777777" w:rsidR="005251CE" w:rsidRDefault="005251CE">
    <w:pPr>
      <w:pStyle w:val="Podnoje"/>
    </w:pPr>
  </w:p>
  <w:p w14:paraId="134CBCC7" w14:textId="77777777" w:rsidR="005251CE" w:rsidRDefault="005251C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717B" w14:textId="77777777" w:rsidR="005251CE" w:rsidRDefault="005251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F9D8" w14:textId="77777777" w:rsidR="00874CA9" w:rsidRDefault="00874CA9" w:rsidP="004733A9">
      <w:pPr>
        <w:spacing w:after="0" w:line="240" w:lineRule="auto"/>
      </w:pPr>
      <w:r>
        <w:separator/>
      </w:r>
    </w:p>
  </w:footnote>
  <w:footnote w:type="continuationSeparator" w:id="0">
    <w:p w14:paraId="29EFA3A1" w14:textId="77777777" w:rsidR="00874CA9" w:rsidRDefault="00874CA9" w:rsidP="00473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0AF9" w14:textId="77777777" w:rsidR="005251CE" w:rsidRDefault="005251CE">
    <w:pPr>
      <w:pStyle w:val="Zaglavlje"/>
    </w:pPr>
  </w:p>
  <w:p w14:paraId="5E0AE206" w14:textId="77777777" w:rsidR="005251CE" w:rsidRDefault="005251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D10C" w14:textId="77777777" w:rsidR="005251CE" w:rsidRDefault="005251CE">
    <w:pPr>
      <w:pStyle w:val="Zaglavlje"/>
    </w:pPr>
  </w:p>
  <w:p w14:paraId="332ABD29" w14:textId="77777777" w:rsidR="005251CE" w:rsidRDefault="005251C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C6E1" w14:textId="77777777" w:rsidR="005251CE" w:rsidRDefault="005251C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0F32"/>
    <w:multiLevelType w:val="hybridMultilevel"/>
    <w:tmpl w:val="8DE8A496"/>
    <w:lvl w:ilvl="0" w:tplc="9480810E">
      <w:start w:val="1"/>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3095E"/>
    <w:multiLevelType w:val="hybridMultilevel"/>
    <w:tmpl w:val="DD64DFB4"/>
    <w:lvl w:ilvl="0" w:tplc="B1CC698E">
      <w:start w:val="1"/>
      <w:numFmt w:val="decimal"/>
      <w:lvlText w:val="%1."/>
      <w:lvlJc w:val="left"/>
      <w:pPr>
        <w:ind w:left="720" w:hanging="360"/>
      </w:pPr>
      <w:rPr>
        <w:rFonts w:ascii="Calibri" w:hAnsi="Calibri" w:hint="default"/>
        <w:b/>
        <w:bCs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77F0A"/>
    <w:multiLevelType w:val="hybridMultilevel"/>
    <w:tmpl w:val="D6EEE29C"/>
    <w:lvl w:ilvl="0" w:tplc="FB965E24">
      <w:start w:val="6"/>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0240A3"/>
    <w:multiLevelType w:val="hybridMultilevel"/>
    <w:tmpl w:val="EE6C65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9B7607"/>
    <w:multiLevelType w:val="hybridMultilevel"/>
    <w:tmpl w:val="65D2A3EC"/>
    <w:lvl w:ilvl="0" w:tplc="5EC64A14">
      <w:start w:val="1"/>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8D4EEF"/>
    <w:multiLevelType w:val="hybridMultilevel"/>
    <w:tmpl w:val="9BDE0F58"/>
    <w:lvl w:ilvl="0" w:tplc="276E09DA">
      <w:start w:val="3"/>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491AA5"/>
    <w:multiLevelType w:val="hybridMultilevel"/>
    <w:tmpl w:val="9BDE0F58"/>
    <w:lvl w:ilvl="0" w:tplc="276E09DA">
      <w:start w:val="3"/>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8413D9"/>
    <w:multiLevelType w:val="hybridMultilevel"/>
    <w:tmpl w:val="80141E80"/>
    <w:lvl w:ilvl="0" w:tplc="5AEA517A">
      <w:start w:val="5"/>
      <w:numFmt w:val="decimal"/>
      <w:lvlText w:val="%1."/>
      <w:lvlJc w:val="left"/>
      <w:pPr>
        <w:ind w:left="720" w:hanging="360"/>
      </w:pPr>
      <w:rPr>
        <w:rFonts w:ascii="Calibri" w:hAnsi="Calibri" w:hint="default"/>
        <w:b/>
        <w:i w:val="0"/>
        <w:strike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7B53FC"/>
    <w:multiLevelType w:val="hybridMultilevel"/>
    <w:tmpl w:val="7A98B2A0"/>
    <w:lvl w:ilvl="0" w:tplc="F7EE1E7A">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A2779D"/>
    <w:multiLevelType w:val="hybridMultilevel"/>
    <w:tmpl w:val="14704B86"/>
    <w:lvl w:ilvl="0" w:tplc="4D3C56E2">
      <w:start w:val="1"/>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6E2298"/>
    <w:multiLevelType w:val="hybridMultilevel"/>
    <w:tmpl w:val="D0CCE058"/>
    <w:lvl w:ilvl="0" w:tplc="DF56A482">
      <w:start w:val="1"/>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5560BA0"/>
    <w:multiLevelType w:val="hybridMultilevel"/>
    <w:tmpl w:val="34588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C29404C"/>
    <w:multiLevelType w:val="hybridMultilevel"/>
    <w:tmpl w:val="A816EE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858DF"/>
    <w:multiLevelType w:val="hybridMultilevel"/>
    <w:tmpl w:val="8DE8A496"/>
    <w:lvl w:ilvl="0" w:tplc="9480810E">
      <w:start w:val="1"/>
      <w:numFmt w:val="decimal"/>
      <w:lvlText w:val="%1."/>
      <w:lvlJc w:val="left"/>
      <w:pPr>
        <w:ind w:left="720" w:hanging="360"/>
      </w:pPr>
      <w:rPr>
        <w:rFonts w:ascii="Calibri" w:hAnsi="Calibri"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4"/>
  </w:num>
  <w:num w:numId="5">
    <w:abstractNumId w:val="0"/>
  </w:num>
  <w:num w:numId="6">
    <w:abstractNumId w:val="6"/>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B5"/>
    <w:rsid w:val="00000023"/>
    <w:rsid w:val="00000F86"/>
    <w:rsid w:val="00001940"/>
    <w:rsid w:val="00001BDD"/>
    <w:rsid w:val="00003268"/>
    <w:rsid w:val="00003D03"/>
    <w:rsid w:val="000050C7"/>
    <w:rsid w:val="00005548"/>
    <w:rsid w:val="00005EFA"/>
    <w:rsid w:val="0000645E"/>
    <w:rsid w:val="00006EAF"/>
    <w:rsid w:val="000072EC"/>
    <w:rsid w:val="00007F94"/>
    <w:rsid w:val="00010784"/>
    <w:rsid w:val="00010822"/>
    <w:rsid w:val="00010AE4"/>
    <w:rsid w:val="00013FC4"/>
    <w:rsid w:val="0001464D"/>
    <w:rsid w:val="0001579B"/>
    <w:rsid w:val="00015A5E"/>
    <w:rsid w:val="0001676F"/>
    <w:rsid w:val="0001737E"/>
    <w:rsid w:val="00017593"/>
    <w:rsid w:val="00017648"/>
    <w:rsid w:val="00017D13"/>
    <w:rsid w:val="0002063B"/>
    <w:rsid w:val="00020B7A"/>
    <w:rsid w:val="00020D62"/>
    <w:rsid w:val="00020DE2"/>
    <w:rsid w:val="00021014"/>
    <w:rsid w:val="00021074"/>
    <w:rsid w:val="000212F4"/>
    <w:rsid w:val="00022B0D"/>
    <w:rsid w:val="0002340F"/>
    <w:rsid w:val="00025F2E"/>
    <w:rsid w:val="00030909"/>
    <w:rsid w:val="00030A39"/>
    <w:rsid w:val="00031D10"/>
    <w:rsid w:val="00032D6F"/>
    <w:rsid w:val="00033BD2"/>
    <w:rsid w:val="00034B7F"/>
    <w:rsid w:val="000352BB"/>
    <w:rsid w:val="00036BF6"/>
    <w:rsid w:val="00036CCB"/>
    <w:rsid w:val="0004030B"/>
    <w:rsid w:val="0004041D"/>
    <w:rsid w:val="00040A0B"/>
    <w:rsid w:val="000412C0"/>
    <w:rsid w:val="00042C55"/>
    <w:rsid w:val="00043199"/>
    <w:rsid w:val="00043ED4"/>
    <w:rsid w:val="000442D7"/>
    <w:rsid w:val="0004553F"/>
    <w:rsid w:val="00046507"/>
    <w:rsid w:val="00047BA4"/>
    <w:rsid w:val="0005000A"/>
    <w:rsid w:val="0005127F"/>
    <w:rsid w:val="00051AA4"/>
    <w:rsid w:val="00051C34"/>
    <w:rsid w:val="00053765"/>
    <w:rsid w:val="00054C4F"/>
    <w:rsid w:val="000554CB"/>
    <w:rsid w:val="000555B9"/>
    <w:rsid w:val="00055AA5"/>
    <w:rsid w:val="0005714E"/>
    <w:rsid w:val="00061D1C"/>
    <w:rsid w:val="0006269C"/>
    <w:rsid w:val="000633BA"/>
    <w:rsid w:val="0006353A"/>
    <w:rsid w:val="000640F7"/>
    <w:rsid w:val="00064AC6"/>
    <w:rsid w:val="00064B3C"/>
    <w:rsid w:val="00064DE8"/>
    <w:rsid w:val="000651F7"/>
    <w:rsid w:val="000654F3"/>
    <w:rsid w:val="00065B18"/>
    <w:rsid w:val="00066689"/>
    <w:rsid w:val="000666B6"/>
    <w:rsid w:val="00067961"/>
    <w:rsid w:val="00070398"/>
    <w:rsid w:val="00070BE5"/>
    <w:rsid w:val="00071D39"/>
    <w:rsid w:val="000721CA"/>
    <w:rsid w:val="00073346"/>
    <w:rsid w:val="000736E2"/>
    <w:rsid w:val="000762BC"/>
    <w:rsid w:val="00077277"/>
    <w:rsid w:val="00077474"/>
    <w:rsid w:val="000774C5"/>
    <w:rsid w:val="000774F4"/>
    <w:rsid w:val="00077CAE"/>
    <w:rsid w:val="00080AC9"/>
    <w:rsid w:val="000812F6"/>
    <w:rsid w:val="00083621"/>
    <w:rsid w:val="0008446E"/>
    <w:rsid w:val="00084EC3"/>
    <w:rsid w:val="00085461"/>
    <w:rsid w:val="000855D2"/>
    <w:rsid w:val="00085787"/>
    <w:rsid w:val="000860BA"/>
    <w:rsid w:val="00090321"/>
    <w:rsid w:val="0009137A"/>
    <w:rsid w:val="0009141B"/>
    <w:rsid w:val="00093548"/>
    <w:rsid w:val="00095049"/>
    <w:rsid w:val="00095087"/>
    <w:rsid w:val="0009687B"/>
    <w:rsid w:val="0009746C"/>
    <w:rsid w:val="00097908"/>
    <w:rsid w:val="00097C65"/>
    <w:rsid w:val="000A00C3"/>
    <w:rsid w:val="000A0D9A"/>
    <w:rsid w:val="000A1B0D"/>
    <w:rsid w:val="000A1B98"/>
    <w:rsid w:val="000A4CA7"/>
    <w:rsid w:val="000A6611"/>
    <w:rsid w:val="000A6A4B"/>
    <w:rsid w:val="000A7669"/>
    <w:rsid w:val="000B1115"/>
    <w:rsid w:val="000B2A6B"/>
    <w:rsid w:val="000B3ABE"/>
    <w:rsid w:val="000B3D97"/>
    <w:rsid w:val="000B4315"/>
    <w:rsid w:val="000B4522"/>
    <w:rsid w:val="000B5BFB"/>
    <w:rsid w:val="000B5C8D"/>
    <w:rsid w:val="000B64AD"/>
    <w:rsid w:val="000B6502"/>
    <w:rsid w:val="000B74A8"/>
    <w:rsid w:val="000C0108"/>
    <w:rsid w:val="000C0157"/>
    <w:rsid w:val="000C0226"/>
    <w:rsid w:val="000C0891"/>
    <w:rsid w:val="000C0E8D"/>
    <w:rsid w:val="000C2346"/>
    <w:rsid w:val="000C2DD4"/>
    <w:rsid w:val="000C31BC"/>
    <w:rsid w:val="000C32F7"/>
    <w:rsid w:val="000C5497"/>
    <w:rsid w:val="000C7B75"/>
    <w:rsid w:val="000D014A"/>
    <w:rsid w:val="000D0591"/>
    <w:rsid w:val="000D0ECC"/>
    <w:rsid w:val="000D111F"/>
    <w:rsid w:val="000D122C"/>
    <w:rsid w:val="000D15F7"/>
    <w:rsid w:val="000D19C8"/>
    <w:rsid w:val="000D1A64"/>
    <w:rsid w:val="000D22FA"/>
    <w:rsid w:val="000D4732"/>
    <w:rsid w:val="000D52E0"/>
    <w:rsid w:val="000D56AB"/>
    <w:rsid w:val="000D56C9"/>
    <w:rsid w:val="000D6CEB"/>
    <w:rsid w:val="000D6DB0"/>
    <w:rsid w:val="000D72C8"/>
    <w:rsid w:val="000D73EE"/>
    <w:rsid w:val="000E020D"/>
    <w:rsid w:val="000E0E44"/>
    <w:rsid w:val="000E29B6"/>
    <w:rsid w:val="000E2FB7"/>
    <w:rsid w:val="000E315D"/>
    <w:rsid w:val="000E33B0"/>
    <w:rsid w:val="000E5CEA"/>
    <w:rsid w:val="000E6B10"/>
    <w:rsid w:val="000F1479"/>
    <w:rsid w:val="000F151E"/>
    <w:rsid w:val="000F3B28"/>
    <w:rsid w:val="000F4347"/>
    <w:rsid w:val="000F6235"/>
    <w:rsid w:val="000F6AA6"/>
    <w:rsid w:val="000F738D"/>
    <w:rsid w:val="000F7F01"/>
    <w:rsid w:val="001017E6"/>
    <w:rsid w:val="00101844"/>
    <w:rsid w:val="00102D55"/>
    <w:rsid w:val="0010346E"/>
    <w:rsid w:val="00103A0A"/>
    <w:rsid w:val="00103A94"/>
    <w:rsid w:val="00105D67"/>
    <w:rsid w:val="00106DEA"/>
    <w:rsid w:val="001074D5"/>
    <w:rsid w:val="00107675"/>
    <w:rsid w:val="001104CF"/>
    <w:rsid w:val="00112711"/>
    <w:rsid w:val="00112901"/>
    <w:rsid w:val="00112A7B"/>
    <w:rsid w:val="00112BB7"/>
    <w:rsid w:val="00112F1D"/>
    <w:rsid w:val="00113600"/>
    <w:rsid w:val="001138D8"/>
    <w:rsid w:val="00114A8F"/>
    <w:rsid w:val="00115826"/>
    <w:rsid w:val="001174C3"/>
    <w:rsid w:val="001204DF"/>
    <w:rsid w:val="00121EF9"/>
    <w:rsid w:val="001220EA"/>
    <w:rsid w:val="00122998"/>
    <w:rsid w:val="00122C03"/>
    <w:rsid w:val="00122E33"/>
    <w:rsid w:val="001239E6"/>
    <w:rsid w:val="00123B7D"/>
    <w:rsid w:val="001242AB"/>
    <w:rsid w:val="00124DE0"/>
    <w:rsid w:val="00125CC8"/>
    <w:rsid w:val="00127B3B"/>
    <w:rsid w:val="00130FC3"/>
    <w:rsid w:val="00132F02"/>
    <w:rsid w:val="00133A33"/>
    <w:rsid w:val="00134B28"/>
    <w:rsid w:val="00134B73"/>
    <w:rsid w:val="00134D20"/>
    <w:rsid w:val="001352AF"/>
    <w:rsid w:val="0013595E"/>
    <w:rsid w:val="00135AAE"/>
    <w:rsid w:val="00135D36"/>
    <w:rsid w:val="00136157"/>
    <w:rsid w:val="00136352"/>
    <w:rsid w:val="0013761F"/>
    <w:rsid w:val="00137B78"/>
    <w:rsid w:val="00137BCB"/>
    <w:rsid w:val="00140E6E"/>
    <w:rsid w:val="00143A9D"/>
    <w:rsid w:val="00144AED"/>
    <w:rsid w:val="00146456"/>
    <w:rsid w:val="001470A6"/>
    <w:rsid w:val="00147702"/>
    <w:rsid w:val="00150318"/>
    <w:rsid w:val="00150468"/>
    <w:rsid w:val="00154C9B"/>
    <w:rsid w:val="00154D5B"/>
    <w:rsid w:val="00155276"/>
    <w:rsid w:val="00155D0A"/>
    <w:rsid w:val="001571AD"/>
    <w:rsid w:val="001574EB"/>
    <w:rsid w:val="00160026"/>
    <w:rsid w:val="0016112C"/>
    <w:rsid w:val="001620AF"/>
    <w:rsid w:val="00162C96"/>
    <w:rsid w:val="00162F5F"/>
    <w:rsid w:val="001632E8"/>
    <w:rsid w:val="001633DD"/>
    <w:rsid w:val="001651CB"/>
    <w:rsid w:val="00170C86"/>
    <w:rsid w:val="0017100A"/>
    <w:rsid w:val="00171A80"/>
    <w:rsid w:val="0017283E"/>
    <w:rsid w:val="00174707"/>
    <w:rsid w:val="0017645D"/>
    <w:rsid w:val="00180AD5"/>
    <w:rsid w:val="0018149B"/>
    <w:rsid w:val="00182068"/>
    <w:rsid w:val="00182AC1"/>
    <w:rsid w:val="001838AB"/>
    <w:rsid w:val="0018600B"/>
    <w:rsid w:val="00186DA0"/>
    <w:rsid w:val="00187906"/>
    <w:rsid w:val="00187D42"/>
    <w:rsid w:val="00190AE3"/>
    <w:rsid w:val="00191597"/>
    <w:rsid w:val="0019243A"/>
    <w:rsid w:val="00192989"/>
    <w:rsid w:val="00192E66"/>
    <w:rsid w:val="0019303D"/>
    <w:rsid w:val="00194103"/>
    <w:rsid w:val="0019465D"/>
    <w:rsid w:val="00194751"/>
    <w:rsid w:val="001948A9"/>
    <w:rsid w:val="00195058"/>
    <w:rsid w:val="00195707"/>
    <w:rsid w:val="001968DF"/>
    <w:rsid w:val="00197066"/>
    <w:rsid w:val="0019732D"/>
    <w:rsid w:val="0019758E"/>
    <w:rsid w:val="00197F83"/>
    <w:rsid w:val="001A01D8"/>
    <w:rsid w:val="001A0D00"/>
    <w:rsid w:val="001A25D3"/>
    <w:rsid w:val="001A3ED9"/>
    <w:rsid w:val="001A4538"/>
    <w:rsid w:val="001A4C4A"/>
    <w:rsid w:val="001A4DF0"/>
    <w:rsid w:val="001A644D"/>
    <w:rsid w:val="001A6762"/>
    <w:rsid w:val="001A7C5B"/>
    <w:rsid w:val="001B1170"/>
    <w:rsid w:val="001B1DE9"/>
    <w:rsid w:val="001B5B85"/>
    <w:rsid w:val="001B5BFF"/>
    <w:rsid w:val="001B5C11"/>
    <w:rsid w:val="001B5D68"/>
    <w:rsid w:val="001B6D59"/>
    <w:rsid w:val="001B797C"/>
    <w:rsid w:val="001C05BC"/>
    <w:rsid w:val="001C114B"/>
    <w:rsid w:val="001C4ED1"/>
    <w:rsid w:val="001C4FDA"/>
    <w:rsid w:val="001C5110"/>
    <w:rsid w:val="001C511E"/>
    <w:rsid w:val="001C5898"/>
    <w:rsid w:val="001C59B3"/>
    <w:rsid w:val="001C700F"/>
    <w:rsid w:val="001C72FA"/>
    <w:rsid w:val="001C7C66"/>
    <w:rsid w:val="001C7CAF"/>
    <w:rsid w:val="001C7E23"/>
    <w:rsid w:val="001D23C9"/>
    <w:rsid w:val="001D24DE"/>
    <w:rsid w:val="001D3518"/>
    <w:rsid w:val="001D3B29"/>
    <w:rsid w:val="001D447C"/>
    <w:rsid w:val="001D5FE0"/>
    <w:rsid w:val="001D64CA"/>
    <w:rsid w:val="001D6F70"/>
    <w:rsid w:val="001D7C03"/>
    <w:rsid w:val="001E0274"/>
    <w:rsid w:val="001E0F7E"/>
    <w:rsid w:val="001E112B"/>
    <w:rsid w:val="001E1347"/>
    <w:rsid w:val="001E2166"/>
    <w:rsid w:val="001E2ED6"/>
    <w:rsid w:val="001E352C"/>
    <w:rsid w:val="001E4CC5"/>
    <w:rsid w:val="001E5228"/>
    <w:rsid w:val="001E52DB"/>
    <w:rsid w:val="001E6FD3"/>
    <w:rsid w:val="001F113D"/>
    <w:rsid w:val="001F50D7"/>
    <w:rsid w:val="001F6293"/>
    <w:rsid w:val="001F66CB"/>
    <w:rsid w:val="001F6D8B"/>
    <w:rsid w:val="001F7B84"/>
    <w:rsid w:val="001F7BF7"/>
    <w:rsid w:val="002002C4"/>
    <w:rsid w:val="0020099E"/>
    <w:rsid w:val="00200A6F"/>
    <w:rsid w:val="00204692"/>
    <w:rsid w:val="00204A89"/>
    <w:rsid w:val="00205CBA"/>
    <w:rsid w:val="00206450"/>
    <w:rsid w:val="00206EE9"/>
    <w:rsid w:val="002073F0"/>
    <w:rsid w:val="0021046A"/>
    <w:rsid w:val="00212920"/>
    <w:rsid w:val="002131A8"/>
    <w:rsid w:val="00213E25"/>
    <w:rsid w:val="00214CF4"/>
    <w:rsid w:val="00215A29"/>
    <w:rsid w:val="00215C1A"/>
    <w:rsid w:val="00216D6F"/>
    <w:rsid w:val="00217426"/>
    <w:rsid w:val="002176CF"/>
    <w:rsid w:val="00217814"/>
    <w:rsid w:val="0022032E"/>
    <w:rsid w:val="00220A05"/>
    <w:rsid w:val="002211B4"/>
    <w:rsid w:val="00221D29"/>
    <w:rsid w:val="00222975"/>
    <w:rsid w:val="00225740"/>
    <w:rsid w:val="0022692D"/>
    <w:rsid w:val="002300E9"/>
    <w:rsid w:val="0023012E"/>
    <w:rsid w:val="00230A7A"/>
    <w:rsid w:val="00231E5C"/>
    <w:rsid w:val="00233205"/>
    <w:rsid w:val="002338C6"/>
    <w:rsid w:val="00235FDC"/>
    <w:rsid w:val="00235FE8"/>
    <w:rsid w:val="002376E5"/>
    <w:rsid w:val="0024089C"/>
    <w:rsid w:val="00241CBA"/>
    <w:rsid w:val="00242E58"/>
    <w:rsid w:val="00243866"/>
    <w:rsid w:val="00243B57"/>
    <w:rsid w:val="00244153"/>
    <w:rsid w:val="0024456A"/>
    <w:rsid w:val="00244B8C"/>
    <w:rsid w:val="00246834"/>
    <w:rsid w:val="00250FC2"/>
    <w:rsid w:val="00251093"/>
    <w:rsid w:val="00251926"/>
    <w:rsid w:val="00251F86"/>
    <w:rsid w:val="00252923"/>
    <w:rsid w:val="00252BF3"/>
    <w:rsid w:val="002531D0"/>
    <w:rsid w:val="00253E65"/>
    <w:rsid w:val="002542E2"/>
    <w:rsid w:val="002545D2"/>
    <w:rsid w:val="0025617C"/>
    <w:rsid w:val="002563B2"/>
    <w:rsid w:val="002568C1"/>
    <w:rsid w:val="002569B0"/>
    <w:rsid w:val="00256BF3"/>
    <w:rsid w:val="00257CE8"/>
    <w:rsid w:val="00260A8F"/>
    <w:rsid w:val="00260C34"/>
    <w:rsid w:val="00260F37"/>
    <w:rsid w:val="00262506"/>
    <w:rsid w:val="002630B3"/>
    <w:rsid w:val="0026429A"/>
    <w:rsid w:val="00264EB4"/>
    <w:rsid w:val="00266062"/>
    <w:rsid w:val="00266842"/>
    <w:rsid w:val="00266AA6"/>
    <w:rsid w:val="00266C7F"/>
    <w:rsid w:val="00266DDB"/>
    <w:rsid w:val="00267604"/>
    <w:rsid w:val="00267EE5"/>
    <w:rsid w:val="0027112C"/>
    <w:rsid w:val="0027322F"/>
    <w:rsid w:val="002734E0"/>
    <w:rsid w:val="00273BEC"/>
    <w:rsid w:val="00273EDE"/>
    <w:rsid w:val="00273FBC"/>
    <w:rsid w:val="00274FBF"/>
    <w:rsid w:val="002761CC"/>
    <w:rsid w:val="002769E6"/>
    <w:rsid w:val="002771B7"/>
    <w:rsid w:val="002803B5"/>
    <w:rsid w:val="0028114C"/>
    <w:rsid w:val="00281A13"/>
    <w:rsid w:val="0028227F"/>
    <w:rsid w:val="00283C03"/>
    <w:rsid w:val="0028418B"/>
    <w:rsid w:val="00285F72"/>
    <w:rsid w:val="002860F7"/>
    <w:rsid w:val="002865CC"/>
    <w:rsid w:val="00287A84"/>
    <w:rsid w:val="002908C1"/>
    <w:rsid w:val="00290CED"/>
    <w:rsid w:val="00290FD1"/>
    <w:rsid w:val="00291791"/>
    <w:rsid w:val="00292874"/>
    <w:rsid w:val="00293344"/>
    <w:rsid w:val="00293B1B"/>
    <w:rsid w:val="002940A4"/>
    <w:rsid w:val="00294B13"/>
    <w:rsid w:val="00294B55"/>
    <w:rsid w:val="00295790"/>
    <w:rsid w:val="00296086"/>
    <w:rsid w:val="002973D4"/>
    <w:rsid w:val="002977A1"/>
    <w:rsid w:val="002978DC"/>
    <w:rsid w:val="002A01B7"/>
    <w:rsid w:val="002A06E7"/>
    <w:rsid w:val="002A0DF7"/>
    <w:rsid w:val="002A0E43"/>
    <w:rsid w:val="002A11A7"/>
    <w:rsid w:val="002A11CD"/>
    <w:rsid w:val="002A28C1"/>
    <w:rsid w:val="002A427B"/>
    <w:rsid w:val="002A4B35"/>
    <w:rsid w:val="002A6CB0"/>
    <w:rsid w:val="002B06FF"/>
    <w:rsid w:val="002B090E"/>
    <w:rsid w:val="002B1AA9"/>
    <w:rsid w:val="002B26DD"/>
    <w:rsid w:val="002B39B3"/>
    <w:rsid w:val="002B564F"/>
    <w:rsid w:val="002B5B4A"/>
    <w:rsid w:val="002B6A34"/>
    <w:rsid w:val="002B7A07"/>
    <w:rsid w:val="002C0126"/>
    <w:rsid w:val="002C1FCD"/>
    <w:rsid w:val="002C3361"/>
    <w:rsid w:val="002C3381"/>
    <w:rsid w:val="002C3D5C"/>
    <w:rsid w:val="002C3F01"/>
    <w:rsid w:val="002C56A3"/>
    <w:rsid w:val="002C5E12"/>
    <w:rsid w:val="002C6E5C"/>
    <w:rsid w:val="002C6E82"/>
    <w:rsid w:val="002D13B4"/>
    <w:rsid w:val="002D24D3"/>
    <w:rsid w:val="002D3054"/>
    <w:rsid w:val="002D3139"/>
    <w:rsid w:val="002D33FF"/>
    <w:rsid w:val="002D3598"/>
    <w:rsid w:val="002D3C33"/>
    <w:rsid w:val="002D4BC5"/>
    <w:rsid w:val="002D5262"/>
    <w:rsid w:val="002D64EC"/>
    <w:rsid w:val="002D65FB"/>
    <w:rsid w:val="002D6669"/>
    <w:rsid w:val="002D77E6"/>
    <w:rsid w:val="002D7DB9"/>
    <w:rsid w:val="002E11C4"/>
    <w:rsid w:val="002E15AD"/>
    <w:rsid w:val="002E1E24"/>
    <w:rsid w:val="002E2884"/>
    <w:rsid w:val="002E297F"/>
    <w:rsid w:val="002E2BB1"/>
    <w:rsid w:val="002E2D17"/>
    <w:rsid w:val="002E3965"/>
    <w:rsid w:val="002E3B4C"/>
    <w:rsid w:val="002E3BE8"/>
    <w:rsid w:val="002E4169"/>
    <w:rsid w:val="002E5899"/>
    <w:rsid w:val="002E6461"/>
    <w:rsid w:val="002E64DB"/>
    <w:rsid w:val="002E7AC7"/>
    <w:rsid w:val="002F0055"/>
    <w:rsid w:val="002F099F"/>
    <w:rsid w:val="002F1381"/>
    <w:rsid w:val="002F14AD"/>
    <w:rsid w:val="002F1A05"/>
    <w:rsid w:val="002F20DC"/>
    <w:rsid w:val="002F34C0"/>
    <w:rsid w:val="002F4976"/>
    <w:rsid w:val="002F49FA"/>
    <w:rsid w:val="002F738E"/>
    <w:rsid w:val="002F77C9"/>
    <w:rsid w:val="002F77E7"/>
    <w:rsid w:val="002F7BAF"/>
    <w:rsid w:val="003005B9"/>
    <w:rsid w:val="003012AD"/>
    <w:rsid w:val="00301476"/>
    <w:rsid w:val="00301C39"/>
    <w:rsid w:val="00301C73"/>
    <w:rsid w:val="00302FD1"/>
    <w:rsid w:val="0030345B"/>
    <w:rsid w:val="00303A01"/>
    <w:rsid w:val="00304C83"/>
    <w:rsid w:val="00306B44"/>
    <w:rsid w:val="00306BD5"/>
    <w:rsid w:val="00306FA5"/>
    <w:rsid w:val="00307762"/>
    <w:rsid w:val="00307B6E"/>
    <w:rsid w:val="00307D66"/>
    <w:rsid w:val="003103C4"/>
    <w:rsid w:val="00310549"/>
    <w:rsid w:val="00310FD1"/>
    <w:rsid w:val="00311762"/>
    <w:rsid w:val="00312252"/>
    <w:rsid w:val="00312FE0"/>
    <w:rsid w:val="0031330B"/>
    <w:rsid w:val="00314AAD"/>
    <w:rsid w:val="00314E8B"/>
    <w:rsid w:val="00315606"/>
    <w:rsid w:val="0031560E"/>
    <w:rsid w:val="00315739"/>
    <w:rsid w:val="00315ADA"/>
    <w:rsid w:val="00315BE3"/>
    <w:rsid w:val="0031621D"/>
    <w:rsid w:val="00316B3F"/>
    <w:rsid w:val="0031727A"/>
    <w:rsid w:val="0032130C"/>
    <w:rsid w:val="003216B3"/>
    <w:rsid w:val="003219EB"/>
    <w:rsid w:val="003231E6"/>
    <w:rsid w:val="00323E8D"/>
    <w:rsid w:val="003246F2"/>
    <w:rsid w:val="00324A0D"/>
    <w:rsid w:val="00324ABC"/>
    <w:rsid w:val="00324B63"/>
    <w:rsid w:val="00325D04"/>
    <w:rsid w:val="00326744"/>
    <w:rsid w:val="00327D06"/>
    <w:rsid w:val="003354AA"/>
    <w:rsid w:val="0033563C"/>
    <w:rsid w:val="003356A5"/>
    <w:rsid w:val="00335A03"/>
    <w:rsid w:val="00336E5A"/>
    <w:rsid w:val="00337990"/>
    <w:rsid w:val="0034083C"/>
    <w:rsid w:val="00340F9D"/>
    <w:rsid w:val="00341043"/>
    <w:rsid w:val="00342C06"/>
    <w:rsid w:val="00343A5F"/>
    <w:rsid w:val="00343A87"/>
    <w:rsid w:val="00343CDC"/>
    <w:rsid w:val="00344131"/>
    <w:rsid w:val="0034425A"/>
    <w:rsid w:val="003447B5"/>
    <w:rsid w:val="00345458"/>
    <w:rsid w:val="003458FC"/>
    <w:rsid w:val="0034648E"/>
    <w:rsid w:val="00346BC0"/>
    <w:rsid w:val="00346C2B"/>
    <w:rsid w:val="0034761D"/>
    <w:rsid w:val="00347945"/>
    <w:rsid w:val="00350143"/>
    <w:rsid w:val="00350FB5"/>
    <w:rsid w:val="00351A4B"/>
    <w:rsid w:val="00352159"/>
    <w:rsid w:val="003521C9"/>
    <w:rsid w:val="003522CB"/>
    <w:rsid w:val="00353B0A"/>
    <w:rsid w:val="00354AF7"/>
    <w:rsid w:val="00354F1A"/>
    <w:rsid w:val="00355106"/>
    <w:rsid w:val="00355210"/>
    <w:rsid w:val="00356C78"/>
    <w:rsid w:val="0035788E"/>
    <w:rsid w:val="00360345"/>
    <w:rsid w:val="00360E32"/>
    <w:rsid w:val="00361899"/>
    <w:rsid w:val="003618BE"/>
    <w:rsid w:val="003632CB"/>
    <w:rsid w:val="00363CBD"/>
    <w:rsid w:val="00363E59"/>
    <w:rsid w:val="003648AC"/>
    <w:rsid w:val="00364953"/>
    <w:rsid w:val="00364AC2"/>
    <w:rsid w:val="00365354"/>
    <w:rsid w:val="00367095"/>
    <w:rsid w:val="003670FA"/>
    <w:rsid w:val="00367C60"/>
    <w:rsid w:val="00370AB9"/>
    <w:rsid w:val="003729B0"/>
    <w:rsid w:val="00372F20"/>
    <w:rsid w:val="003738CE"/>
    <w:rsid w:val="00374C8B"/>
    <w:rsid w:val="003750EC"/>
    <w:rsid w:val="0037548E"/>
    <w:rsid w:val="0037567B"/>
    <w:rsid w:val="003770A5"/>
    <w:rsid w:val="003770F7"/>
    <w:rsid w:val="003772A8"/>
    <w:rsid w:val="00380B0B"/>
    <w:rsid w:val="00381155"/>
    <w:rsid w:val="00381918"/>
    <w:rsid w:val="00381C0B"/>
    <w:rsid w:val="003822D4"/>
    <w:rsid w:val="00382BF2"/>
    <w:rsid w:val="00382F73"/>
    <w:rsid w:val="00384D70"/>
    <w:rsid w:val="0039026A"/>
    <w:rsid w:val="0039182A"/>
    <w:rsid w:val="0039281C"/>
    <w:rsid w:val="00392A01"/>
    <w:rsid w:val="00393A32"/>
    <w:rsid w:val="003953EC"/>
    <w:rsid w:val="00396B7B"/>
    <w:rsid w:val="00396F61"/>
    <w:rsid w:val="003A2876"/>
    <w:rsid w:val="003A3DFD"/>
    <w:rsid w:val="003A48DE"/>
    <w:rsid w:val="003A5141"/>
    <w:rsid w:val="003A57D8"/>
    <w:rsid w:val="003A57E4"/>
    <w:rsid w:val="003A59B2"/>
    <w:rsid w:val="003A5ECB"/>
    <w:rsid w:val="003A7B7D"/>
    <w:rsid w:val="003B1211"/>
    <w:rsid w:val="003B2B19"/>
    <w:rsid w:val="003B3CDF"/>
    <w:rsid w:val="003B46BA"/>
    <w:rsid w:val="003B4CE8"/>
    <w:rsid w:val="003B5054"/>
    <w:rsid w:val="003B7AB8"/>
    <w:rsid w:val="003C13D6"/>
    <w:rsid w:val="003C14E5"/>
    <w:rsid w:val="003C1FF6"/>
    <w:rsid w:val="003C2180"/>
    <w:rsid w:val="003C3EBF"/>
    <w:rsid w:val="003C409E"/>
    <w:rsid w:val="003C5E8E"/>
    <w:rsid w:val="003C7D53"/>
    <w:rsid w:val="003D0AC2"/>
    <w:rsid w:val="003D32A0"/>
    <w:rsid w:val="003D3E89"/>
    <w:rsid w:val="003D3E92"/>
    <w:rsid w:val="003D48C8"/>
    <w:rsid w:val="003D4978"/>
    <w:rsid w:val="003D6587"/>
    <w:rsid w:val="003D66DE"/>
    <w:rsid w:val="003D6E8D"/>
    <w:rsid w:val="003D778B"/>
    <w:rsid w:val="003D7EB4"/>
    <w:rsid w:val="003E0866"/>
    <w:rsid w:val="003E0AEB"/>
    <w:rsid w:val="003E0B16"/>
    <w:rsid w:val="003E1FD7"/>
    <w:rsid w:val="003E28C2"/>
    <w:rsid w:val="003E2DF7"/>
    <w:rsid w:val="003E3159"/>
    <w:rsid w:val="003E470E"/>
    <w:rsid w:val="003E529D"/>
    <w:rsid w:val="003F0C59"/>
    <w:rsid w:val="003F0C69"/>
    <w:rsid w:val="003F10F7"/>
    <w:rsid w:val="003F33D6"/>
    <w:rsid w:val="003F35AA"/>
    <w:rsid w:val="003F3DE6"/>
    <w:rsid w:val="003F44D1"/>
    <w:rsid w:val="003F4C53"/>
    <w:rsid w:val="003F6589"/>
    <w:rsid w:val="003F6E62"/>
    <w:rsid w:val="003F7419"/>
    <w:rsid w:val="0040040D"/>
    <w:rsid w:val="00401FEA"/>
    <w:rsid w:val="0040333D"/>
    <w:rsid w:val="00403791"/>
    <w:rsid w:val="0040400C"/>
    <w:rsid w:val="00404292"/>
    <w:rsid w:val="00404359"/>
    <w:rsid w:val="004044F6"/>
    <w:rsid w:val="0040535F"/>
    <w:rsid w:val="004057BE"/>
    <w:rsid w:val="00405E4D"/>
    <w:rsid w:val="0040611E"/>
    <w:rsid w:val="004075A6"/>
    <w:rsid w:val="0041008C"/>
    <w:rsid w:val="00412C39"/>
    <w:rsid w:val="004137EA"/>
    <w:rsid w:val="004143B5"/>
    <w:rsid w:val="00414C0F"/>
    <w:rsid w:val="00417B4F"/>
    <w:rsid w:val="00420B70"/>
    <w:rsid w:val="00420FF6"/>
    <w:rsid w:val="00421013"/>
    <w:rsid w:val="00421814"/>
    <w:rsid w:val="00422612"/>
    <w:rsid w:val="0042261E"/>
    <w:rsid w:val="00422A6B"/>
    <w:rsid w:val="00422E87"/>
    <w:rsid w:val="00423F10"/>
    <w:rsid w:val="00424592"/>
    <w:rsid w:val="004250C5"/>
    <w:rsid w:val="00425159"/>
    <w:rsid w:val="0042597F"/>
    <w:rsid w:val="004307E3"/>
    <w:rsid w:val="00430E05"/>
    <w:rsid w:val="0043130E"/>
    <w:rsid w:val="00431914"/>
    <w:rsid w:val="00433A3E"/>
    <w:rsid w:val="004340E6"/>
    <w:rsid w:val="004340F6"/>
    <w:rsid w:val="00434EB5"/>
    <w:rsid w:val="00435831"/>
    <w:rsid w:val="004359D3"/>
    <w:rsid w:val="00435B35"/>
    <w:rsid w:val="00436165"/>
    <w:rsid w:val="0043645A"/>
    <w:rsid w:val="004374CE"/>
    <w:rsid w:val="00437889"/>
    <w:rsid w:val="004403AC"/>
    <w:rsid w:val="00440E60"/>
    <w:rsid w:val="00441196"/>
    <w:rsid w:val="0044137B"/>
    <w:rsid w:val="00441B80"/>
    <w:rsid w:val="0044201D"/>
    <w:rsid w:val="00443B89"/>
    <w:rsid w:val="00444D2F"/>
    <w:rsid w:val="004459C4"/>
    <w:rsid w:val="00445AD7"/>
    <w:rsid w:val="004466F3"/>
    <w:rsid w:val="004475B5"/>
    <w:rsid w:val="00447EA6"/>
    <w:rsid w:val="00450759"/>
    <w:rsid w:val="00450B3B"/>
    <w:rsid w:val="00450D25"/>
    <w:rsid w:val="004512E8"/>
    <w:rsid w:val="00451DFF"/>
    <w:rsid w:val="004527C8"/>
    <w:rsid w:val="00453159"/>
    <w:rsid w:val="0045551B"/>
    <w:rsid w:val="00455815"/>
    <w:rsid w:val="00455D7E"/>
    <w:rsid w:val="0045624A"/>
    <w:rsid w:val="00456539"/>
    <w:rsid w:val="00457FD1"/>
    <w:rsid w:val="0046093C"/>
    <w:rsid w:val="0046180C"/>
    <w:rsid w:val="00462786"/>
    <w:rsid w:val="00462BDC"/>
    <w:rsid w:val="004631F9"/>
    <w:rsid w:val="004633D7"/>
    <w:rsid w:val="00465247"/>
    <w:rsid w:val="00465C06"/>
    <w:rsid w:val="00466826"/>
    <w:rsid w:val="004679D1"/>
    <w:rsid w:val="00467D63"/>
    <w:rsid w:val="00470514"/>
    <w:rsid w:val="00470F82"/>
    <w:rsid w:val="0047174C"/>
    <w:rsid w:val="00471981"/>
    <w:rsid w:val="00471B2B"/>
    <w:rsid w:val="00472022"/>
    <w:rsid w:val="00472959"/>
    <w:rsid w:val="004733A9"/>
    <w:rsid w:val="0047380C"/>
    <w:rsid w:val="00475B0D"/>
    <w:rsid w:val="004769D8"/>
    <w:rsid w:val="00477C37"/>
    <w:rsid w:val="00481457"/>
    <w:rsid w:val="004819F0"/>
    <w:rsid w:val="00482E8D"/>
    <w:rsid w:val="00483146"/>
    <w:rsid w:val="004848EE"/>
    <w:rsid w:val="00484C85"/>
    <w:rsid w:val="00485D8F"/>
    <w:rsid w:val="00486899"/>
    <w:rsid w:val="00486D14"/>
    <w:rsid w:val="00487858"/>
    <w:rsid w:val="00487B7D"/>
    <w:rsid w:val="0049286A"/>
    <w:rsid w:val="004933E0"/>
    <w:rsid w:val="004934BC"/>
    <w:rsid w:val="004937D2"/>
    <w:rsid w:val="00493DA6"/>
    <w:rsid w:val="00494837"/>
    <w:rsid w:val="00496164"/>
    <w:rsid w:val="004971FB"/>
    <w:rsid w:val="004A20C7"/>
    <w:rsid w:val="004A2807"/>
    <w:rsid w:val="004A3327"/>
    <w:rsid w:val="004A3877"/>
    <w:rsid w:val="004A3C6F"/>
    <w:rsid w:val="004A4255"/>
    <w:rsid w:val="004A6159"/>
    <w:rsid w:val="004A7062"/>
    <w:rsid w:val="004B0656"/>
    <w:rsid w:val="004B0D6E"/>
    <w:rsid w:val="004B1C1B"/>
    <w:rsid w:val="004B20EA"/>
    <w:rsid w:val="004B404F"/>
    <w:rsid w:val="004B53C2"/>
    <w:rsid w:val="004B6394"/>
    <w:rsid w:val="004B6792"/>
    <w:rsid w:val="004B70A8"/>
    <w:rsid w:val="004B77C2"/>
    <w:rsid w:val="004C0E67"/>
    <w:rsid w:val="004C1891"/>
    <w:rsid w:val="004C2331"/>
    <w:rsid w:val="004C3270"/>
    <w:rsid w:val="004C3C66"/>
    <w:rsid w:val="004C4229"/>
    <w:rsid w:val="004C423C"/>
    <w:rsid w:val="004C46C7"/>
    <w:rsid w:val="004C4D93"/>
    <w:rsid w:val="004C5A1B"/>
    <w:rsid w:val="004C61AA"/>
    <w:rsid w:val="004C62E5"/>
    <w:rsid w:val="004C62F9"/>
    <w:rsid w:val="004C6AFD"/>
    <w:rsid w:val="004C7662"/>
    <w:rsid w:val="004D0191"/>
    <w:rsid w:val="004D0F0E"/>
    <w:rsid w:val="004D2088"/>
    <w:rsid w:val="004D239B"/>
    <w:rsid w:val="004D2A7F"/>
    <w:rsid w:val="004D2F6E"/>
    <w:rsid w:val="004D5E05"/>
    <w:rsid w:val="004D7C11"/>
    <w:rsid w:val="004D7E3F"/>
    <w:rsid w:val="004E2B85"/>
    <w:rsid w:val="004E38ED"/>
    <w:rsid w:val="004E4229"/>
    <w:rsid w:val="004E445D"/>
    <w:rsid w:val="004E521E"/>
    <w:rsid w:val="004E5B88"/>
    <w:rsid w:val="004E69E8"/>
    <w:rsid w:val="004E77CC"/>
    <w:rsid w:val="004F15A2"/>
    <w:rsid w:val="004F1D91"/>
    <w:rsid w:val="004F1F64"/>
    <w:rsid w:val="004F26D3"/>
    <w:rsid w:val="004F35A5"/>
    <w:rsid w:val="004F522A"/>
    <w:rsid w:val="004F5E74"/>
    <w:rsid w:val="004F763A"/>
    <w:rsid w:val="004F7839"/>
    <w:rsid w:val="004F7AC6"/>
    <w:rsid w:val="004F7DCB"/>
    <w:rsid w:val="0050119E"/>
    <w:rsid w:val="005034AE"/>
    <w:rsid w:val="00503615"/>
    <w:rsid w:val="00505FBE"/>
    <w:rsid w:val="005064D6"/>
    <w:rsid w:val="00506608"/>
    <w:rsid w:val="0051077A"/>
    <w:rsid w:val="00511130"/>
    <w:rsid w:val="00511395"/>
    <w:rsid w:val="00511CEB"/>
    <w:rsid w:val="005121F4"/>
    <w:rsid w:val="00512E2F"/>
    <w:rsid w:val="005134E2"/>
    <w:rsid w:val="00513C45"/>
    <w:rsid w:val="00515B72"/>
    <w:rsid w:val="00515CF1"/>
    <w:rsid w:val="00516781"/>
    <w:rsid w:val="00520FC7"/>
    <w:rsid w:val="005225BC"/>
    <w:rsid w:val="00522CBB"/>
    <w:rsid w:val="005236A0"/>
    <w:rsid w:val="00524771"/>
    <w:rsid w:val="00524DBB"/>
    <w:rsid w:val="005251CE"/>
    <w:rsid w:val="00525397"/>
    <w:rsid w:val="00525F32"/>
    <w:rsid w:val="005263AE"/>
    <w:rsid w:val="00527F95"/>
    <w:rsid w:val="005306F4"/>
    <w:rsid w:val="005312E4"/>
    <w:rsid w:val="00531D38"/>
    <w:rsid w:val="0053301A"/>
    <w:rsid w:val="005330B8"/>
    <w:rsid w:val="00533449"/>
    <w:rsid w:val="00533747"/>
    <w:rsid w:val="00535CF8"/>
    <w:rsid w:val="00535D7D"/>
    <w:rsid w:val="00536D1E"/>
    <w:rsid w:val="0053719E"/>
    <w:rsid w:val="00537C9D"/>
    <w:rsid w:val="00540148"/>
    <w:rsid w:val="00540F57"/>
    <w:rsid w:val="00541711"/>
    <w:rsid w:val="00542685"/>
    <w:rsid w:val="00542746"/>
    <w:rsid w:val="00542BC9"/>
    <w:rsid w:val="00542CCD"/>
    <w:rsid w:val="00542FAB"/>
    <w:rsid w:val="0054342E"/>
    <w:rsid w:val="00543A61"/>
    <w:rsid w:val="00545407"/>
    <w:rsid w:val="00546865"/>
    <w:rsid w:val="00546EF3"/>
    <w:rsid w:val="00547AB5"/>
    <w:rsid w:val="00550718"/>
    <w:rsid w:val="00550898"/>
    <w:rsid w:val="00550BB7"/>
    <w:rsid w:val="00551880"/>
    <w:rsid w:val="005518F6"/>
    <w:rsid w:val="00552FD8"/>
    <w:rsid w:val="00556273"/>
    <w:rsid w:val="00557250"/>
    <w:rsid w:val="00557256"/>
    <w:rsid w:val="00560457"/>
    <w:rsid w:val="0056094D"/>
    <w:rsid w:val="005619BF"/>
    <w:rsid w:val="00561DD0"/>
    <w:rsid w:val="00563094"/>
    <w:rsid w:val="005642B2"/>
    <w:rsid w:val="0056528E"/>
    <w:rsid w:val="005659E7"/>
    <w:rsid w:val="00566008"/>
    <w:rsid w:val="00566FF8"/>
    <w:rsid w:val="005673B7"/>
    <w:rsid w:val="0056774F"/>
    <w:rsid w:val="00571039"/>
    <w:rsid w:val="00571E99"/>
    <w:rsid w:val="00572774"/>
    <w:rsid w:val="005731F5"/>
    <w:rsid w:val="0057381E"/>
    <w:rsid w:val="00573B04"/>
    <w:rsid w:val="00575283"/>
    <w:rsid w:val="005753C2"/>
    <w:rsid w:val="00575BB4"/>
    <w:rsid w:val="00576F55"/>
    <w:rsid w:val="00577EC7"/>
    <w:rsid w:val="00580B3C"/>
    <w:rsid w:val="00580F50"/>
    <w:rsid w:val="00581C8C"/>
    <w:rsid w:val="00582007"/>
    <w:rsid w:val="005820D1"/>
    <w:rsid w:val="0058231F"/>
    <w:rsid w:val="005832DB"/>
    <w:rsid w:val="00584576"/>
    <w:rsid w:val="00584742"/>
    <w:rsid w:val="00584DEA"/>
    <w:rsid w:val="00584F31"/>
    <w:rsid w:val="00586B9E"/>
    <w:rsid w:val="00586DB9"/>
    <w:rsid w:val="00590B2C"/>
    <w:rsid w:val="00590EC9"/>
    <w:rsid w:val="0059192D"/>
    <w:rsid w:val="00592204"/>
    <w:rsid w:val="005929DF"/>
    <w:rsid w:val="00593277"/>
    <w:rsid w:val="0059345F"/>
    <w:rsid w:val="005934BE"/>
    <w:rsid w:val="00593725"/>
    <w:rsid w:val="00594DEB"/>
    <w:rsid w:val="00594F07"/>
    <w:rsid w:val="00594FBB"/>
    <w:rsid w:val="00595E1E"/>
    <w:rsid w:val="005961AB"/>
    <w:rsid w:val="00596D43"/>
    <w:rsid w:val="00597096"/>
    <w:rsid w:val="00597415"/>
    <w:rsid w:val="00597D98"/>
    <w:rsid w:val="005A0A8B"/>
    <w:rsid w:val="005A0B2B"/>
    <w:rsid w:val="005A1A2F"/>
    <w:rsid w:val="005A20A4"/>
    <w:rsid w:val="005A2863"/>
    <w:rsid w:val="005A29F8"/>
    <w:rsid w:val="005A3244"/>
    <w:rsid w:val="005A364A"/>
    <w:rsid w:val="005A3905"/>
    <w:rsid w:val="005A3D9E"/>
    <w:rsid w:val="005A4AEF"/>
    <w:rsid w:val="005A5A6D"/>
    <w:rsid w:val="005A63AB"/>
    <w:rsid w:val="005A6555"/>
    <w:rsid w:val="005A6A2F"/>
    <w:rsid w:val="005A6E58"/>
    <w:rsid w:val="005A7597"/>
    <w:rsid w:val="005A79FA"/>
    <w:rsid w:val="005B16EB"/>
    <w:rsid w:val="005B3046"/>
    <w:rsid w:val="005B3D4A"/>
    <w:rsid w:val="005B4607"/>
    <w:rsid w:val="005B47C9"/>
    <w:rsid w:val="005B5843"/>
    <w:rsid w:val="005B5BC6"/>
    <w:rsid w:val="005B5E85"/>
    <w:rsid w:val="005B78F1"/>
    <w:rsid w:val="005C01EA"/>
    <w:rsid w:val="005C067A"/>
    <w:rsid w:val="005C0868"/>
    <w:rsid w:val="005C0B94"/>
    <w:rsid w:val="005C1E08"/>
    <w:rsid w:val="005C4353"/>
    <w:rsid w:val="005C65BF"/>
    <w:rsid w:val="005C66B5"/>
    <w:rsid w:val="005C67E2"/>
    <w:rsid w:val="005C7811"/>
    <w:rsid w:val="005D136A"/>
    <w:rsid w:val="005D18BA"/>
    <w:rsid w:val="005D2213"/>
    <w:rsid w:val="005D2FF4"/>
    <w:rsid w:val="005D31F6"/>
    <w:rsid w:val="005D379E"/>
    <w:rsid w:val="005D40A4"/>
    <w:rsid w:val="005D5E4D"/>
    <w:rsid w:val="005D6B61"/>
    <w:rsid w:val="005D6CCC"/>
    <w:rsid w:val="005D6FFB"/>
    <w:rsid w:val="005E170B"/>
    <w:rsid w:val="005E1ED0"/>
    <w:rsid w:val="005E2064"/>
    <w:rsid w:val="005E283F"/>
    <w:rsid w:val="005E2B73"/>
    <w:rsid w:val="005E2F6D"/>
    <w:rsid w:val="005E3764"/>
    <w:rsid w:val="005E3E72"/>
    <w:rsid w:val="005E4193"/>
    <w:rsid w:val="005E4C94"/>
    <w:rsid w:val="005E4E92"/>
    <w:rsid w:val="005E56BE"/>
    <w:rsid w:val="005E5DB1"/>
    <w:rsid w:val="005E68AB"/>
    <w:rsid w:val="005E6D9E"/>
    <w:rsid w:val="005E6E27"/>
    <w:rsid w:val="005E78AE"/>
    <w:rsid w:val="005E7F98"/>
    <w:rsid w:val="005F0066"/>
    <w:rsid w:val="005F10F2"/>
    <w:rsid w:val="005F1953"/>
    <w:rsid w:val="005F1DB2"/>
    <w:rsid w:val="005F2B23"/>
    <w:rsid w:val="005F33E9"/>
    <w:rsid w:val="005F4CEF"/>
    <w:rsid w:val="005F63FB"/>
    <w:rsid w:val="005F6F24"/>
    <w:rsid w:val="006000EA"/>
    <w:rsid w:val="006010A9"/>
    <w:rsid w:val="00601E46"/>
    <w:rsid w:val="00602010"/>
    <w:rsid w:val="00602550"/>
    <w:rsid w:val="00603A90"/>
    <w:rsid w:val="00604C03"/>
    <w:rsid w:val="006065F1"/>
    <w:rsid w:val="00606640"/>
    <w:rsid w:val="00606AAB"/>
    <w:rsid w:val="00606F22"/>
    <w:rsid w:val="0060725F"/>
    <w:rsid w:val="006077D4"/>
    <w:rsid w:val="006102EA"/>
    <w:rsid w:val="00612598"/>
    <w:rsid w:val="00612973"/>
    <w:rsid w:val="0061536F"/>
    <w:rsid w:val="0061714E"/>
    <w:rsid w:val="00620E79"/>
    <w:rsid w:val="006211BC"/>
    <w:rsid w:val="00622B55"/>
    <w:rsid w:val="00624696"/>
    <w:rsid w:val="00624A12"/>
    <w:rsid w:val="00625959"/>
    <w:rsid w:val="006259AB"/>
    <w:rsid w:val="00626C28"/>
    <w:rsid w:val="00626F3A"/>
    <w:rsid w:val="00627568"/>
    <w:rsid w:val="00630680"/>
    <w:rsid w:val="00630AEC"/>
    <w:rsid w:val="006315CA"/>
    <w:rsid w:val="00631D49"/>
    <w:rsid w:val="00632B65"/>
    <w:rsid w:val="006340E6"/>
    <w:rsid w:val="006352F0"/>
    <w:rsid w:val="00635EC1"/>
    <w:rsid w:val="006400F8"/>
    <w:rsid w:val="0064057A"/>
    <w:rsid w:val="0064126C"/>
    <w:rsid w:val="00641E51"/>
    <w:rsid w:val="00642D23"/>
    <w:rsid w:val="006440BE"/>
    <w:rsid w:val="006441A2"/>
    <w:rsid w:val="00644B40"/>
    <w:rsid w:val="00645A09"/>
    <w:rsid w:val="00650DA6"/>
    <w:rsid w:val="006519FE"/>
    <w:rsid w:val="006520BE"/>
    <w:rsid w:val="006520D1"/>
    <w:rsid w:val="0065367C"/>
    <w:rsid w:val="0065440B"/>
    <w:rsid w:val="00654449"/>
    <w:rsid w:val="006545E7"/>
    <w:rsid w:val="00655A44"/>
    <w:rsid w:val="00656083"/>
    <w:rsid w:val="00656563"/>
    <w:rsid w:val="00656A8B"/>
    <w:rsid w:val="00657072"/>
    <w:rsid w:val="006573E4"/>
    <w:rsid w:val="0065779A"/>
    <w:rsid w:val="00660A9B"/>
    <w:rsid w:val="00660CF7"/>
    <w:rsid w:val="00661A50"/>
    <w:rsid w:val="00662B0D"/>
    <w:rsid w:val="0066360B"/>
    <w:rsid w:val="006636AF"/>
    <w:rsid w:val="00665C9A"/>
    <w:rsid w:val="00666095"/>
    <w:rsid w:val="00666BF1"/>
    <w:rsid w:val="00667E48"/>
    <w:rsid w:val="00667F8B"/>
    <w:rsid w:val="0067024C"/>
    <w:rsid w:val="006703AE"/>
    <w:rsid w:val="0067077A"/>
    <w:rsid w:val="00671C2D"/>
    <w:rsid w:val="00672FE9"/>
    <w:rsid w:val="00673E13"/>
    <w:rsid w:val="0067533A"/>
    <w:rsid w:val="0067588C"/>
    <w:rsid w:val="0067666A"/>
    <w:rsid w:val="00680022"/>
    <w:rsid w:val="00680537"/>
    <w:rsid w:val="00681036"/>
    <w:rsid w:val="006817C6"/>
    <w:rsid w:val="00681A8C"/>
    <w:rsid w:val="00681CC2"/>
    <w:rsid w:val="006825B8"/>
    <w:rsid w:val="006829D4"/>
    <w:rsid w:val="00682B2C"/>
    <w:rsid w:val="006837A2"/>
    <w:rsid w:val="00683E95"/>
    <w:rsid w:val="00685006"/>
    <w:rsid w:val="00685649"/>
    <w:rsid w:val="00685BD9"/>
    <w:rsid w:val="00686C63"/>
    <w:rsid w:val="006875DE"/>
    <w:rsid w:val="006902F9"/>
    <w:rsid w:val="00690CDC"/>
    <w:rsid w:val="00692028"/>
    <w:rsid w:val="00692744"/>
    <w:rsid w:val="00693873"/>
    <w:rsid w:val="0069477D"/>
    <w:rsid w:val="006956D4"/>
    <w:rsid w:val="00697230"/>
    <w:rsid w:val="0069729D"/>
    <w:rsid w:val="00697731"/>
    <w:rsid w:val="006A19B5"/>
    <w:rsid w:val="006A2D01"/>
    <w:rsid w:val="006A3666"/>
    <w:rsid w:val="006A4B3C"/>
    <w:rsid w:val="006A505E"/>
    <w:rsid w:val="006A6811"/>
    <w:rsid w:val="006A78AF"/>
    <w:rsid w:val="006B056F"/>
    <w:rsid w:val="006B070B"/>
    <w:rsid w:val="006B1DF2"/>
    <w:rsid w:val="006B3278"/>
    <w:rsid w:val="006B3640"/>
    <w:rsid w:val="006B3F29"/>
    <w:rsid w:val="006B4984"/>
    <w:rsid w:val="006B4992"/>
    <w:rsid w:val="006B536E"/>
    <w:rsid w:val="006B7E9F"/>
    <w:rsid w:val="006C01A9"/>
    <w:rsid w:val="006C071B"/>
    <w:rsid w:val="006C0EC5"/>
    <w:rsid w:val="006C19F6"/>
    <w:rsid w:val="006C24B5"/>
    <w:rsid w:val="006C3451"/>
    <w:rsid w:val="006C45FF"/>
    <w:rsid w:val="006C4C48"/>
    <w:rsid w:val="006C5107"/>
    <w:rsid w:val="006C5CF7"/>
    <w:rsid w:val="006C698C"/>
    <w:rsid w:val="006C6A49"/>
    <w:rsid w:val="006C7050"/>
    <w:rsid w:val="006C72CF"/>
    <w:rsid w:val="006C7D2C"/>
    <w:rsid w:val="006D1021"/>
    <w:rsid w:val="006D12D2"/>
    <w:rsid w:val="006D304E"/>
    <w:rsid w:val="006D44FE"/>
    <w:rsid w:val="006D520B"/>
    <w:rsid w:val="006D604A"/>
    <w:rsid w:val="006D6778"/>
    <w:rsid w:val="006E0345"/>
    <w:rsid w:val="006E0812"/>
    <w:rsid w:val="006E0B19"/>
    <w:rsid w:val="006E2F50"/>
    <w:rsid w:val="006E6ADD"/>
    <w:rsid w:val="006E723A"/>
    <w:rsid w:val="006E7830"/>
    <w:rsid w:val="006E7E27"/>
    <w:rsid w:val="006E7F24"/>
    <w:rsid w:val="006F1767"/>
    <w:rsid w:val="006F1D67"/>
    <w:rsid w:val="006F1D9A"/>
    <w:rsid w:val="006F38AA"/>
    <w:rsid w:val="006F3D4C"/>
    <w:rsid w:val="006F3E63"/>
    <w:rsid w:val="006F4665"/>
    <w:rsid w:val="006F52EC"/>
    <w:rsid w:val="006F61D5"/>
    <w:rsid w:val="006F698E"/>
    <w:rsid w:val="006F76DF"/>
    <w:rsid w:val="0070095D"/>
    <w:rsid w:val="0070162D"/>
    <w:rsid w:val="0070380D"/>
    <w:rsid w:val="00703EDD"/>
    <w:rsid w:val="00703EE1"/>
    <w:rsid w:val="00703F41"/>
    <w:rsid w:val="00704BFE"/>
    <w:rsid w:val="00705116"/>
    <w:rsid w:val="00707404"/>
    <w:rsid w:val="00707F8F"/>
    <w:rsid w:val="00710455"/>
    <w:rsid w:val="00711728"/>
    <w:rsid w:val="0071669E"/>
    <w:rsid w:val="00716E65"/>
    <w:rsid w:val="00717380"/>
    <w:rsid w:val="00717502"/>
    <w:rsid w:val="007203A0"/>
    <w:rsid w:val="00720ACC"/>
    <w:rsid w:val="007213E0"/>
    <w:rsid w:val="0072141C"/>
    <w:rsid w:val="00722DEE"/>
    <w:rsid w:val="00723E89"/>
    <w:rsid w:val="007258AB"/>
    <w:rsid w:val="00726512"/>
    <w:rsid w:val="00727993"/>
    <w:rsid w:val="00730058"/>
    <w:rsid w:val="007309AC"/>
    <w:rsid w:val="007327E5"/>
    <w:rsid w:val="007328F2"/>
    <w:rsid w:val="0073335A"/>
    <w:rsid w:val="007333CD"/>
    <w:rsid w:val="007341D8"/>
    <w:rsid w:val="00735E2E"/>
    <w:rsid w:val="0073631A"/>
    <w:rsid w:val="00737206"/>
    <w:rsid w:val="0073746F"/>
    <w:rsid w:val="00737632"/>
    <w:rsid w:val="0074085E"/>
    <w:rsid w:val="00741CC5"/>
    <w:rsid w:val="00741EB3"/>
    <w:rsid w:val="00742237"/>
    <w:rsid w:val="00743815"/>
    <w:rsid w:val="00743948"/>
    <w:rsid w:val="00743B90"/>
    <w:rsid w:val="0074461F"/>
    <w:rsid w:val="00744B26"/>
    <w:rsid w:val="0074552B"/>
    <w:rsid w:val="00745582"/>
    <w:rsid w:val="00745759"/>
    <w:rsid w:val="00745A2C"/>
    <w:rsid w:val="00745CBD"/>
    <w:rsid w:val="00746BB5"/>
    <w:rsid w:val="00746CEE"/>
    <w:rsid w:val="007470B3"/>
    <w:rsid w:val="00747BA7"/>
    <w:rsid w:val="00750F1A"/>
    <w:rsid w:val="007515DF"/>
    <w:rsid w:val="0075189A"/>
    <w:rsid w:val="00752706"/>
    <w:rsid w:val="00753326"/>
    <w:rsid w:val="007540E0"/>
    <w:rsid w:val="00754119"/>
    <w:rsid w:val="007556B0"/>
    <w:rsid w:val="00756B3E"/>
    <w:rsid w:val="0076195E"/>
    <w:rsid w:val="00762B48"/>
    <w:rsid w:val="00763E6F"/>
    <w:rsid w:val="00764220"/>
    <w:rsid w:val="007642C7"/>
    <w:rsid w:val="00764B1F"/>
    <w:rsid w:val="00765362"/>
    <w:rsid w:val="00765581"/>
    <w:rsid w:val="0076599C"/>
    <w:rsid w:val="00767C9F"/>
    <w:rsid w:val="00770BBE"/>
    <w:rsid w:val="00770D09"/>
    <w:rsid w:val="00770FC1"/>
    <w:rsid w:val="00771467"/>
    <w:rsid w:val="00771A46"/>
    <w:rsid w:val="00774526"/>
    <w:rsid w:val="00774AB7"/>
    <w:rsid w:val="007760F8"/>
    <w:rsid w:val="00776535"/>
    <w:rsid w:val="00776BB3"/>
    <w:rsid w:val="007779BB"/>
    <w:rsid w:val="00777FB2"/>
    <w:rsid w:val="00781045"/>
    <w:rsid w:val="00782920"/>
    <w:rsid w:val="00784E87"/>
    <w:rsid w:val="00785868"/>
    <w:rsid w:val="00785B66"/>
    <w:rsid w:val="00786005"/>
    <w:rsid w:val="00786615"/>
    <w:rsid w:val="007923CC"/>
    <w:rsid w:val="00792637"/>
    <w:rsid w:val="00792946"/>
    <w:rsid w:val="00792E9C"/>
    <w:rsid w:val="00794AE8"/>
    <w:rsid w:val="00796F9D"/>
    <w:rsid w:val="007977A5"/>
    <w:rsid w:val="00797940"/>
    <w:rsid w:val="007A0F3D"/>
    <w:rsid w:val="007A1505"/>
    <w:rsid w:val="007A2801"/>
    <w:rsid w:val="007A372A"/>
    <w:rsid w:val="007A4B4F"/>
    <w:rsid w:val="007A5089"/>
    <w:rsid w:val="007A516D"/>
    <w:rsid w:val="007A60A5"/>
    <w:rsid w:val="007A61B3"/>
    <w:rsid w:val="007A72C2"/>
    <w:rsid w:val="007B10E6"/>
    <w:rsid w:val="007B12F3"/>
    <w:rsid w:val="007B1C03"/>
    <w:rsid w:val="007B323B"/>
    <w:rsid w:val="007B4332"/>
    <w:rsid w:val="007B4746"/>
    <w:rsid w:val="007B4C14"/>
    <w:rsid w:val="007B4C36"/>
    <w:rsid w:val="007B537B"/>
    <w:rsid w:val="007B7362"/>
    <w:rsid w:val="007C14D0"/>
    <w:rsid w:val="007C1794"/>
    <w:rsid w:val="007C2AA8"/>
    <w:rsid w:val="007C3DDB"/>
    <w:rsid w:val="007C4AAA"/>
    <w:rsid w:val="007C7226"/>
    <w:rsid w:val="007D014F"/>
    <w:rsid w:val="007D0D3E"/>
    <w:rsid w:val="007D1716"/>
    <w:rsid w:val="007D31EF"/>
    <w:rsid w:val="007D3A91"/>
    <w:rsid w:val="007D41E4"/>
    <w:rsid w:val="007D4A16"/>
    <w:rsid w:val="007D4D7E"/>
    <w:rsid w:val="007D4EFB"/>
    <w:rsid w:val="007D6311"/>
    <w:rsid w:val="007D6B8C"/>
    <w:rsid w:val="007D7D4F"/>
    <w:rsid w:val="007E11B9"/>
    <w:rsid w:val="007E1EE3"/>
    <w:rsid w:val="007E214C"/>
    <w:rsid w:val="007E3916"/>
    <w:rsid w:val="007E5323"/>
    <w:rsid w:val="007E57FE"/>
    <w:rsid w:val="007E6BBF"/>
    <w:rsid w:val="007E7513"/>
    <w:rsid w:val="007E7A96"/>
    <w:rsid w:val="007F133B"/>
    <w:rsid w:val="007F1CC5"/>
    <w:rsid w:val="007F213C"/>
    <w:rsid w:val="007F3779"/>
    <w:rsid w:val="007F4416"/>
    <w:rsid w:val="007F51F5"/>
    <w:rsid w:val="007F6359"/>
    <w:rsid w:val="007F6AA9"/>
    <w:rsid w:val="007F6B8B"/>
    <w:rsid w:val="007F77FF"/>
    <w:rsid w:val="00800223"/>
    <w:rsid w:val="0080195A"/>
    <w:rsid w:val="00801C64"/>
    <w:rsid w:val="00802234"/>
    <w:rsid w:val="008024E0"/>
    <w:rsid w:val="0080385E"/>
    <w:rsid w:val="00803CEC"/>
    <w:rsid w:val="00804B3E"/>
    <w:rsid w:val="00805E83"/>
    <w:rsid w:val="00807D59"/>
    <w:rsid w:val="00807E15"/>
    <w:rsid w:val="00807FAA"/>
    <w:rsid w:val="008124CC"/>
    <w:rsid w:val="00812517"/>
    <w:rsid w:val="00812ACF"/>
    <w:rsid w:val="00813A8B"/>
    <w:rsid w:val="00814A04"/>
    <w:rsid w:val="00815B74"/>
    <w:rsid w:val="00816AA5"/>
    <w:rsid w:val="00817F22"/>
    <w:rsid w:val="008213B8"/>
    <w:rsid w:val="00821863"/>
    <w:rsid w:val="00823AFD"/>
    <w:rsid w:val="008245BB"/>
    <w:rsid w:val="00824A92"/>
    <w:rsid w:val="0082582B"/>
    <w:rsid w:val="0082667A"/>
    <w:rsid w:val="00827FF8"/>
    <w:rsid w:val="00830949"/>
    <w:rsid w:val="00831918"/>
    <w:rsid w:val="00831CF4"/>
    <w:rsid w:val="008331C8"/>
    <w:rsid w:val="00833550"/>
    <w:rsid w:val="008337C6"/>
    <w:rsid w:val="00834579"/>
    <w:rsid w:val="008351E3"/>
    <w:rsid w:val="00835BDA"/>
    <w:rsid w:val="00835D40"/>
    <w:rsid w:val="00840483"/>
    <w:rsid w:val="00841BFB"/>
    <w:rsid w:val="008424E6"/>
    <w:rsid w:val="00842594"/>
    <w:rsid w:val="00844713"/>
    <w:rsid w:val="00845AD8"/>
    <w:rsid w:val="00846241"/>
    <w:rsid w:val="008468AC"/>
    <w:rsid w:val="00850470"/>
    <w:rsid w:val="0085204D"/>
    <w:rsid w:val="00852612"/>
    <w:rsid w:val="00852D9C"/>
    <w:rsid w:val="00852F2D"/>
    <w:rsid w:val="008540F2"/>
    <w:rsid w:val="00854649"/>
    <w:rsid w:val="008546FC"/>
    <w:rsid w:val="00854BFB"/>
    <w:rsid w:val="00854D12"/>
    <w:rsid w:val="00856939"/>
    <w:rsid w:val="00857DF0"/>
    <w:rsid w:val="0086013E"/>
    <w:rsid w:val="00860697"/>
    <w:rsid w:val="008619F0"/>
    <w:rsid w:val="00861A17"/>
    <w:rsid w:val="008622F3"/>
    <w:rsid w:val="00865231"/>
    <w:rsid w:val="00870A2C"/>
    <w:rsid w:val="00871416"/>
    <w:rsid w:val="008721DA"/>
    <w:rsid w:val="00872C7B"/>
    <w:rsid w:val="0087343A"/>
    <w:rsid w:val="0087403F"/>
    <w:rsid w:val="00874489"/>
    <w:rsid w:val="008747C5"/>
    <w:rsid w:val="00874CA9"/>
    <w:rsid w:val="008757E0"/>
    <w:rsid w:val="00875A6C"/>
    <w:rsid w:val="008765B2"/>
    <w:rsid w:val="00877B96"/>
    <w:rsid w:val="008802E1"/>
    <w:rsid w:val="00880FA0"/>
    <w:rsid w:val="00881719"/>
    <w:rsid w:val="00881AD1"/>
    <w:rsid w:val="008820A1"/>
    <w:rsid w:val="00882522"/>
    <w:rsid w:val="00882EDF"/>
    <w:rsid w:val="00883B90"/>
    <w:rsid w:val="00883C6C"/>
    <w:rsid w:val="00884CA5"/>
    <w:rsid w:val="00884DAC"/>
    <w:rsid w:val="00890440"/>
    <w:rsid w:val="008907A9"/>
    <w:rsid w:val="00891011"/>
    <w:rsid w:val="0089320C"/>
    <w:rsid w:val="00893414"/>
    <w:rsid w:val="008945EA"/>
    <w:rsid w:val="00894A06"/>
    <w:rsid w:val="00895AFA"/>
    <w:rsid w:val="00896E0B"/>
    <w:rsid w:val="0089709F"/>
    <w:rsid w:val="008A1329"/>
    <w:rsid w:val="008A152A"/>
    <w:rsid w:val="008A20E9"/>
    <w:rsid w:val="008A2797"/>
    <w:rsid w:val="008A2931"/>
    <w:rsid w:val="008A29C8"/>
    <w:rsid w:val="008A43D9"/>
    <w:rsid w:val="008A4704"/>
    <w:rsid w:val="008A4C6F"/>
    <w:rsid w:val="008A4FFD"/>
    <w:rsid w:val="008A522C"/>
    <w:rsid w:val="008A5A2B"/>
    <w:rsid w:val="008A5D1B"/>
    <w:rsid w:val="008A7A2F"/>
    <w:rsid w:val="008B040C"/>
    <w:rsid w:val="008B22E3"/>
    <w:rsid w:val="008B23BE"/>
    <w:rsid w:val="008B3700"/>
    <w:rsid w:val="008B66E6"/>
    <w:rsid w:val="008B6D06"/>
    <w:rsid w:val="008C0530"/>
    <w:rsid w:val="008C0BAD"/>
    <w:rsid w:val="008C16AF"/>
    <w:rsid w:val="008C1FF1"/>
    <w:rsid w:val="008C52EB"/>
    <w:rsid w:val="008C54C1"/>
    <w:rsid w:val="008C57DE"/>
    <w:rsid w:val="008C5F7D"/>
    <w:rsid w:val="008D0C19"/>
    <w:rsid w:val="008D1958"/>
    <w:rsid w:val="008D24CD"/>
    <w:rsid w:val="008D264B"/>
    <w:rsid w:val="008D38F7"/>
    <w:rsid w:val="008D60AA"/>
    <w:rsid w:val="008D697A"/>
    <w:rsid w:val="008D722E"/>
    <w:rsid w:val="008D74FD"/>
    <w:rsid w:val="008D7712"/>
    <w:rsid w:val="008E009A"/>
    <w:rsid w:val="008E14B4"/>
    <w:rsid w:val="008E1F4B"/>
    <w:rsid w:val="008E28EA"/>
    <w:rsid w:val="008E2A2F"/>
    <w:rsid w:val="008E4DDB"/>
    <w:rsid w:val="008E6B24"/>
    <w:rsid w:val="008E75E3"/>
    <w:rsid w:val="008E7756"/>
    <w:rsid w:val="008E7A04"/>
    <w:rsid w:val="008E7A24"/>
    <w:rsid w:val="008F20E2"/>
    <w:rsid w:val="008F28FC"/>
    <w:rsid w:val="008F2C45"/>
    <w:rsid w:val="008F4803"/>
    <w:rsid w:val="008F4EC2"/>
    <w:rsid w:val="008F5DBE"/>
    <w:rsid w:val="008F63AA"/>
    <w:rsid w:val="008F6935"/>
    <w:rsid w:val="008F7272"/>
    <w:rsid w:val="008F7D7A"/>
    <w:rsid w:val="00900773"/>
    <w:rsid w:val="009007D3"/>
    <w:rsid w:val="009008FC"/>
    <w:rsid w:val="0090336D"/>
    <w:rsid w:val="00905623"/>
    <w:rsid w:val="00906C92"/>
    <w:rsid w:val="009110BA"/>
    <w:rsid w:val="0091110A"/>
    <w:rsid w:val="009114B2"/>
    <w:rsid w:val="00911A23"/>
    <w:rsid w:val="00911E72"/>
    <w:rsid w:val="00911ECD"/>
    <w:rsid w:val="00913B5C"/>
    <w:rsid w:val="0091444F"/>
    <w:rsid w:val="00915041"/>
    <w:rsid w:val="00915173"/>
    <w:rsid w:val="009161A4"/>
    <w:rsid w:val="00917342"/>
    <w:rsid w:val="0092010E"/>
    <w:rsid w:val="009213CD"/>
    <w:rsid w:val="009249B2"/>
    <w:rsid w:val="00924DA8"/>
    <w:rsid w:val="00925682"/>
    <w:rsid w:val="00925C31"/>
    <w:rsid w:val="00927250"/>
    <w:rsid w:val="00931C4D"/>
    <w:rsid w:val="009334E9"/>
    <w:rsid w:val="00933593"/>
    <w:rsid w:val="00935254"/>
    <w:rsid w:val="00936003"/>
    <w:rsid w:val="00936D27"/>
    <w:rsid w:val="00941386"/>
    <w:rsid w:val="009420C2"/>
    <w:rsid w:val="0094346F"/>
    <w:rsid w:val="00944CAF"/>
    <w:rsid w:val="00945A86"/>
    <w:rsid w:val="00945B4E"/>
    <w:rsid w:val="00945EA2"/>
    <w:rsid w:val="00946404"/>
    <w:rsid w:val="00946E5E"/>
    <w:rsid w:val="00950362"/>
    <w:rsid w:val="009509C3"/>
    <w:rsid w:val="00950A62"/>
    <w:rsid w:val="00951179"/>
    <w:rsid w:val="00951FBD"/>
    <w:rsid w:val="00951FD9"/>
    <w:rsid w:val="00953077"/>
    <w:rsid w:val="00953BBF"/>
    <w:rsid w:val="009540DF"/>
    <w:rsid w:val="009550FF"/>
    <w:rsid w:val="00955508"/>
    <w:rsid w:val="0095577C"/>
    <w:rsid w:val="009566CF"/>
    <w:rsid w:val="00956815"/>
    <w:rsid w:val="00956955"/>
    <w:rsid w:val="00956B2C"/>
    <w:rsid w:val="00960CCA"/>
    <w:rsid w:val="00960E7D"/>
    <w:rsid w:val="00961B73"/>
    <w:rsid w:val="0096392D"/>
    <w:rsid w:val="009647FA"/>
    <w:rsid w:val="0096577F"/>
    <w:rsid w:val="00965B1E"/>
    <w:rsid w:val="00966A4E"/>
    <w:rsid w:val="00966BF1"/>
    <w:rsid w:val="009700AE"/>
    <w:rsid w:val="00972D0D"/>
    <w:rsid w:val="009730E0"/>
    <w:rsid w:val="00973163"/>
    <w:rsid w:val="009732EF"/>
    <w:rsid w:val="0097469C"/>
    <w:rsid w:val="00974E08"/>
    <w:rsid w:val="00975302"/>
    <w:rsid w:val="00975474"/>
    <w:rsid w:val="00976B29"/>
    <w:rsid w:val="009804D8"/>
    <w:rsid w:val="00981267"/>
    <w:rsid w:val="00982D15"/>
    <w:rsid w:val="00983B73"/>
    <w:rsid w:val="00983BE9"/>
    <w:rsid w:val="00984034"/>
    <w:rsid w:val="0098507A"/>
    <w:rsid w:val="00985ECA"/>
    <w:rsid w:val="00986AE0"/>
    <w:rsid w:val="00986B5D"/>
    <w:rsid w:val="00987E96"/>
    <w:rsid w:val="00990A49"/>
    <w:rsid w:val="009913C9"/>
    <w:rsid w:val="00992DA8"/>
    <w:rsid w:val="0099416E"/>
    <w:rsid w:val="00994982"/>
    <w:rsid w:val="00994B15"/>
    <w:rsid w:val="00996D0E"/>
    <w:rsid w:val="00997141"/>
    <w:rsid w:val="009976D1"/>
    <w:rsid w:val="009A00D7"/>
    <w:rsid w:val="009A02EA"/>
    <w:rsid w:val="009A045F"/>
    <w:rsid w:val="009A3735"/>
    <w:rsid w:val="009A414F"/>
    <w:rsid w:val="009A5018"/>
    <w:rsid w:val="009A56EA"/>
    <w:rsid w:val="009A6227"/>
    <w:rsid w:val="009A714D"/>
    <w:rsid w:val="009A727A"/>
    <w:rsid w:val="009A7B6B"/>
    <w:rsid w:val="009B11E2"/>
    <w:rsid w:val="009B26E2"/>
    <w:rsid w:val="009B2D9F"/>
    <w:rsid w:val="009B5FA9"/>
    <w:rsid w:val="009B5FC0"/>
    <w:rsid w:val="009B644C"/>
    <w:rsid w:val="009B6B60"/>
    <w:rsid w:val="009B7132"/>
    <w:rsid w:val="009B7E9C"/>
    <w:rsid w:val="009B7F9F"/>
    <w:rsid w:val="009C0085"/>
    <w:rsid w:val="009C1BAA"/>
    <w:rsid w:val="009C1E44"/>
    <w:rsid w:val="009C229C"/>
    <w:rsid w:val="009C294C"/>
    <w:rsid w:val="009C3444"/>
    <w:rsid w:val="009C35A5"/>
    <w:rsid w:val="009C3D1C"/>
    <w:rsid w:val="009C3DDB"/>
    <w:rsid w:val="009C44CC"/>
    <w:rsid w:val="009C484F"/>
    <w:rsid w:val="009C4F26"/>
    <w:rsid w:val="009C587E"/>
    <w:rsid w:val="009C591E"/>
    <w:rsid w:val="009C6954"/>
    <w:rsid w:val="009D1516"/>
    <w:rsid w:val="009D2610"/>
    <w:rsid w:val="009D2A58"/>
    <w:rsid w:val="009D2F1A"/>
    <w:rsid w:val="009D2FFC"/>
    <w:rsid w:val="009D32C7"/>
    <w:rsid w:val="009D344C"/>
    <w:rsid w:val="009D3A80"/>
    <w:rsid w:val="009D614F"/>
    <w:rsid w:val="009D681E"/>
    <w:rsid w:val="009D72F6"/>
    <w:rsid w:val="009E028A"/>
    <w:rsid w:val="009E1A3C"/>
    <w:rsid w:val="009E1B59"/>
    <w:rsid w:val="009E2481"/>
    <w:rsid w:val="009E387A"/>
    <w:rsid w:val="009E6CE4"/>
    <w:rsid w:val="009E78A4"/>
    <w:rsid w:val="009E799F"/>
    <w:rsid w:val="009E7DB0"/>
    <w:rsid w:val="009E7DB8"/>
    <w:rsid w:val="009F1ECC"/>
    <w:rsid w:val="009F510B"/>
    <w:rsid w:val="009F5A43"/>
    <w:rsid w:val="009F5FB8"/>
    <w:rsid w:val="009F6279"/>
    <w:rsid w:val="009F6430"/>
    <w:rsid w:val="009F65CA"/>
    <w:rsid w:val="009F71EF"/>
    <w:rsid w:val="009F7497"/>
    <w:rsid w:val="009F7897"/>
    <w:rsid w:val="009F7CFE"/>
    <w:rsid w:val="009F7FDF"/>
    <w:rsid w:val="00A022E7"/>
    <w:rsid w:val="00A0256F"/>
    <w:rsid w:val="00A029C8"/>
    <w:rsid w:val="00A02E76"/>
    <w:rsid w:val="00A040A3"/>
    <w:rsid w:val="00A04DAD"/>
    <w:rsid w:val="00A0575C"/>
    <w:rsid w:val="00A05F25"/>
    <w:rsid w:val="00A064E2"/>
    <w:rsid w:val="00A10187"/>
    <w:rsid w:val="00A11283"/>
    <w:rsid w:val="00A13CE7"/>
    <w:rsid w:val="00A140FB"/>
    <w:rsid w:val="00A15A9C"/>
    <w:rsid w:val="00A15F56"/>
    <w:rsid w:val="00A169C6"/>
    <w:rsid w:val="00A16F50"/>
    <w:rsid w:val="00A172CA"/>
    <w:rsid w:val="00A213BA"/>
    <w:rsid w:val="00A2262A"/>
    <w:rsid w:val="00A23523"/>
    <w:rsid w:val="00A236FE"/>
    <w:rsid w:val="00A246FF"/>
    <w:rsid w:val="00A25264"/>
    <w:rsid w:val="00A256EA"/>
    <w:rsid w:val="00A264D1"/>
    <w:rsid w:val="00A2665C"/>
    <w:rsid w:val="00A26B3D"/>
    <w:rsid w:val="00A27D94"/>
    <w:rsid w:val="00A30099"/>
    <w:rsid w:val="00A31157"/>
    <w:rsid w:val="00A317D3"/>
    <w:rsid w:val="00A323B6"/>
    <w:rsid w:val="00A33E06"/>
    <w:rsid w:val="00A355F4"/>
    <w:rsid w:val="00A358B5"/>
    <w:rsid w:val="00A3629E"/>
    <w:rsid w:val="00A364C7"/>
    <w:rsid w:val="00A37045"/>
    <w:rsid w:val="00A37B74"/>
    <w:rsid w:val="00A37CE9"/>
    <w:rsid w:val="00A37FAD"/>
    <w:rsid w:val="00A41116"/>
    <w:rsid w:val="00A413A3"/>
    <w:rsid w:val="00A41D83"/>
    <w:rsid w:val="00A430F0"/>
    <w:rsid w:val="00A448F0"/>
    <w:rsid w:val="00A45483"/>
    <w:rsid w:val="00A47000"/>
    <w:rsid w:val="00A50373"/>
    <w:rsid w:val="00A51E96"/>
    <w:rsid w:val="00A520A7"/>
    <w:rsid w:val="00A52735"/>
    <w:rsid w:val="00A536BB"/>
    <w:rsid w:val="00A542FD"/>
    <w:rsid w:val="00A55849"/>
    <w:rsid w:val="00A57526"/>
    <w:rsid w:val="00A57769"/>
    <w:rsid w:val="00A57A5F"/>
    <w:rsid w:val="00A57C8F"/>
    <w:rsid w:val="00A617DE"/>
    <w:rsid w:val="00A61854"/>
    <w:rsid w:val="00A61C96"/>
    <w:rsid w:val="00A6245E"/>
    <w:rsid w:val="00A62940"/>
    <w:rsid w:val="00A64B8E"/>
    <w:rsid w:val="00A65BFD"/>
    <w:rsid w:val="00A66FC5"/>
    <w:rsid w:val="00A67799"/>
    <w:rsid w:val="00A67D88"/>
    <w:rsid w:val="00A67E94"/>
    <w:rsid w:val="00A709B9"/>
    <w:rsid w:val="00A70E4A"/>
    <w:rsid w:val="00A71A52"/>
    <w:rsid w:val="00A72411"/>
    <w:rsid w:val="00A7331D"/>
    <w:rsid w:val="00A73F66"/>
    <w:rsid w:val="00A74FF3"/>
    <w:rsid w:val="00A75B4F"/>
    <w:rsid w:val="00A766AB"/>
    <w:rsid w:val="00A77567"/>
    <w:rsid w:val="00A812E8"/>
    <w:rsid w:val="00A83268"/>
    <w:rsid w:val="00A833C2"/>
    <w:rsid w:val="00A8547B"/>
    <w:rsid w:val="00A862F2"/>
    <w:rsid w:val="00A8650C"/>
    <w:rsid w:val="00A8659E"/>
    <w:rsid w:val="00A86B21"/>
    <w:rsid w:val="00A86CF8"/>
    <w:rsid w:val="00A87055"/>
    <w:rsid w:val="00A871AC"/>
    <w:rsid w:val="00A87A7D"/>
    <w:rsid w:val="00A902FF"/>
    <w:rsid w:val="00A90925"/>
    <w:rsid w:val="00A90DCC"/>
    <w:rsid w:val="00A91D05"/>
    <w:rsid w:val="00A929D6"/>
    <w:rsid w:val="00A936D1"/>
    <w:rsid w:val="00A93B63"/>
    <w:rsid w:val="00A94BCB"/>
    <w:rsid w:val="00A955DE"/>
    <w:rsid w:val="00A96499"/>
    <w:rsid w:val="00A97921"/>
    <w:rsid w:val="00A97934"/>
    <w:rsid w:val="00A97D4A"/>
    <w:rsid w:val="00AA0389"/>
    <w:rsid w:val="00AA148E"/>
    <w:rsid w:val="00AA2695"/>
    <w:rsid w:val="00AA2DDC"/>
    <w:rsid w:val="00AA433F"/>
    <w:rsid w:val="00AA4C40"/>
    <w:rsid w:val="00AA6F88"/>
    <w:rsid w:val="00AA7304"/>
    <w:rsid w:val="00AB092D"/>
    <w:rsid w:val="00AB1CED"/>
    <w:rsid w:val="00AB288D"/>
    <w:rsid w:val="00AB3F44"/>
    <w:rsid w:val="00AB4223"/>
    <w:rsid w:val="00AB431A"/>
    <w:rsid w:val="00AB44D7"/>
    <w:rsid w:val="00AB49D9"/>
    <w:rsid w:val="00AB49FE"/>
    <w:rsid w:val="00AB5754"/>
    <w:rsid w:val="00AB61FF"/>
    <w:rsid w:val="00AB6318"/>
    <w:rsid w:val="00AB6BDF"/>
    <w:rsid w:val="00AB6C47"/>
    <w:rsid w:val="00AB7523"/>
    <w:rsid w:val="00AB77AE"/>
    <w:rsid w:val="00AB7C77"/>
    <w:rsid w:val="00AC0A82"/>
    <w:rsid w:val="00AC0A93"/>
    <w:rsid w:val="00AC20FF"/>
    <w:rsid w:val="00AC211F"/>
    <w:rsid w:val="00AC27BD"/>
    <w:rsid w:val="00AC2EE4"/>
    <w:rsid w:val="00AC3A96"/>
    <w:rsid w:val="00AC4333"/>
    <w:rsid w:val="00AC5E04"/>
    <w:rsid w:val="00AC65DC"/>
    <w:rsid w:val="00AD0672"/>
    <w:rsid w:val="00AD0AF6"/>
    <w:rsid w:val="00AD1C71"/>
    <w:rsid w:val="00AD361E"/>
    <w:rsid w:val="00AD61E5"/>
    <w:rsid w:val="00AD6C4E"/>
    <w:rsid w:val="00AD6ECA"/>
    <w:rsid w:val="00AD7485"/>
    <w:rsid w:val="00AD751A"/>
    <w:rsid w:val="00AD782F"/>
    <w:rsid w:val="00AD7E0E"/>
    <w:rsid w:val="00AE0772"/>
    <w:rsid w:val="00AE0DAA"/>
    <w:rsid w:val="00AE2672"/>
    <w:rsid w:val="00AE2BF2"/>
    <w:rsid w:val="00AE35BB"/>
    <w:rsid w:val="00AE3B93"/>
    <w:rsid w:val="00AE5445"/>
    <w:rsid w:val="00AE5CEB"/>
    <w:rsid w:val="00AE5D97"/>
    <w:rsid w:val="00AF06F5"/>
    <w:rsid w:val="00AF1674"/>
    <w:rsid w:val="00AF1CC5"/>
    <w:rsid w:val="00AF2529"/>
    <w:rsid w:val="00AF252B"/>
    <w:rsid w:val="00AF398B"/>
    <w:rsid w:val="00AF41CF"/>
    <w:rsid w:val="00AF454B"/>
    <w:rsid w:val="00AF568D"/>
    <w:rsid w:val="00AF6404"/>
    <w:rsid w:val="00AF6529"/>
    <w:rsid w:val="00AF7430"/>
    <w:rsid w:val="00B0022E"/>
    <w:rsid w:val="00B0222A"/>
    <w:rsid w:val="00B02866"/>
    <w:rsid w:val="00B029E0"/>
    <w:rsid w:val="00B037E0"/>
    <w:rsid w:val="00B043D0"/>
    <w:rsid w:val="00B05A83"/>
    <w:rsid w:val="00B06606"/>
    <w:rsid w:val="00B066F9"/>
    <w:rsid w:val="00B06E60"/>
    <w:rsid w:val="00B06F81"/>
    <w:rsid w:val="00B1310F"/>
    <w:rsid w:val="00B1421B"/>
    <w:rsid w:val="00B17441"/>
    <w:rsid w:val="00B2051E"/>
    <w:rsid w:val="00B23AA4"/>
    <w:rsid w:val="00B2403A"/>
    <w:rsid w:val="00B248E1"/>
    <w:rsid w:val="00B26B22"/>
    <w:rsid w:val="00B26BE5"/>
    <w:rsid w:val="00B27BF0"/>
    <w:rsid w:val="00B30267"/>
    <w:rsid w:val="00B3039F"/>
    <w:rsid w:val="00B31484"/>
    <w:rsid w:val="00B317C3"/>
    <w:rsid w:val="00B35D8B"/>
    <w:rsid w:val="00B364DC"/>
    <w:rsid w:val="00B3669A"/>
    <w:rsid w:val="00B36FF8"/>
    <w:rsid w:val="00B3717A"/>
    <w:rsid w:val="00B37648"/>
    <w:rsid w:val="00B37684"/>
    <w:rsid w:val="00B37BC0"/>
    <w:rsid w:val="00B40306"/>
    <w:rsid w:val="00B4238E"/>
    <w:rsid w:val="00B42522"/>
    <w:rsid w:val="00B42661"/>
    <w:rsid w:val="00B4269B"/>
    <w:rsid w:val="00B42C26"/>
    <w:rsid w:val="00B4481A"/>
    <w:rsid w:val="00B45AE2"/>
    <w:rsid w:val="00B46B1D"/>
    <w:rsid w:val="00B4700E"/>
    <w:rsid w:val="00B505E8"/>
    <w:rsid w:val="00B50CA1"/>
    <w:rsid w:val="00B538EE"/>
    <w:rsid w:val="00B53FC0"/>
    <w:rsid w:val="00B540AF"/>
    <w:rsid w:val="00B54802"/>
    <w:rsid w:val="00B55556"/>
    <w:rsid w:val="00B56079"/>
    <w:rsid w:val="00B61032"/>
    <w:rsid w:val="00B617D3"/>
    <w:rsid w:val="00B61943"/>
    <w:rsid w:val="00B620A2"/>
    <w:rsid w:val="00B63061"/>
    <w:rsid w:val="00B63AEC"/>
    <w:rsid w:val="00B63E1C"/>
    <w:rsid w:val="00B6554C"/>
    <w:rsid w:val="00B6755D"/>
    <w:rsid w:val="00B67ED2"/>
    <w:rsid w:val="00B70CFC"/>
    <w:rsid w:val="00B7154A"/>
    <w:rsid w:val="00B72526"/>
    <w:rsid w:val="00B72C6D"/>
    <w:rsid w:val="00B72DAA"/>
    <w:rsid w:val="00B74377"/>
    <w:rsid w:val="00B749CE"/>
    <w:rsid w:val="00B75F72"/>
    <w:rsid w:val="00B77045"/>
    <w:rsid w:val="00B77F43"/>
    <w:rsid w:val="00B77FBD"/>
    <w:rsid w:val="00B807E8"/>
    <w:rsid w:val="00B808C1"/>
    <w:rsid w:val="00B81701"/>
    <w:rsid w:val="00B81FA8"/>
    <w:rsid w:val="00B82A27"/>
    <w:rsid w:val="00B832E4"/>
    <w:rsid w:val="00B833AC"/>
    <w:rsid w:val="00B83B1A"/>
    <w:rsid w:val="00B8410B"/>
    <w:rsid w:val="00B85183"/>
    <w:rsid w:val="00B85C02"/>
    <w:rsid w:val="00B877B0"/>
    <w:rsid w:val="00B87E1F"/>
    <w:rsid w:val="00B900EC"/>
    <w:rsid w:val="00B90B47"/>
    <w:rsid w:val="00B90C7C"/>
    <w:rsid w:val="00B913CB"/>
    <w:rsid w:val="00B91961"/>
    <w:rsid w:val="00B91F98"/>
    <w:rsid w:val="00B92415"/>
    <w:rsid w:val="00B9266C"/>
    <w:rsid w:val="00B92AB3"/>
    <w:rsid w:val="00B92C65"/>
    <w:rsid w:val="00B93106"/>
    <w:rsid w:val="00B93523"/>
    <w:rsid w:val="00B959BF"/>
    <w:rsid w:val="00B97892"/>
    <w:rsid w:val="00BA03E2"/>
    <w:rsid w:val="00BA043B"/>
    <w:rsid w:val="00BA0CED"/>
    <w:rsid w:val="00BA21E9"/>
    <w:rsid w:val="00BA32CA"/>
    <w:rsid w:val="00BA3532"/>
    <w:rsid w:val="00BA36F1"/>
    <w:rsid w:val="00BA576E"/>
    <w:rsid w:val="00BA6351"/>
    <w:rsid w:val="00BA79D1"/>
    <w:rsid w:val="00BA7ABF"/>
    <w:rsid w:val="00BA7D73"/>
    <w:rsid w:val="00BB00BF"/>
    <w:rsid w:val="00BB04C7"/>
    <w:rsid w:val="00BB390F"/>
    <w:rsid w:val="00BB3ADE"/>
    <w:rsid w:val="00BB4667"/>
    <w:rsid w:val="00BB748A"/>
    <w:rsid w:val="00BB7AD8"/>
    <w:rsid w:val="00BC021F"/>
    <w:rsid w:val="00BC138A"/>
    <w:rsid w:val="00BC2089"/>
    <w:rsid w:val="00BC2B2A"/>
    <w:rsid w:val="00BC2D96"/>
    <w:rsid w:val="00BC31CE"/>
    <w:rsid w:val="00BC62B1"/>
    <w:rsid w:val="00BC6C7C"/>
    <w:rsid w:val="00BC6F0C"/>
    <w:rsid w:val="00BC79B8"/>
    <w:rsid w:val="00BC7E43"/>
    <w:rsid w:val="00BD09D5"/>
    <w:rsid w:val="00BD19D6"/>
    <w:rsid w:val="00BD1A6F"/>
    <w:rsid w:val="00BD2475"/>
    <w:rsid w:val="00BD5C4D"/>
    <w:rsid w:val="00BD7CE7"/>
    <w:rsid w:val="00BE05D3"/>
    <w:rsid w:val="00BE1C61"/>
    <w:rsid w:val="00BE214C"/>
    <w:rsid w:val="00BE30A5"/>
    <w:rsid w:val="00BE3EC1"/>
    <w:rsid w:val="00BE55A8"/>
    <w:rsid w:val="00BE5B12"/>
    <w:rsid w:val="00BE61D6"/>
    <w:rsid w:val="00BE7EB6"/>
    <w:rsid w:val="00BF05CD"/>
    <w:rsid w:val="00BF0F74"/>
    <w:rsid w:val="00BF105D"/>
    <w:rsid w:val="00BF16F3"/>
    <w:rsid w:val="00BF2569"/>
    <w:rsid w:val="00BF2673"/>
    <w:rsid w:val="00BF30DD"/>
    <w:rsid w:val="00BF3A20"/>
    <w:rsid w:val="00BF3ADD"/>
    <w:rsid w:val="00BF3DBE"/>
    <w:rsid w:val="00BF48B2"/>
    <w:rsid w:val="00BF4CAB"/>
    <w:rsid w:val="00BF58DD"/>
    <w:rsid w:val="00BF6796"/>
    <w:rsid w:val="00BF6BCE"/>
    <w:rsid w:val="00C0396D"/>
    <w:rsid w:val="00C03B4E"/>
    <w:rsid w:val="00C04BC8"/>
    <w:rsid w:val="00C05586"/>
    <w:rsid w:val="00C05B45"/>
    <w:rsid w:val="00C076F1"/>
    <w:rsid w:val="00C07EF6"/>
    <w:rsid w:val="00C1106C"/>
    <w:rsid w:val="00C116A3"/>
    <w:rsid w:val="00C11EA3"/>
    <w:rsid w:val="00C12195"/>
    <w:rsid w:val="00C13FA3"/>
    <w:rsid w:val="00C1443B"/>
    <w:rsid w:val="00C14EAB"/>
    <w:rsid w:val="00C14EC8"/>
    <w:rsid w:val="00C167C8"/>
    <w:rsid w:val="00C16965"/>
    <w:rsid w:val="00C16DA8"/>
    <w:rsid w:val="00C16FD6"/>
    <w:rsid w:val="00C17121"/>
    <w:rsid w:val="00C17235"/>
    <w:rsid w:val="00C200AB"/>
    <w:rsid w:val="00C20B50"/>
    <w:rsid w:val="00C2295A"/>
    <w:rsid w:val="00C237F6"/>
    <w:rsid w:val="00C25308"/>
    <w:rsid w:val="00C268C7"/>
    <w:rsid w:val="00C269BB"/>
    <w:rsid w:val="00C26E65"/>
    <w:rsid w:val="00C278B8"/>
    <w:rsid w:val="00C30C67"/>
    <w:rsid w:val="00C30E18"/>
    <w:rsid w:val="00C31F82"/>
    <w:rsid w:val="00C3308F"/>
    <w:rsid w:val="00C33238"/>
    <w:rsid w:val="00C337DF"/>
    <w:rsid w:val="00C33AE3"/>
    <w:rsid w:val="00C33B1C"/>
    <w:rsid w:val="00C33D7A"/>
    <w:rsid w:val="00C347EA"/>
    <w:rsid w:val="00C3481C"/>
    <w:rsid w:val="00C34BE8"/>
    <w:rsid w:val="00C3546E"/>
    <w:rsid w:val="00C362CA"/>
    <w:rsid w:val="00C36888"/>
    <w:rsid w:val="00C3729C"/>
    <w:rsid w:val="00C37419"/>
    <w:rsid w:val="00C37D29"/>
    <w:rsid w:val="00C4110E"/>
    <w:rsid w:val="00C42F95"/>
    <w:rsid w:val="00C44FD5"/>
    <w:rsid w:val="00C4508B"/>
    <w:rsid w:val="00C45128"/>
    <w:rsid w:val="00C454E5"/>
    <w:rsid w:val="00C47B47"/>
    <w:rsid w:val="00C50712"/>
    <w:rsid w:val="00C5134C"/>
    <w:rsid w:val="00C51C55"/>
    <w:rsid w:val="00C5273B"/>
    <w:rsid w:val="00C529CF"/>
    <w:rsid w:val="00C53083"/>
    <w:rsid w:val="00C54FE2"/>
    <w:rsid w:val="00C55512"/>
    <w:rsid w:val="00C56A3D"/>
    <w:rsid w:val="00C56CB6"/>
    <w:rsid w:val="00C5735E"/>
    <w:rsid w:val="00C5764D"/>
    <w:rsid w:val="00C579E0"/>
    <w:rsid w:val="00C57E6E"/>
    <w:rsid w:val="00C6053E"/>
    <w:rsid w:val="00C615CE"/>
    <w:rsid w:val="00C62AE6"/>
    <w:rsid w:val="00C62CF2"/>
    <w:rsid w:val="00C6385D"/>
    <w:rsid w:val="00C64949"/>
    <w:rsid w:val="00C654E2"/>
    <w:rsid w:val="00C65AEA"/>
    <w:rsid w:val="00C666D5"/>
    <w:rsid w:val="00C669F5"/>
    <w:rsid w:val="00C6734B"/>
    <w:rsid w:val="00C679E8"/>
    <w:rsid w:val="00C67B07"/>
    <w:rsid w:val="00C7072E"/>
    <w:rsid w:val="00C711A4"/>
    <w:rsid w:val="00C711C9"/>
    <w:rsid w:val="00C71FF1"/>
    <w:rsid w:val="00C74488"/>
    <w:rsid w:val="00C758A7"/>
    <w:rsid w:val="00C76205"/>
    <w:rsid w:val="00C76917"/>
    <w:rsid w:val="00C77498"/>
    <w:rsid w:val="00C80436"/>
    <w:rsid w:val="00C809F2"/>
    <w:rsid w:val="00C81EAF"/>
    <w:rsid w:val="00C83F3B"/>
    <w:rsid w:val="00C84AB3"/>
    <w:rsid w:val="00C85270"/>
    <w:rsid w:val="00C86BF5"/>
    <w:rsid w:val="00C87F38"/>
    <w:rsid w:val="00C87FF0"/>
    <w:rsid w:val="00C91DA7"/>
    <w:rsid w:val="00C91F5E"/>
    <w:rsid w:val="00C929CC"/>
    <w:rsid w:val="00C929D9"/>
    <w:rsid w:val="00C93C2F"/>
    <w:rsid w:val="00C93D15"/>
    <w:rsid w:val="00C95B4E"/>
    <w:rsid w:val="00C96D6A"/>
    <w:rsid w:val="00CA0534"/>
    <w:rsid w:val="00CA305F"/>
    <w:rsid w:val="00CA3828"/>
    <w:rsid w:val="00CA3C3A"/>
    <w:rsid w:val="00CA4721"/>
    <w:rsid w:val="00CA4AD3"/>
    <w:rsid w:val="00CA753D"/>
    <w:rsid w:val="00CA7C12"/>
    <w:rsid w:val="00CA7D6A"/>
    <w:rsid w:val="00CA7D77"/>
    <w:rsid w:val="00CB09BE"/>
    <w:rsid w:val="00CB0C09"/>
    <w:rsid w:val="00CB2054"/>
    <w:rsid w:val="00CB2892"/>
    <w:rsid w:val="00CB384C"/>
    <w:rsid w:val="00CB3BA6"/>
    <w:rsid w:val="00CB6108"/>
    <w:rsid w:val="00CB6415"/>
    <w:rsid w:val="00CB6770"/>
    <w:rsid w:val="00CC12CA"/>
    <w:rsid w:val="00CC1313"/>
    <w:rsid w:val="00CC25C2"/>
    <w:rsid w:val="00CC3E87"/>
    <w:rsid w:val="00CC4204"/>
    <w:rsid w:val="00CC4212"/>
    <w:rsid w:val="00CC60D9"/>
    <w:rsid w:val="00CC66BF"/>
    <w:rsid w:val="00CC687B"/>
    <w:rsid w:val="00CD02A8"/>
    <w:rsid w:val="00CD059C"/>
    <w:rsid w:val="00CD1694"/>
    <w:rsid w:val="00CD4194"/>
    <w:rsid w:val="00CD4E9C"/>
    <w:rsid w:val="00CD592E"/>
    <w:rsid w:val="00CD5D9D"/>
    <w:rsid w:val="00CD633E"/>
    <w:rsid w:val="00CD6370"/>
    <w:rsid w:val="00CD7B39"/>
    <w:rsid w:val="00CD7B98"/>
    <w:rsid w:val="00CD7DDA"/>
    <w:rsid w:val="00CE011A"/>
    <w:rsid w:val="00CE029C"/>
    <w:rsid w:val="00CE0884"/>
    <w:rsid w:val="00CE0A12"/>
    <w:rsid w:val="00CE190E"/>
    <w:rsid w:val="00CE3E34"/>
    <w:rsid w:val="00CE5589"/>
    <w:rsid w:val="00CE5694"/>
    <w:rsid w:val="00CE6772"/>
    <w:rsid w:val="00CE7072"/>
    <w:rsid w:val="00CE796E"/>
    <w:rsid w:val="00CE7EF0"/>
    <w:rsid w:val="00CF1007"/>
    <w:rsid w:val="00CF16C7"/>
    <w:rsid w:val="00CF20C0"/>
    <w:rsid w:val="00CF2819"/>
    <w:rsid w:val="00CF2C1F"/>
    <w:rsid w:val="00CF2D1C"/>
    <w:rsid w:val="00CF3455"/>
    <w:rsid w:val="00CF49A3"/>
    <w:rsid w:val="00CF4C33"/>
    <w:rsid w:val="00CF52C4"/>
    <w:rsid w:val="00CF530C"/>
    <w:rsid w:val="00CF58C5"/>
    <w:rsid w:val="00CF6705"/>
    <w:rsid w:val="00CF6E41"/>
    <w:rsid w:val="00D000E4"/>
    <w:rsid w:val="00D00DF2"/>
    <w:rsid w:val="00D0459B"/>
    <w:rsid w:val="00D04CB9"/>
    <w:rsid w:val="00D05C78"/>
    <w:rsid w:val="00D05D5F"/>
    <w:rsid w:val="00D061C1"/>
    <w:rsid w:val="00D06AAB"/>
    <w:rsid w:val="00D06E5F"/>
    <w:rsid w:val="00D0750B"/>
    <w:rsid w:val="00D12740"/>
    <w:rsid w:val="00D12C83"/>
    <w:rsid w:val="00D16D08"/>
    <w:rsid w:val="00D1748A"/>
    <w:rsid w:val="00D20D97"/>
    <w:rsid w:val="00D217AB"/>
    <w:rsid w:val="00D227DF"/>
    <w:rsid w:val="00D22B32"/>
    <w:rsid w:val="00D22B50"/>
    <w:rsid w:val="00D2566D"/>
    <w:rsid w:val="00D270C6"/>
    <w:rsid w:val="00D27F14"/>
    <w:rsid w:val="00D300FC"/>
    <w:rsid w:val="00D32302"/>
    <w:rsid w:val="00D3274A"/>
    <w:rsid w:val="00D334C1"/>
    <w:rsid w:val="00D351ED"/>
    <w:rsid w:val="00D35A76"/>
    <w:rsid w:val="00D36A16"/>
    <w:rsid w:val="00D370B7"/>
    <w:rsid w:val="00D410E2"/>
    <w:rsid w:val="00D411C0"/>
    <w:rsid w:val="00D41327"/>
    <w:rsid w:val="00D41599"/>
    <w:rsid w:val="00D41AE2"/>
    <w:rsid w:val="00D41B54"/>
    <w:rsid w:val="00D42FA7"/>
    <w:rsid w:val="00D430C3"/>
    <w:rsid w:val="00D4379F"/>
    <w:rsid w:val="00D437AF"/>
    <w:rsid w:val="00D44791"/>
    <w:rsid w:val="00D4494E"/>
    <w:rsid w:val="00D44A50"/>
    <w:rsid w:val="00D44C5C"/>
    <w:rsid w:val="00D455FB"/>
    <w:rsid w:val="00D45A68"/>
    <w:rsid w:val="00D46085"/>
    <w:rsid w:val="00D466AA"/>
    <w:rsid w:val="00D4707B"/>
    <w:rsid w:val="00D4787A"/>
    <w:rsid w:val="00D506A5"/>
    <w:rsid w:val="00D51531"/>
    <w:rsid w:val="00D535C2"/>
    <w:rsid w:val="00D5451C"/>
    <w:rsid w:val="00D54A1B"/>
    <w:rsid w:val="00D54FA0"/>
    <w:rsid w:val="00D55671"/>
    <w:rsid w:val="00D563C5"/>
    <w:rsid w:val="00D57479"/>
    <w:rsid w:val="00D60ED8"/>
    <w:rsid w:val="00D6289A"/>
    <w:rsid w:val="00D62CA6"/>
    <w:rsid w:val="00D63722"/>
    <w:rsid w:val="00D63A6B"/>
    <w:rsid w:val="00D64991"/>
    <w:rsid w:val="00D650AB"/>
    <w:rsid w:val="00D654C3"/>
    <w:rsid w:val="00D65F21"/>
    <w:rsid w:val="00D6692A"/>
    <w:rsid w:val="00D70696"/>
    <w:rsid w:val="00D71167"/>
    <w:rsid w:val="00D71D62"/>
    <w:rsid w:val="00D7278E"/>
    <w:rsid w:val="00D72F2C"/>
    <w:rsid w:val="00D73655"/>
    <w:rsid w:val="00D73A66"/>
    <w:rsid w:val="00D74163"/>
    <w:rsid w:val="00D75087"/>
    <w:rsid w:val="00D7513F"/>
    <w:rsid w:val="00D753F3"/>
    <w:rsid w:val="00D755F3"/>
    <w:rsid w:val="00D762A0"/>
    <w:rsid w:val="00D80844"/>
    <w:rsid w:val="00D80B9B"/>
    <w:rsid w:val="00D84286"/>
    <w:rsid w:val="00D84496"/>
    <w:rsid w:val="00D8485C"/>
    <w:rsid w:val="00D86380"/>
    <w:rsid w:val="00D86DB0"/>
    <w:rsid w:val="00D91D86"/>
    <w:rsid w:val="00D92067"/>
    <w:rsid w:val="00D92E44"/>
    <w:rsid w:val="00D92FE3"/>
    <w:rsid w:val="00D939B2"/>
    <w:rsid w:val="00D94913"/>
    <w:rsid w:val="00D94F1A"/>
    <w:rsid w:val="00D954C0"/>
    <w:rsid w:val="00D95B90"/>
    <w:rsid w:val="00D96FF2"/>
    <w:rsid w:val="00D9746D"/>
    <w:rsid w:val="00D979C1"/>
    <w:rsid w:val="00D97EFE"/>
    <w:rsid w:val="00DA2E5C"/>
    <w:rsid w:val="00DA3EDE"/>
    <w:rsid w:val="00DA4A95"/>
    <w:rsid w:val="00DA59E7"/>
    <w:rsid w:val="00DA5A8A"/>
    <w:rsid w:val="00DA5EB2"/>
    <w:rsid w:val="00DA5EF2"/>
    <w:rsid w:val="00DB0C5F"/>
    <w:rsid w:val="00DB19BA"/>
    <w:rsid w:val="00DB2D15"/>
    <w:rsid w:val="00DB30B6"/>
    <w:rsid w:val="00DB4164"/>
    <w:rsid w:val="00DB4CD5"/>
    <w:rsid w:val="00DB58BB"/>
    <w:rsid w:val="00DB5D51"/>
    <w:rsid w:val="00DB69EE"/>
    <w:rsid w:val="00DB6FC7"/>
    <w:rsid w:val="00DB7E19"/>
    <w:rsid w:val="00DC08E4"/>
    <w:rsid w:val="00DC13A9"/>
    <w:rsid w:val="00DC13FD"/>
    <w:rsid w:val="00DC163C"/>
    <w:rsid w:val="00DC1826"/>
    <w:rsid w:val="00DC1B33"/>
    <w:rsid w:val="00DC1DBE"/>
    <w:rsid w:val="00DC1E09"/>
    <w:rsid w:val="00DC5069"/>
    <w:rsid w:val="00DC6FAF"/>
    <w:rsid w:val="00DC7B2E"/>
    <w:rsid w:val="00DD0C98"/>
    <w:rsid w:val="00DD1B41"/>
    <w:rsid w:val="00DD1F72"/>
    <w:rsid w:val="00DD2445"/>
    <w:rsid w:val="00DD3273"/>
    <w:rsid w:val="00DD3F57"/>
    <w:rsid w:val="00DD438D"/>
    <w:rsid w:val="00DD5397"/>
    <w:rsid w:val="00DD5474"/>
    <w:rsid w:val="00DD5EE7"/>
    <w:rsid w:val="00DD763A"/>
    <w:rsid w:val="00DD7A14"/>
    <w:rsid w:val="00DE0002"/>
    <w:rsid w:val="00DE0317"/>
    <w:rsid w:val="00DE0DC2"/>
    <w:rsid w:val="00DE17D8"/>
    <w:rsid w:val="00DE17DA"/>
    <w:rsid w:val="00DE17F1"/>
    <w:rsid w:val="00DE1B8F"/>
    <w:rsid w:val="00DE1D7D"/>
    <w:rsid w:val="00DE2315"/>
    <w:rsid w:val="00DE2331"/>
    <w:rsid w:val="00DE2B93"/>
    <w:rsid w:val="00DE2BB6"/>
    <w:rsid w:val="00DE2C18"/>
    <w:rsid w:val="00DE3017"/>
    <w:rsid w:val="00DE3488"/>
    <w:rsid w:val="00DE473B"/>
    <w:rsid w:val="00DE50C0"/>
    <w:rsid w:val="00DE7001"/>
    <w:rsid w:val="00DE732C"/>
    <w:rsid w:val="00DF0061"/>
    <w:rsid w:val="00DF0CF0"/>
    <w:rsid w:val="00DF0DA7"/>
    <w:rsid w:val="00DF207C"/>
    <w:rsid w:val="00DF2FEF"/>
    <w:rsid w:val="00DF319D"/>
    <w:rsid w:val="00DF362B"/>
    <w:rsid w:val="00DF3FEC"/>
    <w:rsid w:val="00DF49ED"/>
    <w:rsid w:val="00DF4E47"/>
    <w:rsid w:val="00DF50D1"/>
    <w:rsid w:val="00DF6474"/>
    <w:rsid w:val="00DF64E8"/>
    <w:rsid w:val="00DF6850"/>
    <w:rsid w:val="00DF6B98"/>
    <w:rsid w:val="00E00B4B"/>
    <w:rsid w:val="00E014D8"/>
    <w:rsid w:val="00E01603"/>
    <w:rsid w:val="00E0197C"/>
    <w:rsid w:val="00E01DA9"/>
    <w:rsid w:val="00E02BF2"/>
    <w:rsid w:val="00E03138"/>
    <w:rsid w:val="00E03913"/>
    <w:rsid w:val="00E04D42"/>
    <w:rsid w:val="00E05504"/>
    <w:rsid w:val="00E06C98"/>
    <w:rsid w:val="00E06CCB"/>
    <w:rsid w:val="00E0709C"/>
    <w:rsid w:val="00E07223"/>
    <w:rsid w:val="00E10480"/>
    <w:rsid w:val="00E11319"/>
    <w:rsid w:val="00E1150B"/>
    <w:rsid w:val="00E125DF"/>
    <w:rsid w:val="00E13F1F"/>
    <w:rsid w:val="00E147FD"/>
    <w:rsid w:val="00E151D2"/>
    <w:rsid w:val="00E1548D"/>
    <w:rsid w:val="00E15F52"/>
    <w:rsid w:val="00E16523"/>
    <w:rsid w:val="00E20234"/>
    <w:rsid w:val="00E20417"/>
    <w:rsid w:val="00E206F1"/>
    <w:rsid w:val="00E209FE"/>
    <w:rsid w:val="00E20A02"/>
    <w:rsid w:val="00E21526"/>
    <w:rsid w:val="00E21A18"/>
    <w:rsid w:val="00E21ABC"/>
    <w:rsid w:val="00E2206B"/>
    <w:rsid w:val="00E22562"/>
    <w:rsid w:val="00E2331A"/>
    <w:rsid w:val="00E24544"/>
    <w:rsid w:val="00E249B9"/>
    <w:rsid w:val="00E25BD8"/>
    <w:rsid w:val="00E25E75"/>
    <w:rsid w:val="00E25EB8"/>
    <w:rsid w:val="00E25F64"/>
    <w:rsid w:val="00E260FE"/>
    <w:rsid w:val="00E301E9"/>
    <w:rsid w:val="00E3089F"/>
    <w:rsid w:val="00E30B63"/>
    <w:rsid w:val="00E31377"/>
    <w:rsid w:val="00E315F3"/>
    <w:rsid w:val="00E3254E"/>
    <w:rsid w:val="00E32E5E"/>
    <w:rsid w:val="00E33CC3"/>
    <w:rsid w:val="00E33FD0"/>
    <w:rsid w:val="00E34E80"/>
    <w:rsid w:val="00E35419"/>
    <w:rsid w:val="00E4063F"/>
    <w:rsid w:val="00E40C68"/>
    <w:rsid w:val="00E40CFD"/>
    <w:rsid w:val="00E42806"/>
    <w:rsid w:val="00E44367"/>
    <w:rsid w:val="00E44439"/>
    <w:rsid w:val="00E45616"/>
    <w:rsid w:val="00E457F1"/>
    <w:rsid w:val="00E45D1D"/>
    <w:rsid w:val="00E45DED"/>
    <w:rsid w:val="00E465A8"/>
    <w:rsid w:val="00E468B6"/>
    <w:rsid w:val="00E46B46"/>
    <w:rsid w:val="00E46F1D"/>
    <w:rsid w:val="00E50459"/>
    <w:rsid w:val="00E50F15"/>
    <w:rsid w:val="00E51058"/>
    <w:rsid w:val="00E54283"/>
    <w:rsid w:val="00E54809"/>
    <w:rsid w:val="00E54890"/>
    <w:rsid w:val="00E56105"/>
    <w:rsid w:val="00E56CD3"/>
    <w:rsid w:val="00E60C7E"/>
    <w:rsid w:val="00E6252A"/>
    <w:rsid w:val="00E62628"/>
    <w:rsid w:val="00E62F2C"/>
    <w:rsid w:val="00E630FD"/>
    <w:rsid w:val="00E63E51"/>
    <w:rsid w:val="00E654EE"/>
    <w:rsid w:val="00E65D5A"/>
    <w:rsid w:val="00E66454"/>
    <w:rsid w:val="00E6691E"/>
    <w:rsid w:val="00E66A9A"/>
    <w:rsid w:val="00E66C33"/>
    <w:rsid w:val="00E67399"/>
    <w:rsid w:val="00E70207"/>
    <w:rsid w:val="00E72ABE"/>
    <w:rsid w:val="00E7320E"/>
    <w:rsid w:val="00E73A29"/>
    <w:rsid w:val="00E74281"/>
    <w:rsid w:val="00E745AE"/>
    <w:rsid w:val="00E74E0B"/>
    <w:rsid w:val="00E74ECC"/>
    <w:rsid w:val="00E753C4"/>
    <w:rsid w:val="00E75566"/>
    <w:rsid w:val="00E77776"/>
    <w:rsid w:val="00E806CE"/>
    <w:rsid w:val="00E818BB"/>
    <w:rsid w:val="00E83C44"/>
    <w:rsid w:val="00E848DE"/>
    <w:rsid w:val="00E86732"/>
    <w:rsid w:val="00E86B2E"/>
    <w:rsid w:val="00E90C35"/>
    <w:rsid w:val="00E90CCC"/>
    <w:rsid w:val="00E91ECC"/>
    <w:rsid w:val="00E92112"/>
    <w:rsid w:val="00E92989"/>
    <w:rsid w:val="00E92F83"/>
    <w:rsid w:val="00E9345C"/>
    <w:rsid w:val="00E939A8"/>
    <w:rsid w:val="00E94429"/>
    <w:rsid w:val="00E94A4F"/>
    <w:rsid w:val="00E96089"/>
    <w:rsid w:val="00E9676D"/>
    <w:rsid w:val="00E976C1"/>
    <w:rsid w:val="00E9789F"/>
    <w:rsid w:val="00E978CC"/>
    <w:rsid w:val="00E97AB2"/>
    <w:rsid w:val="00E97AF8"/>
    <w:rsid w:val="00E97D80"/>
    <w:rsid w:val="00EA0CD4"/>
    <w:rsid w:val="00EA1488"/>
    <w:rsid w:val="00EA1C88"/>
    <w:rsid w:val="00EA2EF3"/>
    <w:rsid w:val="00EA46B0"/>
    <w:rsid w:val="00EA4BDF"/>
    <w:rsid w:val="00EA4DD2"/>
    <w:rsid w:val="00EA53D1"/>
    <w:rsid w:val="00EA5812"/>
    <w:rsid w:val="00EA5935"/>
    <w:rsid w:val="00EA7CB8"/>
    <w:rsid w:val="00EA7F77"/>
    <w:rsid w:val="00EB01A5"/>
    <w:rsid w:val="00EB0FCB"/>
    <w:rsid w:val="00EB1374"/>
    <w:rsid w:val="00EB13F5"/>
    <w:rsid w:val="00EB1ED0"/>
    <w:rsid w:val="00EB2C69"/>
    <w:rsid w:val="00EB38EC"/>
    <w:rsid w:val="00EB418F"/>
    <w:rsid w:val="00EB474A"/>
    <w:rsid w:val="00EB4D70"/>
    <w:rsid w:val="00EB59C4"/>
    <w:rsid w:val="00EB5CB4"/>
    <w:rsid w:val="00EB6070"/>
    <w:rsid w:val="00EB613D"/>
    <w:rsid w:val="00EB634E"/>
    <w:rsid w:val="00EB67B2"/>
    <w:rsid w:val="00EB6ED4"/>
    <w:rsid w:val="00EB7768"/>
    <w:rsid w:val="00EC06B0"/>
    <w:rsid w:val="00EC0CD5"/>
    <w:rsid w:val="00EC0EF4"/>
    <w:rsid w:val="00EC19C0"/>
    <w:rsid w:val="00EC22E7"/>
    <w:rsid w:val="00EC2F65"/>
    <w:rsid w:val="00EC3B08"/>
    <w:rsid w:val="00EC5323"/>
    <w:rsid w:val="00EC5B72"/>
    <w:rsid w:val="00EC63DF"/>
    <w:rsid w:val="00EC6455"/>
    <w:rsid w:val="00EC6626"/>
    <w:rsid w:val="00EC747A"/>
    <w:rsid w:val="00ED191F"/>
    <w:rsid w:val="00ED2C4D"/>
    <w:rsid w:val="00ED30D8"/>
    <w:rsid w:val="00ED364F"/>
    <w:rsid w:val="00ED3C11"/>
    <w:rsid w:val="00ED451A"/>
    <w:rsid w:val="00ED55F3"/>
    <w:rsid w:val="00ED6346"/>
    <w:rsid w:val="00ED7764"/>
    <w:rsid w:val="00ED7C10"/>
    <w:rsid w:val="00ED7EA7"/>
    <w:rsid w:val="00EE10BA"/>
    <w:rsid w:val="00EE11E4"/>
    <w:rsid w:val="00EE1A33"/>
    <w:rsid w:val="00EE4738"/>
    <w:rsid w:val="00EE5480"/>
    <w:rsid w:val="00EF05F8"/>
    <w:rsid w:val="00EF2EC3"/>
    <w:rsid w:val="00EF3064"/>
    <w:rsid w:val="00EF4638"/>
    <w:rsid w:val="00EF6BAA"/>
    <w:rsid w:val="00F00B7E"/>
    <w:rsid w:val="00F013DA"/>
    <w:rsid w:val="00F02AD6"/>
    <w:rsid w:val="00F031C7"/>
    <w:rsid w:val="00F0337D"/>
    <w:rsid w:val="00F03909"/>
    <w:rsid w:val="00F041B4"/>
    <w:rsid w:val="00F05464"/>
    <w:rsid w:val="00F05E94"/>
    <w:rsid w:val="00F05FB4"/>
    <w:rsid w:val="00F076C1"/>
    <w:rsid w:val="00F07738"/>
    <w:rsid w:val="00F10177"/>
    <w:rsid w:val="00F101DB"/>
    <w:rsid w:val="00F1276B"/>
    <w:rsid w:val="00F12B10"/>
    <w:rsid w:val="00F12EE4"/>
    <w:rsid w:val="00F13F72"/>
    <w:rsid w:val="00F1518F"/>
    <w:rsid w:val="00F153D3"/>
    <w:rsid w:val="00F16410"/>
    <w:rsid w:val="00F170A4"/>
    <w:rsid w:val="00F17297"/>
    <w:rsid w:val="00F204FC"/>
    <w:rsid w:val="00F206FA"/>
    <w:rsid w:val="00F20F85"/>
    <w:rsid w:val="00F2152D"/>
    <w:rsid w:val="00F22F5D"/>
    <w:rsid w:val="00F23378"/>
    <w:rsid w:val="00F248C1"/>
    <w:rsid w:val="00F248CE"/>
    <w:rsid w:val="00F24F94"/>
    <w:rsid w:val="00F2675D"/>
    <w:rsid w:val="00F267A0"/>
    <w:rsid w:val="00F26F43"/>
    <w:rsid w:val="00F27602"/>
    <w:rsid w:val="00F27906"/>
    <w:rsid w:val="00F27962"/>
    <w:rsid w:val="00F2798E"/>
    <w:rsid w:val="00F304BB"/>
    <w:rsid w:val="00F320AA"/>
    <w:rsid w:val="00F326C8"/>
    <w:rsid w:val="00F36218"/>
    <w:rsid w:val="00F363CC"/>
    <w:rsid w:val="00F36B44"/>
    <w:rsid w:val="00F37186"/>
    <w:rsid w:val="00F37A5F"/>
    <w:rsid w:val="00F37D0D"/>
    <w:rsid w:val="00F40BCF"/>
    <w:rsid w:val="00F41B20"/>
    <w:rsid w:val="00F41B2B"/>
    <w:rsid w:val="00F428B7"/>
    <w:rsid w:val="00F42FE0"/>
    <w:rsid w:val="00F42FEC"/>
    <w:rsid w:val="00F434A4"/>
    <w:rsid w:val="00F43C02"/>
    <w:rsid w:val="00F45089"/>
    <w:rsid w:val="00F459FF"/>
    <w:rsid w:val="00F46304"/>
    <w:rsid w:val="00F46B47"/>
    <w:rsid w:val="00F46D4F"/>
    <w:rsid w:val="00F500A5"/>
    <w:rsid w:val="00F5297E"/>
    <w:rsid w:val="00F52B00"/>
    <w:rsid w:val="00F52C3D"/>
    <w:rsid w:val="00F53671"/>
    <w:rsid w:val="00F53A49"/>
    <w:rsid w:val="00F54058"/>
    <w:rsid w:val="00F541D9"/>
    <w:rsid w:val="00F54DB6"/>
    <w:rsid w:val="00F551FC"/>
    <w:rsid w:val="00F552E1"/>
    <w:rsid w:val="00F5541D"/>
    <w:rsid w:val="00F56CF9"/>
    <w:rsid w:val="00F577C0"/>
    <w:rsid w:val="00F614B1"/>
    <w:rsid w:val="00F62C9D"/>
    <w:rsid w:val="00F6335F"/>
    <w:rsid w:val="00F64ADC"/>
    <w:rsid w:val="00F6645F"/>
    <w:rsid w:val="00F667D5"/>
    <w:rsid w:val="00F66C2C"/>
    <w:rsid w:val="00F67170"/>
    <w:rsid w:val="00F67349"/>
    <w:rsid w:val="00F67C58"/>
    <w:rsid w:val="00F70588"/>
    <w:rsid w:val="00F712D1"/>
    <w:rsid w:val="00F7198A"/>
    <w:rsid w:val="00F71DBF"/>
    <w:rsid w:val="00F726CB"/>
    <w:rsid w:val="00F72D05"/>
    <w:rsid w:val="00F73159"/>
    <w:rsid w:val="00F73294"/>
    <w:rsid w:val="00F74122"/>
    <w:rsid w:val="00F76473"/>
    <w:rsid w:val="00F76996"/>
    <w:rsid w:val="00F76F02"/>
    <w:rsid w:val="00F77D91"/>
    <w:rsid w:val="00F80AD5"/>
    <w:rsid w:val="00F81813"/>
    <w:rsid w:val="00F81BB5"/>
    <w:rsid w:val="00F84677"/>
    <w:rsid w:val="00F84853"/>
    <w:rsid w:val="00F87224"/>
    <w:rsid w:val="00F879AC"/>
    <w:rsid w:val="00F87DB2"/>
    <w:rsid w:val="00F905AE"/>
    <w:rsid w:val="00F9094D"/>
    <w:rsid w:val="00F9123A"/>
    <w:rsid w:val="00F9173D"/>
    <w:rsid w:val="00F91DFD"/>
    <w:rsid w:val="00F9289B"/>
    <w:rsid w:val="00F92BDB"/>
    <w:rsid w:val="00F93646"/>
    <w:rsid w:val="00F94114"/>
    <w:rsid w:val="00F944DE"/>
    <w:rsid w:val="00F946E8"/>
    <w:rsid w:val="00F96E62"/>
    <w:rsid w:val="00F9750C"/>
    <w:rsid w:val="00FA0597"/>
    <w:rsid w:val="00FA062E"/>
    <w:rsid w:val="00FA1793"/>
    <w:rsid w:val="00FA2519"/>
    <w:rsid w:val="00FA2772"/>
    <w:rsid w:val="00FA29C6"/>
    <w:rsid w:val="00FA2C28"/>
    <w:rsid w:val="00FA2D26"/>
    <w:rsid w:val="00FA3AF7"/>
    <w:rsid w:val="00FA5614"/>
    <w:rsid w:val="00FA6D80"/>
    <w:rsid w:val="00FA6DAB"/>
    <w:rsid w:val="00FB0008"/>
    <w:rsid w:val="00FB0F73"/>
    <w:rsid w:val="00FB22A1"/>
    <w:rsid w:val="00FB248E"/>
    <w:rsid w:val="00FB464B"/>
    <w:rsid w:val="00FB5430"/>
    <w:rsid w:val="00FB5672"/>
    <w:rsid w:val="00FB7C68"/>
    <w:rsid w:val="00FC00D0"/>
    <w:rsid w:val="00FC03B3"/>
    <w:rsid w:val="00FC0449"/>
    <w:rsid w:val="00FC0810"/>
    <w:rsid w:val="00FC097D"/>
    <w:rsid w:val="00FC0C32"/>
    <w:rsid w:val="00FC174A"/>
    <w:rsid w:val="00FC216D"/>
    <w:rsid w:val="00FC2DAA"/>
    <w:rsid w:val="00FC2FD9"/>
    <w:rsid w:val="00FC3A19"/>
    <w:rsid w:val="00FC3F22"/>
    <w:rsid w:val="00FC4595"/>
    <w:rsid w:val="00FC47F1"/>
    <w:rsid w:val="00FC6C92"/>
    <w:rsid w:val="00FC6EE5"/>
    <w:rsid w:val="00FC7329"/>
    <w:rsid w:val="00FC7381"/>
    <w:rsid w:val="00FC7BF0"/>
    <w:rsid w:val="00FD054B"/>
    <w:rsid w:val="00FD19C5"/>
    <w:rsid w:val="00FD1CAB"/>
    <w:rsid w:val="00FD1FDE"/>
    <w:rsid w:val="00FD29E5"/>
    <w:rsid w:val="00FD2B3F"/>
    <w:rsid w:val="00FD3014"/>
    <w:rsid w:val="00FD30EC"/>
    <w:rsid w:val="00FD3187"/>
    <w:rsid w:val="00FD35B6"/>
    <w:rsid w:val="00FD3A18"/>
    <w:rsid w:val="00FD44C7"/>
    <w:rsid w:val="00FD4EB2"/>
    <w:rsid w:val="00FD6D99"/>
    <w:rsid w:val="00FD788C"/>
    <w:rsid w:val="00FD7EAE"/>
    <w:rsid w:val="00FE03C2"/>
    <w:rsid w:val="00FE1D5D"/>
    <w:rsid w:val="00FE4117"/>
    <w:rsid w:val="00FE4382"/>
    <w:rsid w:val="00FE45C5"/>
    <w:rsid w:val="00FE4957"/>
    <w:rsid w:val="00FE5788"/>
    <w:rsid w:val="00FE61AD"/>
    <w:rsid w:val="00FE75FB"/>
    <w:rsid w:val="00FF0022"/>
    <w:rsid w:val="00FF27BE"/>
    <w:rsid w:val="00FF2800"/>
    <w:rsid w:val="00FF2A67"/>
    <w:rsid w:val="00FF394D"/>
    <w:rsid w:val="00FF4FBD"/>
    <w:rsid w:val="00FF5DA8"/>
    <w:rsid w:val="00FF61BE"/>
    <w:rsid w:val="00FF672D"/>
    <w:rsid w:val="00FF71C4"/>
    <w:rsid w:val="00FF7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98320"/>
  <w15:docId w15:val="{E3E386A0-66C4-4710-8576-9AB19747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0BE"/>
  </w:style>
  <w:style w:type="paragraph" w:styleId="Naslov1">
    <w:name w:val="heading 1"/>
    <w:basedOn w:val="Normal"/>
    <w:next w:val="Normal"/>
    <w:link w:val="Naslov1Char"/>
    <w:uiPriority w:val="9"/>
    <w:qFormat/>
    <w:rsid w:val="005731F5"/>
    <w:pPr>
      <w:keepNext/>
      <w:keepLines/>
      <w:spacing w:before="240" w:after="0"/>
      <w:outlineLvl w:val="0"/>
    </w:pPr>
    <w:rPr>
      <w:rFonts w:eastAsiaTheme="majorEastAsia" w:cstheme="majorBidi"/>
      <w:b/>
      <w:sz w:val="24"/>
      <w:szCs w:val="32"/>
    </w:rPr>
  </w:style>
  <w:style w:type="paragraph" w:styleId="Naslov2">
    <w:name w:val="heading 2"/>
    <w:basedOn w:val="Normal"/>
    <w:next w:val="Normal"/>
    <w:link w:val="Naslov2Char"/>
    <w:uiPriority w:val="9"/>
    <w:unhideWhenUsed/>
    <w:qFormat/>
    <w:rsid w:val="001074D5"/>
    <w:pPr>
      <w:keepNext/>
      <w:keepLines/>
      <w:spacing w:before="40" w:after="0"/>
      <w:outlineLvl w:val="1"/>
    </w:pPr>
    <w:rPr>
      <w:rFonts w:ascii="Calibri" w:eastAsiaTheme="majorEastAsia" w:hAnsi="Calibri"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43B5"/>
    <w:pPr>
      <w:ind w:left="720"/>
      <w:contextualSpacing/>
    </w:pPr>
  </w:style>
  <w:style w:type="character" w:styleId="Hiperveza">
    <w:name w:val="Hyperlink"/>
    <w:basedOn w:val="Zadanifontodlomka"/>
    <w:uiPriority w:val="99"/>
    <w:unhideWhenUsed/>
    <w:rsid w:val="00542BC9"/>
    <w:rPr>
      <w:color w:val="0563C1" w:themeColor="hyperlink"/>
      <w:u w:val="single"/>
    </w:rPr>
  </w:style>
  <w:style w:type="character" w:customStyle="1" w:styleId="UnresolvedMention1">
    <w:name w:val="Unresolved Mention1"/>
    <w:basedOn w:val="Zadanifontodlomka"/>
    <w:uiPriority w:val="99"/>
    <w:semiHidden/>
    <w:unhideWhenUsed/>
    <w:rsid w:val="00542BC9"/>
    <w:rPr>
      <w:color w:val="605E5C"/>
      <w:shd w:val="clear" w:color="auto" w:fill="E1DFDD"/>
    </w:rPr>
  </w:style>
  <w:style w:type="paragraph" w:styleId="Zaglavlje">
    <w:name w:val="header"/>
    <w:basedOn w:val="Normal"/>
    <w:link w:val="ZaglavljeChar"/>
    <w:uiPriority w:val="99"/>
    <w:unhideWhenUsed/>
    <w:rsid w:val="004733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33A9"/>
  </w:style>
  <w:style w:type="paragraph" w:styleId="Podnoje">
    <w:name w:val="footer"/>
    <w:basedOn w:val="Normal"/>
    <w:link w:val="PodnojeChar"/>
    <w:uiPriority w:val="99"/>
    <w:unhideWhenUsed/>
    <w:rsid w:val="004733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33A9"/>
  </w:style>
  <w:style w:type="character" w:styleId="Referencakomentara">
    <w:name w:val="annotation reference"/>
    <w:uiPriority w:val="99"/>
    <w:semiHidden/>
    <w:unhideWhenUsed/>
    <w:rsid w:val="00546EF3"/>
    <w:rPr>
      <w:sz w:val="16"/>
      <w:szCs w:val="16"/>
    </w:rPr>
  </w:style>
  <w:style w:type="paragraph" w:styleId="Tekstkomentara">
    <w:name w:val="annotation text"/>
    <w:basedOn w:val="Normal"/>
    <w:link w:val="TekstkomentaraChar"/>
    <w:uiPriority w:val="99"/>
    <w:unhideWhenUsed/>
    <w:rsid w:val="00546EF3"/>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546EF3"/>
    <w:rPr>
      <w:rFonts w:ascii="Calibri" w:eastAsia="Calibri" w:hAnsi="Calibri" w:cs="Times New Roman"/>
      <w:sz w:val="20"/>
      <w:szCs w:val="20"/>
    </w:rPr>
  </w:style>
  <w:style w:type="paragraph" w:styleId="Tekstbalonia">
    <w:name w:val="Balloon Text"/>
    <w:basedOn w:val="Normal"/>
    <w:link w:val="TekstbaloniaChar"/>
    <w:uiPriority w:val="99"/>
    <w:semiHidden/>
    <w:unhideWhenUsed/>
    <w:rsid w:val="00546EF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6EF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46EF3"/>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546EF3"/>
    <w:rPr>
      <w:rFonts w:ascii="Calibri" w:eastAsia="Calibri" w:hAnsi="Calibri" w:cs="Times New Roman"/>
      <w:b/>
      <w:bCs/>
      <w:sz w:val="20"/>
      <w:szCs w:val="20"/>
    </w:rPr>
  </w:style>
  <w:style w:type="paragraph" w:styleId="Revizija">
    <w:name w:val="Revision"/>
    <w:hidden/>
    <w:uiPriority w:val="99"/>
    <w:semiHidden/>
    <w:rsid w:val="00FF672D"/>
    <w:pPr>
      <w:spacing w:after="0" w:line="240" w:lineRule="auto"/>
    </w:pPr>
  </w:style>
  <w:style w:type="character" w:customStyle="1" w:styleId="hilite">
    <w:name w:val="hilite"/>
    <w:basedOn w:val="Zadanifontodlomka"/>
    <w:rsid w:val="00CA7D6A"/>
  </w:style>
  <w:style w:type="character" w:customStyle="1" w:styleId="Naslov1Char">
    <w:name w:val="Naslov 1 Char"/>
    <w:basedOn w:val="Zadanifontodlomka"/>
    <w:link w:val="Naslov1"/>
    <w:uiPriority w:val="9"/>
    <w:rsid w:val="005731F5"/>
    <w:rPr>
      <w:rFonts w:eastAsiaTheme="majorEastAsia" w:cstheme="majorBidi"/>
      <w:b/>
      <w:sz w:val="24"/>
      <w:szCs w:val="32"/>
    </w:rPr>
  </w:style>
  <w:style w:type="paragraph" w:styleId="TOCNaslov">
    <w:name w:val="TOC Heading"/>
    <w:basedOn w:val="Naslov1"/>
    <w:next w:val="Normal"/>
    <w:uiPriority w:val="39"/>
    <w:unhideWhenUsed/>
    <w:qFormat/>
    <w:rsid w:val="005731F5"/>
    <w:pPr>
      <w:outlineLvl w:val="9"/>
    </w:pPr>
    <w:rPr>
      <w:lang w:eastAsia="hr-HR"/>
    </w:rPr>
  </w:style>
  <w:style w:type="character" w:customStyle="1" w:styleId="Naslov2Char">
    <w:name w:val="Naslov 2 Char"/>
    <w:basedOn w:val="Zadanifontodlomka"/>
    <w:link w:val="Naslov2"/>
    <w:uiPriority w:val="9"/>
    <w:rsid w:val="001074D5"/>
    <w:rPr>
      <w:rFonts w:ascii="Calibri" w:eastAsiaTheme="majorEastAsia" w:hAnsi="Calibri" w:cstheme="majorBidi"/>
      <w:b/>
      <w:sz w:val="24"/>
      <w:szCs w:val="26"/>
    </w:rPr>
  </w:style>
  <w:style w:type="paragraph" w:styleId="Sadraj1">
    <w:name w:val="toc 1"/>
    <w:basedOn w:val="Normal"/>
    <w:next w:val="Normal"/>
    <w:autoRedefine/>
    <w:uiPriority w:val="39"/>
    <w:unhideWhenUsed/>
    <w:rsid w:val="00DC6FAF"/>
    <w:pPr>
      <w:tabs>
        <w:tab w:val="right" w:leader="dot" w:pos="9060"/>
      </w:tabs>
      <w:spacing w:after="100"/>
    </w:pPr>
  </w:style>
  <w:style w:type="paragraph" w:styleId="Sadraj2">
    <w:name w:val="toc 2"/>
    <w:basedOn w:val="Normal"/>
    <w:next w:val="Normal"/>
    <w:autoRedefine/>
    <w:uiPriority w:val="39"/>
    <w:unhideWhenUsed/>
    <w:rsid w:val="00756B3E"/>
    <w:pPr>
      <w:tabs>
        <w:tab w:val="right" w:leader="dot" w:pos="9060"/>
      </w:tabs>
      <w:spacing w:after="100"/>
      <w:ind w:left="220"/>
    </w:pPr>
    <w:rPr>
      <w:rFonts w:eastAsia="Calibri" w:cstheme="minorHAnsi"/>
      <w:bCs/>
      <w:noProof/>
    </w:rPr>
  </w:style>
  <w:style w:type="character" w:styleId="SlijeenaHiperveza">
    <w:name w:val="FollowedHyperlink"/>
    <w:basedOn w:val="Zadanifontodlomka"/>
    <w:uiPriority w:val="99"/>
    <w:semiHidden/>
    <w:unhideWhenUsed/>
    <w:rsid w:val="002E3B4C"/>
    <w:rPr>
      <w:color w:val="954F72" w:themeColor="followedHyperlink"/>
      <w:u w:val="single"/>
    </w:rPr>
  </w:style>
  <w:style w:type="paragraph" w:styleId="Sadraj3">
    <w:name w:val="toc 3"/>
    <w:basedOn w:val="Normal"/>
    <w:next w:val="Normal"/>
    <w:autoRedefine/>
    <w:uiPriority w:val="39"/>
    <w:unhideWhenUsed/>
    <w:rsid w:val="00703EE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5902">
      <w:bodyDiv w:val="1"/>
      <w:marLeft w:val="0"/>
      <w:marRight w:val="0"/>
      <w:marTop w:val="0"/>
      <w:marBottom w:val="0"/>
      <w:divBdr>
        <w:top w:val="none" w:sz="0" w:space="0" w:color="auto"/>
        <w:left w:val="none" w:sz="0" w:space="0" w:color="auto"/>
        <w:bottom w:val="none" w:sz="0" w:space="0" w:color="auto"/>
        <w:right w:val="none" w:sz="0" w:space="0" w:color="auto"/>
      </w:divBdr>
    </w:div>
    <w:div w:id="12775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1_02_13_230.html" TargetMode="External"/><Relationship Id="rId13" Type="http://schemas.openxmlformats.org/officeDocument/2006/relationships/hyperlink" Target="https://agora.unicef.org/course/view.php?id=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ora.unicef.org/course/view.php?id=2999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mro.who.int/child-health/research-and-evaluation/indicators/Child-health-indicato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lanoporavka.gov.hr/UserDocsImages/dokumenti/55%20-%201%20NPOO.pdf?vel=1235889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hzjz.hr/wp-content/uploads/2020/03/COVID-19-i-dojenje_HR-2.pdf"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96E4-BF03-4432-A208-E3025E0F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20804</Words>
  <Characters>118588</Characters>
  <Application>Microsoft Office Word</Application>
  <DocSecurity>0</DocSecurity>
  <Lines>988</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Anita Pavicic Bosnjak</Manager>
  <Company/>
  <LinksUpToDate>false</LinksUpToDate>
  <CharactersWithSpaces>139114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Stanojevic</dc:creator>
  <cp:keywords/>
  <dc:description/>
  <cp:lastModifiedBy>Bičanić Andreja</cp:lastModifiedBy>
  <cp:revision>6</cp:revision>
  <cp:lastPrinted>2024-03-19T11:42:00Z</cp:lastPrinted>
  <dcterms:created xsi:type="dcterms:W3CDTF">2024-03-19T11:58:00Z</dcterms:created>
  <dcterms:modified xsi:type="dcterms:W3CDTF">2024-03-19T12:14:00Z</dcterms:modified>
</cp:coreProperties>
</file>